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3C409" w14:textId="35D5542A" w:rsidR="00556668" w:rsidRPr="002E5089" w:rsidRDefault="00556668" w:rsidP="00163AD1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2E508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EN</w:t>
      </w:r>
    </w:p>
    <w:p w14:paraId="0AE44565" w14:textId="77777777" w:rsidR="00CF15B0" w:rsidRPr="002E5089" w:rsidRDefault="00163AD1" w:rsidP="00163AD1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GB"/>
        </w:rPr>
      </w:pPr>
      <w:r w:rsidRPr="002E508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GB"/>
        </w:rPr>
        <w:t>ANNEX</w:t>
      </w:r>
    </w:p>
    <w:p w14:paraId="25670B10" w14:textId="7DBE9E51" w:rsidR="00CC5103" w:rsidRPr="002E5089" w:rsidRDefault="003D39FE" w:rsidP="00C715AD">
      <w:pPr>
        <w:spacing w:before="120" w:after="12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2E5089">
        <w:rPr>
          <w:rFonts w:ascii="Times New Roman" w:eastAsia="Calibri" w:hAnsi="Times New Roman" w:cs="Times New Roman"/>
          <w:sz w:val="24"/>
          <w:szCs w:val="24"/>
          <w:lang w:eastAsia="en-GB"/>
        </w:rPr>
        <w:t>The Annex to Implementing Regulation (EU) 2017/2470 is amended as follows:</w:t>
      </w:r>
    </w:p>
    <w:p w14:paraId="7E0B70E7" w14:textId="044F7A4A" w:rsidR="00CA4C0A" w:rsidRPr="002E5089" w:rsidRDefault="00122A83" w:rsidP="00DE26FB">
      <w:pPr>
        <w:pStyle w:val="Point0"/>
        <w:numPr>
          <w:ilvl w:val="0"/>
          <w:numId w:val="10"/>
        </w:numPr>
        <w:rPr>
          <w:szCs w:val="24"/>
          <w:lang w:eastAsia="en-GB"/>
        </w:rPr>
      </w:pPr>
      <w:r w:rsidRPr="002E5089">
        <w:rPr>
          <w:szCs w:val="24"/>
        </w:rPr>
        <w:t xml:space="preserve">in Table 1 (Authorised novel foods), </w:t>
      </w:r>
      <w:r w:rsidRPr="002E5089">
        <w:rPr>
          <w:szCs w:val="24"/>
          <w:lang w:eastAsia="en-GB"/>
        </w:rPr>
        <w:t>the following entry is inserted:</w:t>
      </w:r>
      <w:r w:rsidR="00D22F38">
        <w:rPr>
          <w:szCs w:val="24"/>
          <w:lang w:eastAsia="en-GB"/>
        </w:rPr>
        <w:t xml:space="preserve"> </w:t>
      </w:r>
      <w:r w:rsidRPr="002E5089">
        <w:rPr>
          <w:szCs w:val="24"/>
          <w:lang w:eastAsia="en-GB"/>
        </w:rPr>
        <w:t>[</w:t>
      </w:r>
      <w:r w:rsidRPr="002E5089">
        <w:rPr>
          <w:i/>
          <w:szCs w:val="24"/>
          <w:lang w:eastAsia="en-GB"/>
        </w:rPr>
        <w:t xml:space="preserve">OP, please insert in </w:t>
      </w:r>
      <w:r w:rsidRPr="000D6C12">
        <w:rPr>
          <w:i/>
          <w:szCs w:val="24"/>
          <w:lang w:eastAsia="en-GB"/>
        </w:rPr>
        <w:t>the EN version in</w:t>
      </w:r>
      <w:r w:rsidRPr="002E5089">
        <w:rPr>
          <w:i/>
          <w:szCs w:val="24"/>
          <w:lang w:eastAsia="en-GB"/>
        </w:rPr>
        <w:t xml:space="preserve"> alphabetical order</w:t>
      </w:r>
      <w:r w:rsidRPr="002E5089">
        <w:rPr>
          <w:szCs w:val="24"/>
          <w:lang w:eastAsia="en-GB"/>
        </w:rPr>
        <w:t>.</w:t>
      </w:r>
      <w:r w:rsidR="00D22F38">
        <w:rPr>
          <w:szCs w:val="24"/>
          <w:lang w:eastAsia="en-GB"/>
        </w:rPr>
        <w:t xml:space="preserve"> </w:t>
      </w:r>
      <w:r w:rsidRPr="002E5089">
        <w:rPr>
          <w:szCs w:val="24"/>
          <w:lang w:eastAsia="en-GB"/>
        </w:rPr>
        <w:t>]</w:t>
      </w:r>
    </w:p>
    <w:p w14:paraId="3219CF15" w14:textId="490F9452" w:rsidR="004E7546" w:rsidRPr="002E5089" w:rsidRDefault="004E7546" w:rsidP="004E7546">
      <w:pPr>
        <w:pStyle w:val="Point0"/>
        <w:ind w:left="502" w:firstLine="0"/>
        <w:rPr>
          <w:szCs w:val="24"/>
          <w:lang w:eastAsia="en-GB"/>
        </w:rPr>
      </w:pPr>
      <w:r w:rsidRPr="002E5089">
        <w:rPr>
          <w:szCs w:val="24"/>
          <w:lang w:eastAsia="en-GB"/>
        </w:rPr>
        <w:t>ʻ</w:t>
      </w:r>
    </w:p>
    <w:tbl>
      <w:tblPr>
        <w:tblStyle w:val="TableGridLight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84"/>
        <w:gridCol w:w="2977"/>
        <w:gridCol w:w="1559"/>
        <w:gridCol w:w="5387"/>
      </w:tblGrid>
      <w:tr w:rsidR="00C80271" w:rsidRPr="002E5089" w14:paraId="3792D7C1" w14:textId="77777777" w:rsidTr="00FC6469">
        <w:trPr>
          <w:trHeight w:val="840"/>
        </w:trPr>
        <w:tc>
          <w:tcPr>
            <w:tcW w:w="1526" w:type="dxa"/>
            <w:hideMark/>
          </w:tcPr>
          <w:p w14:paraId="0A327E82" w14:textId="77777777" w:rsidR="00C80271" w:rsidRPr="002E5089" w:rsidRDefault="00C80271" w:rsidP="005C4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Authorised novel food</w:t>
            </w:r>
          </w:p>
        </w:tc>
        <w:tc>
          <w:tcPr>
            <w:tcW w:w="3827" w:type="dxa"/>
            <w:gridSpan w:val="2"/>
            <w:hideMark/>
          </w:tcPr>
          <w:p w14:paraId="2F87B6DA" w14:textId="5BF365DB" w:rsidR="00C80271" w:rsidRPr="002E5089" w:rsidRDefault="00C80271" w:rsidP="005C4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Conditions under which the novel food may be used</w:t>
            </w:r>
          </w:p>
        </w:tc>
        <w:tc>
          <w:tcPr>
            <w:tcW w:w="2977" w:type="dxa"/>
          </w:tcPr>
          <w:p w14:paraId="09F810CE" w14:textId="6EF9A118" w:rsidR="00C80271" w:rsidRPr="002E5089" w:rsidRDefault="00C80271" w:rsidP="005C4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Additional specific labelling requirements</w:t>
            </w:r>
          </w:p>
        </w:tc>
        <w:tc>
          <w:tcPr>
            <w:tcW w:w="1559" w:type="dxa"/>
            <w:hideMark/>
          </w:tcPr>
          <w:p w14:paraId="0CA95C9F" w14:textId="77777777" w:rsidR="00C80271" w:rsidRPr="002E5089" w:rsidRDefault="00C80271" w:rsidP="005C4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Other requirements</w:t>
            </w:r>
          </w:p>
        </w:tc>
        <w:tc>
          <w:tcPr>
            <w:tcW w:w="5387" w:type="dxa"/>
          </w:tcPr>
          <w:p w14:paraId="5852F290" w14:textId="77777777" w:rsidR="00C80271" w:rsidRPr="002E5089" w:rsidRDefault="00C80271" w:rsidP="005C4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1305E00" w14:textId="77777777" w:rsidR="00C80271" w:rsidRPr="002E5089" w:rsidRDefault="00C80271" w:rsidP="005C4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E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Data protection</w:t>
            </w:r>
          </w:p>
        </w:tc>
      </w:tr>
      <w:tr w:rsidR="00C80271" w:rsidRPr="002E5089" w14:paraId="15CC516E" w14:textId="77777777" w:rsidTr="00FC6469">
        <w:trPr>
          <w:trHeight w:val="913"/>
        </w:trPr>
        <w:tc>
          <w:tcPr>
            <w:tcW w:w="1526" w:type="dxa"/>
            <w:vMerge w:val="restart"/>
            <w:hideMark/>
          </w:tcPr>
          <w:p w14:paraId="176BD1F8" w14:textId="722BDF01" w:rsidR="00C80271" w:rsidRPr="002E5089" w:rsidRDefault="0034633B" w:rsidP="000334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E5089">
              <w:rPr>
                <w:rFonts w:ascii="Times New Roman" w:hAnsi="Times New Roman" w:cs="Times New Roman"/>
                <w:b/>
                <w:sz w:val="24"/>
                <w:szCs w:val="24"/>
              </w:rPr>
              <w:t>Calcium fructoborate</w:t>
            </w:r>
          </w:p>
        </w:tc>
        <w:tc>
          <w:tcPr>
            <w:tcW w:w="1843" w:type="dxa"/>
            <w:hideMark/>
          </w:tcPr>
          <w:p w14:paraId="1E62E7A5" w14:textId="77777777" w:rsidR="00C80271" w:rsidRPr="002E5089" w:rsidRDefault="00C80271" w:rsidP="005C4BA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E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Specified food category</w:t>
            </w:r>
          </w:p>
        </w:tc>
        <w:tc>
          <w:tcPr>
            <w:tcW w:w="1984" w:type="dxa"/>
          </w:tcPr>
          <w:p w14:paraId="60FEFAAE" w14:textId="5D0583D3" w:rsidR="00C80271" w:rsidRPr="002E5089" w:rsidRDefault="00C80271" w:rsidP="003463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IE"/>
              </w:rPr>
            </w:pPr>
            <w:r w:rsidRPr="002E5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E"/>
              </w:rPr>
              <w:t>Maximum</w:t>
            </w:r>
            <w:r w:rsidR="0034633B" w:rsidRPr="002E5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E"/>
              </w:rPr>
              <w:t xml:space="preserve"> levels</w:t>
            </w:r>
          </w:p>
        </w:tc>
        <w:tc>
          <w:tcPr>
            <w:tcW w:w="2977" w:type="dxa"/>
            <w:vMerge w:val="restart"/>
          </w:tcPr>
          <w:p w14:paraId="0D8E0895" w14:textId="77A2C791" w:rsidR="00C80271" w:rsidRPr="002E5089" w:rsidRDefault="00F375CB" w:rsidP="00565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E"/>
              </w:rPr>
              <w:t xml:space="preserve">1. </w:t>
            </w:r>
            <w:r w:rsidR="00C80271" w:rsidRPr="002E5089">
              <w:rPr>
                <w:rFonts w:ascii="Times New Roman" w:eastAsia="Times New Roman" w:hAnsi="Times New Roman" w:cs="Times New Roman"/>
                <w:sz w:val="24"/>
                <w:szCs w:val="24"/>
                <w:lang w:val="en-IE"/>
              </w:rPr>
              <w:t>The designation of the novel food on the labelling of the foodstuffs containing it shall be ‘</w:t>
            </w:r>
            <w:r w:rsidR="0034633B" w:rsidRPr="002E5089">
              <w:rPr>
                <w:rFonts w:ascii="Times New Roman" w:eastAsia="Times New Roman" w:hAnsi="Times New Roman" w:cs="Times New Roman"/>
                <w:sz w:val="24"/>
                <w:szCs w:val="24"/>
                <w:lang w:val="en-IE"/>
              </w:rPr>
              <w:t>calcium fructoborate</w:t>
            </w:r>
            <w:r w:rsidR="00C80271" w:rsidRPr="002E5089">
              <w:rPr>
                <w:rFonts w:ascii="Times New Roman" w:eastAsia="Times New Roman" w:hAnsi="Times New Roman" w:cs="Times New Roman"/>
                <w:sz w:val="24"/>
                <w:szCs w:val="24"/>
                <w:lang w:val="en-IE"/>
              </w:rPr>
              <w:t>’</w:t>
            </w:r>
            <w:r w:rsidR="008603A4" w:rsidRPr="002E5089">
              <w:rPr>
                <w:rFonts w:ascii="Times New Roman" w:eastAsia="Times New Roman" w:hAnsi="Times New Roman" w:cs="Times New Roman"/>
                <w:sz w:val="24"/>
                <w:szCs w:val="24"/>
                <w:lang w:val="en-IE"/>
              </w:rPr>
              <w:t>.</w:t>
            </w:r>
          </w:p>
          <w:p w14:paraId="200E6912" w14:textId="0835EC91" w:rsidR="008603A4" w:rsidRPr="002E5089" w:rsidRDefault="008603A4" w:rsidP="005655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E"/>
              </w:rPr>
            </w:pPr>
          </w:p>
          <w:p w14:paraId="434FEF8C" w14:textId="3B708409" w:rsidR="00C80271" w:rsidRPr="002E5089" w:rsidRDefault="00F375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I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E"/>
              </w:rPr>
              <w:t xml:space="preserve">2. </w:t>
            </w:r>
            <w:r w:rsidR="008603A4" w:rsidRPr="002E5089">
              <w:rPr>
                <w:rFonts w:ascii="Times New Roman" w:eastAsia="Times New Roman" w:hAnsi="Times New Roman" w:cs="Times New Roman"/>
                <w:sz w:val="24"/>
                <w:szCs w:val="24"/>
                <w:lang w:val="en-IE"/>
              </w:rPr>
              <w:t>The labelling of food supplements containing calcium fructoborate shall bear a statement that those food supplements should not be consumed by population under 18 years of age and by pregnant and lactating women.</w:t>
            </w:r>
          </w:p>
        </w:tc>
        <w:tc>
          <w:tcPr>
            <w:tcW w:w="1559" w:type="dxa"/>
            <w:vMerge w:val="restart"/>
          </w:tcPr>
          <w:p w14:paraId="6CA5A3CD" w14:textId="77777777" w:rsidR="00C80271" w:rsidRPr="002E5089" w:rsidRDefault="00C80271" w:rsidP="005C4B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vMerge w:val="restart"/>
          </w:tcPr>
          <w:p w14:paraId="2989D66D" w14:textId="73B245AF" w:rsidR="00C80271" w:rsidRPr="002E5089" w:rsidRDefault="002E5089" w:rsidP="005C4BAC">
            <w:pPr>
              <w:rPr>
                <w:rFonts w:ascii="Times New Roman" w:hAnsi="Times New Roman" w:cs="Times New Roman"/>
                <w:sz w:val="24"/>
                <w:szCs w:val="24"/>
                <w:lang w:val="en-IE"/>
              </w:rPr>
            </w:pPr>
            <w:r w:rsidRPr="002E5089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Authorised on </w:t>
            </w:r>
            <w:r w:rsidR="008C4A97" w:rsidRPr="008C4A97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[…]</w:t>
            </w:r>
            <w:r w:rsidR="008C4A97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 </w:t>
            </w:r>
            <w:r w:rsidRPr="002E5089">
              <w:rPr>
                <w:rFonts w:ascii="Times New Roman" w:hAnsi="Times New Roman" w:cs="Times New Roman"/>
                <w:i/>
                <w:sz w:val="24"/>
                <w:szCs w:val="24"/>
                <w:lang w:val="en-IE"/>
              </w:rPr>
              <w:t>[OP please insert the date dd.mm.yyyy - 20th day following its publication]</w:t>
            </w:r>
            <w:r w:rsidRPr="002E5089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.</w:t>
            </w:r>
            <w:r w:rsidR="00C80271" w:rsidRPr="002E5089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 This inclusion is based on proprietary scientific evidence and scientific data protected in accordance with Article 26 of Regulation (EU) 2015/2283. </w:t>
            </w:r>
          </w:p>
          <w:p w14:paraId="6CFDF73A" w14:textId="77777777" w:rsidR="00C80271" w:rsidRPr="002E5089" w:rsidRDefault="00C80271" w:rsidP="005C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AF468" w14:textId="77777777" w:rsidR="00D22F38" w:rsidRDefault="00C80271" w:rsidP="005C4BAC">
            <w:pPr>
              <w:rPr>
                <w:rFonts w:ascii="Times New Roman" w:hAnsi="Times New Roman" w:cs="Times New Roman"/>
                <w:sz w:val="24"/>
                <w:szCs w:val="24"/>
                <w:lang w:val="en-IE"/>
              </w:rPr>
            </w:pPr>
            <w:r w:rsidRPr="002E5089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Applicant: </w:t>
            </w:r>
            <w:r w:rsidR="0071753D" w:rsidRPr="002E5089">
              <w:rPr>
                <w:rFonts w:ascii="Times New Roman" w:hAnsi="Times New Roman" w:cs="Times New Roman"/>
                <w:sz w:val="24"/>
                <w:szCs w:val="24"/>
              </w:rPr>
              <w:t>VDF FutureCeuticals, Inc.</w:t>
            </w:r>
            <w:r w:rsidRPr="002E50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753D" w:rsidRPr="002E5089">
              <w:rPr>
                <w:rFonts w:ascii="Times New Roman" w:hAnsi="Times New Roman" w:cs="Times New Roman"/>
                <w:sz w:val="24"/>
                <w:szCs w:val="24"/>
              </w:rPr>
              <w:t>300 West 6th Street Momence, Illinois</w:t>
            </w:r>
            <w:r w:rsidR="00715AA8" w:rsidRPr="002E5089">
              <w:rPr>
                <w:rFonts w:ascii="Times New Roman" w:hAnsi="Times New Roman" w:cs="Times New Roman"/>
                <w:sz w:val="24"/>
                <w:szCs w:val="24"/>
              </w:rPr>
              <w:t xml:space="preserve"> 60954</w:t>
            </w:r>
            <w:r w:rsidR="0071753D" w:rsidRPr="002E5089">
              <w:rPr>
                <w:rFonts w:ascii="Times New Roman" w:hAnsi="Times New Roman" w:cs="Times New Roman"/>
                <w:sz w:val="24"/>
                <w:szCs w:val="24"/>
              </w:rPr>
              <w:t>, the United States</w:t>
            </w:r>
            <w:r w:rsidRPr="002E5089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. </w:t>
            </w:r>
          </w:p>
          <w:p w14:paraId="3AD8B2CD" w14:textId="77777777" w:rsidR="00D22F38" w:rsidRDefault="00D22F38" w:rsidP="005C4BAC">
            <w:pPr>
              <w:rPr>
                <w:rFonts w:ascii="Times New Roman" w:hAnsi="Times New Roman" w:cs="Times New Roman"/>
                <w:sz w:val="24"/>
                <w:szCs w:val="24"/>
                <w:lang w:val="en-IE"/>
              </w:rPr>
            </w:pPr>
          </w:p>
          <w:p w14:paraId="27F3DD41" w14:textId="632FC656" w:rsidR="00C80271" w:rsidRPr="002E5089" w:rsidRDefault="00C80271" w:rsidP="005C4BAC">
            <w:pPr>
              <w:rPr>
                <w:rFonts w:ascii="Times New Roman" w:hAnsi="Times New Roman" w:cs="Times New Roman"/>
                <w:sz w:val="24"/>
                <w:szCs w:val="24"/>
                <w:lang w:val="en-IE"/>
              </w:rPr>
            </w:pPr>
            <w:r w:rsidRPr="002E5089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>During the period of data protection, the novel food</w:t>
            </w:r>
            <w:r w:rsidR="00AA15FD" w:rsidRPr="002E5089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 </w:t>
            </w:r>
            <w:r w:rsidR="00AA15FD" w:rsidRPr="002E5089">
              <w:rPr>
                <w:rFonts w:ascii="Times New Roman" w:eastAsia="Times New Roman" w:hAnsi="Times New Roman" w:cs="Times New Roman"/>
                <w:sz w:val="24"/>
                <w:szCs w:val="24"/>
                <w:lang w:val="en-IE"/>
              </w:rPr>
              <w:t>calcium fructoborate</w:t>
            </w:r>
            <w:r w:rsidR="00275527" w:rsidRPr="002E5089" w:rsidDel="0027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089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is authorised for placing on the market within the Union only by </w:t>
            </w:r>
            <w:r w:rsidR="00AA15FD" w:rsidRPr="002E5089">
              <w:rPr>
                <w:rFonts w:ascii="Times New Roman" w:hAnsi="Times New Roman" w:cs="Times New Roman"/>
                <w:sz w:val="24"/>
                <w:szCs w:val="24"/>
              </w:rPr>
              <w:t>VDF FutureCeuticals, Inc.</w:t>
            </w:r>
            <w:r w:rsidRPr="002E5089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, unless a subsequent applicant obtains authorisation for the novel food without reference to the proprietary scientific evidence or scientific data protected in accordance with Article 26 of Regulation (EU) 2015/2283 or with the agreement of </w:t>
            </w:r>
            <w:r w:rsidR="00AA15FD" w:rsidRPr="002E5089">
              <w:rPr>
                <w:rFonts w:ascii="Times New Roman" w:hAnsi="Times New Roman" w:cs="Times New Roman"/>
                <w:sz w:val="24"/>
                <w:szCs w:val="24"/>
              </w:rPr>
              <w:t>VDF FutureCeuticals, Inc.</w:t>
            </w:r>
            <w:r w:rsidRPr="002E5089">
              <w:rPr>
                <w:rFonts w:ascii="Times New Roman" w:hAnsi="Times New Roman" w:cs="Times New Roman"/>
                <w:sz w:val="24"/>
                <w:szCs w:val="24"/>
                <w:lang w:val="en-IE"/>
              </w:rPr>
              <w:t xml:space="preserve"> </w:t>
            </w:r>
          </w:p>
          <w:p w14:paraId="00B1EA5D" w14:textId="77777777" w:rsidR="00C80271" w:rsidRPr="002E5089" w:rsidRDefault="00C80271" w:rsidP="005C4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BCF4B" w14:textId="571E9EC4" w:rsidR="00C80271" w:rsidRPr="002E5089" w:rsidRDefault="002E5089" w:rsidP="008C4A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E"/>
              </w:rPr>
            </w:pPr>
            <w:r w:rsidRPr="002E5089">
              <w:rPr>
                <w:rFonts w:ascii="Times New Roman" w:hAnsi="Times New Roman" w:cs="Times New Roman"/>
                <w:sz w:val="24"/>
                <w:szCs w:val="24"/>
              </w:rPr>
              <w:t xml:space="preserve">End date of the date protection: </w:t>
            </w:r>
            <w:r w:rsidR="008C4A97" w:rsidRPr="008C4A97">
              <w:rPr>
                <w:rFonts w:ascii="Times New Roman" w:hAnsi="Times New Roman" w:cs="Times New Roman"/>
                <w:sz w:val="24"/>
                <w:szCs w:val="24"/>
              </w:rPr>
              <w:t>[…]</w:t>
            </w:r>
            <w:r w:rsidR="008C4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E50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[OP please </w:t>
            </w:r>
            <w:r w:rsidRPr="002E508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insert the date dd.mm.yyyy – after 5 years</w:t>
            </w:r>
            <w:r w:rsidR="00A774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from entry into force of this regulation</w:t>
            </w:r>
            <w:r w:rsidRPr="002E5089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</w:tr>
      <w:tr w:rsidR="00C80271" w:rsidRPr="002E5089" w14:paraId="50D07912" w14:textId="77777777" w:rsidTr="00FC6469">
        <w:trPr>
          <w:trHeight w:val="206"/>
        </w:trPr>
        <w:tc>
          <w:tcPr>
            <w:tcW w:w="1526" w:type="dxa"/>
            <w:vMerge/>
          </w:tcPr>
          <w:p w14:paraId="2D9CC24C" w14:textId="77777777" w:rsidR="00C80271" w:rsidRPr="002E5089" w:rsidRDefault="00C80271" w:rsidP="005C4BA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71D6B712" w14:textId="7DB84CA1" w:rsidR="00C80271" w:rsidRPr="00367892" w:rsidRDefault="0034633B" w:rsidP="006F0D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50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Food supplements as defined in Directive 2002/46/EC for the adult population, excluding food supplements for pregnant and lactating women</w:t>
            </w:r>
          </w:p>
        </w:tc>
        <w:tc>
          <w:tcPr>
            <w:tcW w:w="1984" w:type="dxa"/>
          </w:tcPr>
          <w:p w14:paraId="33476BCA" w14:textId="6185D6E8" w:rsidR="00C80271" w:rsidRPr="002E5089" w:rsidRDefault="0034633B" w:rsidP="005C4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089">
              <w:rPr>
                <w:rFonts w:ascii="Times New Roman" w:eastAsia="Times New Roman" w:hAnsi="Times New Roman" w:cs="Times New Roman"/>
                <w:sz w:val="24"/>
                <w:szCs w:val="24"/>
              </w:rPr>
              <w:t>220 mg/day</w:t>
            </w:r>
          </w:p>
        </w:tc>
        <w:tc>
          <w:tcPr>
            <w:tcW w:w="2977" w:type="dxa"/>
            <w:vMerge/>
          </w:tcPr>
          <w:p w14:paraId="55FEF7B4" w14:textId="77777777" w:rsidR="00C80271" w:rsidRPr="002E5089" w:rsidRDefault="00C80271" w:rsidP="005C4B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1718DA2" w14:textId="77777777" w:rsidR="00C80271" w:rsidRPr="002E5089" w:rsidRDefault="00C80271" w:rsidP="005C4B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vMerge/>
          </w:tcPr>
          <w:p w14:paraId="6C534023" w14:textId="77777777" w:rsidR="00C80271" w:rsidRPr="002E5089" w:rsidRDefault="00C80271" w:rsidP="005C4B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81F3C7" w14:textId="27AB4C02" w:rsidR="006D0E47" w:rsidRPr="002E5089" w:rsidRDefault="006D0E47" w:rsidP="005C4BAC">
      <w:pPr>
        <w:tabs>
          <w:tab w:val="left" w:pos="426"/>
          <w:tab w:val="right" w:pos="14004"/>
        </w:tabs>
        <w:spacing w:before="120" w:after="12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2E5089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’</w:t>
      </w:r>
      <w:r w:rsidR="00674800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;</w:t>
      </w:r>
    </w:p>
    <w:p w14:paraId="70843782" w14:textId="0D47A013" w:rsidR="00135380" w:rsidRPr="002E5089" w:rsidRDefault="00135380" w:rsidP="00143271">
      <w:pPr>
        <w:tabs>
          <w:tab w:val="left" w:pos="426"/>
          <w:tab w:val="right" w:pos="14004"/>
        </w:tabs>
        <w:spacing w:before="120" w:after="12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055F029" w14:textId="2E373BB0" w:rsidR="00367892" w:rsidRPr="00367892" w:rsidRDefault="00B853CB" w:rsidP="00367892">
      <w:pPr>
        <w:pStyle w:val="Point0"/>
        <w:keepNext/>
        <w:keepLines/>
        <w:numPr>
          <w:ilvl w:val="0"/>
          <w:numId w:val="10"/>
        </w:numPr>
        <w:rPr>
          <w:rFonts w:eastAsia="Calibri"/>
          <w:szCs w:val="24"/>
          <w:lang w:eastAsia="en-GB"/>
        </w:rPr>
      </w:pPr>
      <w:r w:rsidRPr="002E5089">
        <w:rPr>
          <w:rFonts w:eastAsia="Calibri"/>
          <w:szCs w:val="24"/>
          <w:lang w:eastAsia="en-GB"/>
        </w:rPr>
        <w:lastRenderedPageBreak/>
        <w:t>i</w:t>
      </w:r>
      <w:r w:rsidR="00835081" w:rsidRPr="002E5089">
        <w:rPr>
          <w:rFonts w:eastAsia="Calibri"/>
          <w:szCs w:val="24"/>
          <w:lang w:eastAsia="en-GB"/>
        </w:rPr>
        <w:t xml:space="preserve">n Table 2 (Specifications), </w:t>
      </w:r>
      <w:r w:rsidR="000244F3" w:rsidRPr="002E5089">
        <w:rPr>
          <w:rFonts w:eastAsia="Calibri"/>
          <w:szCs w:val="24"/>
          <w:lang w:eastAsia="en-GB"/>
        </w:rPr>
        <w:t>the following</w:t>
      </w:r>
      <w:r w:rsidR="00122A83" w:rsidRPr="002E5089">
        <w:rPr>
          <w:rFonts w:eastAsia="Calibri"/>
          <w:szCs w:val="24"/>
          <w:lang w:eastAsia="en-GB"/>
        </w:rPr>
        <w:t xml:space="preserve"> entry is inserted</w:t>
      </w:r>
      <w:r w:rsidR="008F7783" w:rsidRPr="002E5089">
        <w:rPr>
          <w:rFonts w:eastAsia="Calibri"/>
          <w:szCs w:val="24"/>
          <w:lang w:eastAsia="en-GB"/>
        </w:rPr>
        <w:t>:</w:t>
      </w:r>
      <w:r w:rsidR="00CA4C0A" w:rsidRPr="002E5089">
        <w:rPr>
          <w:szCs w:val="24"/>
          <w:lang w:eastAsia="en-GB"/>
        </w:rPr>
        <w:t xml:space="preserve"> [</w:t>
      </w:r>
      <w:r w:rsidR="00CA4C0A" w:rsidRPr="002E5089">
        <w:rPr>
          <w:i/>
          <w:szCs w:val="24"/>
          <w:lang w:eastAsia="en-GB"/>
        </w:rPr>
        <w:t xml:space="preserve">OP, please insert </w:t>
      </w:r>
      <w:r w:rsidR="00CA4C0A" w:rsidRPr="00367892">
        <w:rPr>
          <w:i/>
          <w:szCs w:val="24"/>
          <w:lang w:eastAsia="en-GB"/>
        </w:rPr>
        <w:t>in the EN version in alphabetical order</w:t>
      </w:r>
      <w:r w:rsidR="00367892" w:rsidRPr="00367892" w:rsidDel="00367892">
        <w:rPr>
          <w:i/>
          <w:szCs w:val="24"/>
          <w:lang w:eastAsia="en-GB"/>
        </w:rPr>
        <w:t xml:space="preserve"> </w:t>
      </w:r>
    </w:p>
    <w:p w14:paraId="446226DD" w14:textId="06225CC6" w:rsidR="008F7783" w:rsidRPr="002E5089" w:rsidRDefault="006D0E47" w:rsidP="00367892">
      <w:pPr>
        <w:pStyle w:val="Point0"/>
        <w:keepNext/>
        <w:keepLines/>
        <w:ind w:left="502" w:firstLine="0"/>
        <w:rPr>
          <w:rFonts w:eastAsia="Calibri"/>
          <w:b/>
          <w:szCs w:val="24"/>
          <w:lang w:eastAsia="en-GB"/>
        </w:rPr>
      </w:pPr>
      <w:r w:rsidRPr="002E5089">
        <w:rPr>
          <w:rFonts w:eastAsia="Calibri"/>
          <w:b/>
          <w:szCs w:val="24"/>
          <w:lang w:eastAsia="en-GB"/>
        </w:rPr>
        <w:t>‘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943"/>
        <w:gridCol w:w="12333"/>
      </w:tblGrid>
      <w:tr w:rsidR="008F7783" w:rsidRPr="002E5089" w14:paraId="4BCCC542" w14:textId="77777777" w:rsidTr="007C04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D5B7" w14:textId="77777777" w:rsidR="008F7783" w:rsidRPr="002E5089" w:rsidRDefault="008F7783" w:rsidP="009E62C7">
            <w:pPr>
              <w:keepNext/>
              <w:keepLine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Authorised Novel Food</w:t>
            </w:r>
          </w:p>
        </w:tc>
        <w:tc>
          <w:tcPr>
            <w:tcW w:w="1233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7065" w14:textId="127C8598" w:rsidR="008F7783" w:rsidRPr="002E5089" w:rsidRDefault="008F7783" w:rsidP="009E62C7">
            <w:pPr>
              <w:keepNext/>
              <w:keepLine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Specification</w:t>
            </w:r>
            <w:r w:rsidR="009C19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</w:p>
        </w:tc>
      </w:tr>
      <w:tr w:rsidR="0034633B" w:rsidRPr="002E5089" w14:paraId="71221F59" w14:textId="77777777" w:rsidTr="007C047A"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B84467" w14:textId="57ADDFA6" w:rsidR="0034633B" w:rsidRPr="002E5089" w:rsidRDefault="0034633B" w:rsidP="0034633B">
            <w:pPr>
              <w:keepNext/>
              <w:keepLine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hAnsi="Times New Roman" w:cs="Times New Roman"/>
                <w:b/>
                <w:sz w:val="24"/>
                <w:szCs w:val="24"/>
              </w:rPr>
              <w:t>Calcium fructoborate</w:t>
            </w:r>
          </w:p>
        </w:tc>
        <w:tc>
          <w:tcPr>
            <w:tcW w:w="1233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AAF776" w14:textId="50B05988" w:rsidR="0034633B" w:rsidRPr="002E5089" w:rsidRDefault="0034633B" w:rsidP="0034633B">
            <w:pPr>
              <w:keepNext/>
              <w:keepLine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Description/Definition:</w:t>
            </w:r>
          </w:p>
          <w:p w14:paraId="4F031806" w14:textId="58BC0274" w:rsidR="0034633B" w:rsidRDefault="00902ECA" w:rsidP="00902ECA">
            <w:pPr>
              <w:keepNext/>
              <w:keepLine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The novel food is calcium fructoborate, a calcium salt tetrahydrate of a bis(fructose) ester of boric acid in the form of a powder, represented by </w:t>
            </w:r>
            <w:r w:rsidR="00EE1379"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Ca</w:t>
            </w: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[(C6H10O6)2B]2∙4H2O, with a molecular mass of 846 Da.</w:t>
            </w:r>
          </w:p>
          <w:p w14:paraId="3FB707E3" w14:textId="21400F20" w:rsidR="00367892" w:rsidRPr="00367892" w:rsidRDefault="00367892" w:rsidP="00901646">
            <w:pPr>
              <w:keepNext/>
              <w:keepLine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367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The novel food is produced by chemical synthesis whereby fructose is combined with boric acid in water to produce a bis(fructose) ester of boric acid through various heating and mixing processes. Calcium carbonate is then added to produce a solution containing the calcium salt of fructoborate (tetrahydrate).</w:t>
            </w:r>
            <w:r w:rsidR="00901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="00901646" w:rsidRPr="00901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The solution is freeze-dried, ground to produce the final powdered product, and then</w:t>
            </w:r>
            <w:r w:rsidR="00901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="00901646" w:rsidRPr="00901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packaged and stored under represe</w:t>
            </w:r>
            <w:r w:rsidR="00901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ntative storage conditions (22 </w:t>
            </w:r>
            <w:r w:rsidR="00901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sym w:font="Symbol" w:char="F0B1"/>
            </w:r>
            <w:r w:rsidR="00901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="00901646" w:rsidRPr="00901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1°C RH 55–60%).</w:t>
            </w:r>
          </w:p>
          <w:p w14:paraId="74BC99D3" w14:textId="77777777" w:rsidR="00902ECA" w:rsidRPr="002E5089" w:rsidRDefault="00902ECA" w:rsidP="00902ECA">
            <w:pPr>
              <w:keepNext/>
              <w:keepLine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599A3B88" w14:textId="0767EA37" w:rsidR="0034633B" w:rsidRPr="002E5089" w:rsidRDefault="0034633B" w:rsidP="0034633B">
            <w:pPr>
              <w:keepNext/>
              <w:keepLine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Characteristics/composition:</w:t>
            </w:r>
          </w:p>
          <w:p w14:paraId="3D99323F" w14:textId="417ADF24" w:rsidR="00521377" w:rsidRPr="002E5089" w:rsidRDefault="00521377" w:rsidP="0034633B">
            <w:pPr>
              <w:keepNext/>
              <w:keepLine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Free moisture: &lt; 5,0%</w:t>
            </w:r>
          </w:p>
          <w:p w14:paraId="48C3D9CB" w14:textId="2177D67E" w:rsidR="0034633B" w:rsidRPr="002E5089" w:rsidRDefault="00AA15FD" w:rsidP="0034633B">
            <w:pPr>
              <w:keepNext/>
              <w:keepLine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Calcium</w:t>
            </w:r>
            <w:r w:rsidR="0034633B"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:</w:t>
            </w:r>
            <w:r w:rsidR="00901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4,5</w:t>
            </w:r>
            <w:r w:rsidR="00901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-5</w:t>
            </w:r>
            <w:r w:rsidR="0034633B"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%</w:t>
            </w:r>
          </w:p>
          <w:p w14:paraId="38A5659E" w14:textId="7C83900B" w:rsidR="00AA15FD" w:rsidRPr="002E5089" w:rsidRDefault="00AA15FD" w:rsidP="0034633B">
            <w:pPr>
              <w:keepNext/>
              <w:keepLine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Boron: 2,5-2,9%</w:t>
            </w:r>
          </w:p>
          <w:p w14:paraId="1C871FC2" w14:textId="0D6C5D98" w:rsidR="0034633B" w:rsidRDefault="00AA15FD" w:rsidP="0034633B">
            <w:pPr>
              <w:keepNext/>
              <w:keepLine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Fructose: 80</w:t>
            </w:r>
            <w:r w:rsidR="003678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-85</w:t>
            </w: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%</w:t>
            </w:r>
          </w:p>
          <w:p w14:paraId="2C446E70" w14:textId="414618EE" w:rsidR="00367892" w:rsidRPr="002E5089" w:rsidRDefault="00367892" w:rsidP="0034633B">
            <w:pPr>
              <w:keepNext/>
              <w:keepLines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Ash: </w:t>
            </w:r>
            <w:r w:rsidRPr="00126F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15</w:t>
            </w:r>
            <w:r w:rsidR="00126F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-16</w:t>
            </w:r>
            <w:r w:rsidRPr="00126F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%</w:t>
            </w:r>
          </w:p>
          <w:p w14:paraId="3531B780" w14:textId="77777777" w:rsidR="0034633B" w:rsidRPr="002E5089" w:rsidRDefault="0034633B" w:rsidP="0034633B">
            <w:pPr>
              <w:keepNext/>
              <w:keepLine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14:paraId="66D7CBF6" w14:textId="708AF131" w:rsidR="0034633B" w:rsidRPr="002E5089" w:rsidRDefault="0034633B" w:rsidP="0034633B">
            <w:pPr>
              <w:keepNext/>
              <w:keepLine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Heavy metals:</w:t>
            </w:r>
          </w:p>
          <w:p w14:paraId="73112B4D" w14:textId="10562D7E" w:rsidR="0034633B" w:rsidRPr="002E5089" w:rsidRDefault="0034633B" w:rsidP="0034633B">
            <w:pPr>
              <w:keepNext/>
              <w:keepLine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Arsenic: ≤ </w:t>
            </w:r>
            <w:r w:rsidR="00AA15FD"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1</w:t>
            </w: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mg/kg</w:t>
            </w:r>
          </w:p>
          <w:p w14:paraId="406E7F61" w14:textId="74B71BFC" w:rsidR="0034633B" w:rsidRPr="002E5089" w:rsidRDefault="0034633B" w:rsidP="0034633B">
            <w:pPr>
              <w:keepNext/>
              <w:keepLine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</w:p>
          <w:p w14:paraId="731A190E" w14:textId="3837A6E7" w:rsidR="0034633B" w:rsidRPr="002E5089" w:rsidRDefault="0034633B" w:rsidP="0034633B">
            <w:pPr>
              <w:keepNext/>
              <w:keepLine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Microbiological criteria:</w:t>
            </w:r>
          </w:p>
          <w:p w14:paraId="4B402958" w14:textId="74CA61D9" w:rsidR="0034633B" w:rsidRPr="002E5089" w:rsidRDefault="0034633B" w:rsidP="0034633B">
            <w:pPr>
              <w:keepNext/>
              <w:keepLine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Total plate count: ≤ </w:t>
            </w:r>
            <w:r w:rsidR="00AA15FD"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1</w:t>
            </w: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000 CFU</w:t>
            </w:r>
            <w:r w:rsidR="00AA15FD"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/g</w:t>
            </w: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en-GB"/>
              </w:rPr>
              <w:t>(a)</w:t>
            </w:r>
          </w:p>
          <w:p w14:paraId="777EE729" w14:textId="48D655DB" w:rsidR="0034633B" w:rsidRPr="002E5089" w:rsidRDefault="00AA15FD" w:rsidP="0034633B">
            <w:pPr>
              <w:keepNext/>
              <w:keepLine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Y</w:t>
            </w:r>
            <w:r w:rsidR="0034633B"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east and mould: &lt; 100 CFU/g</w:t>
            </w:r>
          </w:p>
          <w:p w14:paraId="67BF3CB3" w14:textId="77777777" w:rsidR="00AA15FD" w:rsidRPr="002E5089" w:rsidRDefault="00AA15FD" w:rsidP="00AA15FD">
            <w:pPr>
              <w:keepNext/>
              <w:keepLine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Coliforms: ≤ 10 CFU/g</w:t>
            </w:r>
          </w:p>
          <w:p w14:paraId="5A771A10" w14:textId="5A0BBC5B" w:rsidR="0034633B" w:rsidRPr="002E5089" w:rsidRDefault="0034633B" w:rsidP="0034633B">
            <w:pPr>
              <w:keepNext/>
              <w:keepLine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>E</w:t>
            </w:r>
            <w:r w:rsidR="00AA15FD" w:rsidRPr="002E50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>scherichia</w:t>
            </w:r>
            <w:r w:rsidRPr="002E50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 xml:space="preserve"> coli</w:t>
            </w: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: &lt; 10 CFU/g</w:t>
            </w:r>
          </w:p>
          <w:p w14:paraId="262FAF8E" w14:textId="554F7D34" w:rsidR="0034633B" w:rsidRPr="002E5089" w:rsidRDefault="0034633B" w:rsidP="0034633B">
            <w:pPr>
              <w:keepNext/>
              <w:keepLines/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2E508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GB"/>
              </w:rPr>
              <w:t>Salmonella</w:t>
            </w:r>
            <w:r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spp.: Absence in 25 g</w:t>
            </w:r>
          </w:p>
          <w:p w14:paraId="7E711D90" w14:textId="1AE7DEFD" w:rsidR="00713056" w:rsidRDefault="00050171" w:rsidP="0071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Coagulase-positive </w:t>
            </w:r>
            <w:r w:rsidRPr="000501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staphylococci</w:t>
            </w:r>
            <w:r w:rsidR="0034633B"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: </w:t>
            </w:r>
            <w:r w:rsidR="00AA15FD" w:rsidRPr="002E5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Absence in 1 g</w:t>
            </w:r>
            <w:r w:rsidR="00713056" w:rsidRPr="002E5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42E79A" w14:textId="77777777" w:rsidR="00713056" w:rsidRDefault="00713056" w:rsidP="0071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13599" w14:textId="2D94C92A" w:rsidR="0034633B" w:rsidRPr="00713056" w:rsidRDefault="00713056" w:rsidP="00713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GB"/>
              </w:rPr>
            </w:pPr>
            <w:r w:rsidRPr="00713056">
              <w:rPr>
                <w:rFonts w:ascii="Times New Roman" w:hAnsi="Times New Roman" w:cs="Times New Roman"/>
                <w:sz w:val="16"/>
                <w:szCs w:val="16"/>
              </w:rPr>
              <w:t>CFU: colony forming units</w:t>
            </w:r>
          </w:p>
        </w:tc>
      </w:tr>
    </w:tbl>
    <w:p w14:paraId="7E865828" w14:textId="72E929C4" w:rsidR="008F7783" w:rsidRPr="002E5089" w:rsidRDefault="006D0E47" w:rsidP="008F77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2E5089">
        <w:rPr>
          <w:rFonts w:ascii="Times New Roman" w:eastAsia="Calibri" w:hAnsi="Times New Roman" w:cs="Times New Roman"/>
          <w:sz w:val="24"/>
          <w:szCs w:val="24"/>
          <w:lang w:eastAsia="en-GB"/>
        </w:rPr>
        <w:lastRenderedPageBreak/>
        <w:t>’</w:t>
      </w:r>
      <w:r w:rsidR="00674800">
        <w:rPr>
          <w:rFonts w:ascii="Times New Roman" w:eastAsia="Calibri" w:hAnsi="Times New Roman" w:cs="Times New Roman"/>
          <w:sz w:val="24"/>
          <w:szCs w:val="24"/>
          <w:lang w:eastAsia="en-GB"/>
        </w:rPr>
        <w:t>.</w:t>
      </w:r>
    </w:p>
    <w:sectPr w:rsidR="008F7783" w:rsidRPr="002E5089" w:rsidSect="006F0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49638" w14:textId="77777777" w:rsidR="00E40B6D" w:rsidRDefault="00E40B6D" w:rsidP="00E40B6D">
      <w:pPr>
        <w:spacing w:after="0" w:line="240" w:lineRule="auto"/>
      </w:pPr>
      <w:r>
        <w:separator/>
      </w:r>
    </w:p>
  </w:endnote>
  <w:endnote w:type="continuationSeparator" w:id="0">
    <w:p w14:paraId="7A536B12" w14:textId="77777777" w:rsidR="00E40B6D" w:rsidRDefault="00E40B6D" w:rsidP="00E4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1942D" w14:textId="77777777" w:rsidR="00D06F5A" w:rsidRDefault="00D06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600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3FCF2" w14:textId="525112BF" w:rsidR="00B25613" w:rsidRDefault="00B256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A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1B955F" w14:textId="77777777" w:rsidR="00B25613" w:rsidRDefault="00B256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F0FF8" w14:textId="77777777" w:rsidR="00D06F5A" w:rsidRDefault="00D06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25A70" w14:textId="77777777" w:rsidR="00E40B6D" w:rsidRDefault="00E40B6D" w:rsidP="00E40B6D">
      <w:pPr>
        <w:spacing w:after="0" w:line="240" w:lineRule="auto"/>
      </w:pPr>
      <w:r>
        <w:separator/>
      </w:r>
    </w:p>
  </w:footnote>
  <w:footnote w:type="continuationSeparator" w:id="0">
    <w:p w14:paraId="1BB83EDF" w14:textId="77777777" w:rsidR="00E40B6D" w:rsidRDefault="00E40B6D" w:rsidP="00E40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88F04" w14:textId="77777777" w:rsidR="00D06F5A" w:rsidRDefault="00D06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04D7D" w14:textId="0F6A3A59" w:rsidR="00F621AC" w:rsidRPr="00265DD5" w:rsidRDefault="00F621AC" w:rsidP="00265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82F0" w14:textId="77777777" w:rsidR="00D06F5A" w:rsidRDefault="00D06F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1145"/>
    <w:multiLevelType w:val="hybridMultilevel"/>
    <w:tmpl w:val="6F50C504"/>
    <w:lvl w:ilvl="0" w:tplc="8F18F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A32DC"/>
    <w:multiLevelType w:val="hybridMultilevel"/>
    <w:tmpl w:val="A26A4850"/>
    <w:lvl w:ilvl="0" w:tplc="8F18F8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74B4F"/>
    <w:multiLevelType w:val="hybridMultilevel"/>
    <w:tmpl w:val="587618B2"/>
    <w:lvl w:ilvl="0" w:tplc="E67253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16B2D"/>
    <w:multiLevelType w:val="hybridMultilevel"/>
    <w:tmpl w:val="CEC28B5A"/>
    <w:lvl w:ilvl="0" w:tplc="3D288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61004"/>
    <w:multiLevelType w:val="hybridMultilevel"/>
    <w:tmpl w:val="F8D4795A"/>
    <w:lvl w:ilvl="0" w:tplc="D5CCAC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92169"/>
    <w:multiLevelType w:val="hybridMultilevel"/>
    <w:tmpl w:val="FA8439A8"/>
    <w:lvl w:ilvl="0" w:tplc="BEF0A8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E6CE0"/>
    <w:multiLevelType w:val="hybridMultilevel"/>
    <w:tmpl w:val="9A9260D8"/>
    <w:lvl w:ilvl="0" w:tplc="4632804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51E6B"/>
    <w:multiLevelType w:val="hybridMultilevel"/>
    <w:tmpl w:val="53660598"/>
    <w:lvl w:ilvl="0" w:tplc="08090017">
      <w:start w:val="1"/>
      <w:numFmt w:val="lowerLetter"/>
      <w:lvlText w:val="%1)"/>
      <w:lvlJc w:val="left"/>
      <w:pPr>
        <w:ind w:left="1570" w:hanging="360"/>
      </w:pPr>
    </w:lvl>
    <w:lvl w:ilvl="1" w:tplc="08090019" w:tentative="1">
      <w:start w:val="1"/>
      <w:numFmt w:val="lowerLetter"/>
      <w:lvlText w:val="%2."/>
      <w:lvlJc w:val="left"/>
      <w:pPr>
        <w:ind w:left="2290" w:hanging="360"/>
      </w:pPr>
    </w:lvl>
    <w:lvl w:ilvl="2" w:tplc="0809001B" w:tentative="1">
      <w:start w:val="1"/>
      <w:numFmt w:val="lowerRoman"/>
      <w:lvlText w:val="%3."/>
      <w:lvlJc w:val="right"/>
      <w:pPr>
        <w:ind w:left="3010" w:hanging="180"/>
      </w:pPr>
    </w:lvl>
    <w:lvl w:ilvl="3" w:tplc="0809000F" w:tentative="1">
      <w:start w:val="1"/>
      <w:numFmt w:val="decimal"/>
      <w:lvlText w:val="%4."/>
      <w:lvlJc w:val="left"/>
      <w:pPr>
        <w:ind w:left="3730" w:hanging="360"/>
      </w:pPr>
    </w:lvl>
    <w:lvl w:ilvl="4" w:tplc="08090019" w:tentative="1">
      <w:start w:val="1"/>
      <w:numFmt w:val="lowerLetter"/>
      <w:lvlText w:val="%5."/>
      <w:lvlJc w:val="left"/>
      <w:pPr>
        <w:ind w:left="4450" w:hanging="360"/>
      </w:pPr>
    </w:lvl>
    <w:lvl w:ilvl="5" w:tplc="0809001B" w:tentative="1">
      <w:start w:val="1"/>
      <w:numFmt w:val="lowerRoman"/>
      <w:lvlText w:val="%6."/>
      <w:lvlJc w:val="right"/>
      <w:pPr>
        <w:ind w:left="5170" w:hanging="180"/>
      </w:pPr>
    </w:lvl>
    <w:lvl w:ilvl="6" w:tplc="0809000F" w:tentative="1">
      <w:start w:val="1"/>
      <w:numFmt w:val="decimal"/>
      <w:lvlText w:val="%7."/>
      <w:lvlJc w:val="left"/>
      <w:pPr>
        <w:ind w:left="5890" w:hanging="360"/>
      </w:pPr>
    </w:lvl>
    <w:lvl w:ilvl="7" w:tplc="08090019" w:tentative="1">
      <w:start w:val="1"/>
      <w:numFmt w:val="lowerLetter"/>
      <w:lvlText w:val="%8."/>
      <w:lvlJc w:val="left"/>
      <w:pPr>
        <w:ind w:left="6610" w:hanging="360"/>
      </w:pPr>
    </w:lvl>
    <w:lvl w:ilvl="8" w:tplc="08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58B608BB"/>
    <w:multiLevelType w:val="hybridMultilevel"/>
    <w:tmpl w:val="C7B04A72"/>
    <w:lvl w:ilvl="0" w:tplc="73864E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82C8F"/>
    <w:multiLevelType w:val="hybridMultilevel"/>
    <w:tmpl w:val="33DAA6D4"/>
    <w:lvl w:ilvl="0" w:tplc="B204D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8A44D2">
      <w:numFmt w:val="none"/>
      <w:lvlText w:val=""/>
      <w:lvlJc w:val="left"/>
      <w:pPr>
        <w:tabs>
          <w:tab w:val="num" w:pos="360"/>
        </w:tabs>
      </w:pPr>
    </w:lvl>
    <w:lvl w:ilvl="2" w:tplc="7C52DE3C">
      <w:numFmt w:val="none"/>
      <w:lvlText w:val=""/>
      <w:lvlJc w:val="left"/>
      <w:pPr>
        <w:tabs>
          <w:tab w:val="num" w:pos="360"/>
        </w:tabs>
      </w:pPr>
    </w:lvl>
    <w:lvl w:ilvl="3" w:tplc="2AFC78E0">
      <w:numFmt w:val="none"/>
      <w:lvlText w:val=""/>
      <w:lvlJc w:val="left"/>
      <w:pPr>
        <w:tabs>
          <w:tab w:val="num" w:pos="360"/>
        </w:tabs>
      </w:pPr>
    </w:lvl>
    <w:lvl w:ilvl="4" w:tplc="99723B4E">
      <w:numFmt w:val="none"/>
      <w:lvlText w:val=""/>
      <w:lvlJc w:val="left"/>
      <w:pPr>
        <w:tabs>
          <w:tab w:val="num" w:pos="360"/>
        </w:tabs>
      </w:pPr>
    </w:lvl>
    <w:lvl w:ilvl="5" w:tplc="939897F2">
      <w:numFmt w:val="none"/>
      <w:lvlText w:val=""/>
      <w:lvlJc w:val="left"/>
      <w:pPr>
        <w:tabs>
          <w:tab w:val="num" w:pos="360"/>
        </w:tabs>
      </w:pPr>
    </w:lvl>
    <w:lvl w:ilvl="6" w:tplc="B9569972">
      <w:numFmt w:val="none"/>
      <w:lvlText w:val=""/>
      <w:lvlJc w:val="left"/>
      <w:pPr>
        <w:tabs>
          <w:tab w:val="num" w:pos="360"/>
        </w:tabs>
      </w:pPr>
    </w:lvl>
    <w:lvl w:ilvl="7" w:tplc="307EB3A8">
      <w:numFmt w:val="none"/>
      <w:lvlText w:val=""/>
      <w:lvlJc w:val="left"/>
      <w:pPr>
        <w:tabs>
          <w:tab w:val="num" w:pos="360"/>
        </w:tabs>
      </w:pPr>
    </w:lvl>
    <w:lvl w:ilvl="8" w:tplc="B5FE4E9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6A33937"/>
    <w:multiLevelType w:val="hybridMultilevel"/>
    <w:tmpl w:val="FDC64206"/>
    <w:lvl w:ilvl="0" w:tplc="BE74ED60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6D7279BB"/>
    <w:multiLevelType w:val="hybridMultilevel"/>
    <w:tmpl w:val="9A9260D8"/>
    <w:lvl w:ilvl="0" w:tplc="4632804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9484F"/>
    <w:multiLevelType w:val="hybridMultilevel"/>
    <w:tmpl w:val="D2164C30"/>
    <w:lvl w:ilvl="0" w:tplc="3EB868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12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hyphenationZone w:val="425"/>
  <w:characterSpacingControl w:val="doNotCompress"/>
  <w:hdrShapeDefaults>
    <o:shapedefaults v:ext="edit" spidmax="43212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CF15B0"/>
    <w:rsid w:val="00015EED"/>
    <w:rsid w:val="00020B6F"/>
    <w:rsid w:val="000220CA"/>
    <w:rsid w:val="000244F3"/>
    <w:rsid w:val="0002475B"/>
    <w:rsid w:val="0003219D"/>
    <w:rsid w:val="00033420"/>
    <w:rsid w:val="0004690C"/>
    <w:rsid w:val="00050171"/>
    <w:rsid w:val="000552EF"/>
    <w:rsid w:val="00055FCA"/>
    <w:rsid w:val="00063555"/>
    <w:rsid w:val="000636D9"/>
    <w:rsid w:val="00064062"/>
    <w:rsid w:val="00064992"/>
    <w:rsid w:val="00067202"/>
    <w:rsid w:val="00074AA0"/>
    <w:rsid w:val="000755FB"/>
    <w:rsid w:val="000779B7"/>
    <w:rsid w:val="000844A8"/>
    <w:rsid w:val="000844B9"/>
    <w:rsid w:val="00084F05"/>
    <w:rsid w:val="000935E4"/>
    <w:rsid w:val="000A018A"/>
    <w:rsid w:val="000A278D"/>
    <w:rsid w:val="000A34FF"/>
    <w:rsid w:val="000A49ED"/>
    <w:rsid w:val="000A7C30"/>
    <w:rsid w:val="000B35F7"/>
    <w:rsid w:val="000B6B9D"/>
    <w:rsid w:val="000B6FFA"/>
    <w:rsid w:val="000C611C"/>
    <w:rsid w:val="000D3967"/>
    <w:rsid w:val="000D6C12"/>
    <w:rsid w:val="000F18C5"/>
    <w:rsid w:val="000F609E"/>
    <w:rsid w:val="000F6537"/>
    <w:rsid w:val="00101165"/>
    <w:rsid w:val="00101E67"/>
    <w:rsid w:val="0011771C"/>
    <w:rsid w:val="00122A83"/>
    <w:rsid w:val="00126F74"/>
    <w:rsid w:val="001350DF"/>
    <w:rsid w:val="00135380"/>
    <w:rsid w:val="00143271"/>
    <w:rsid w:val="00150026"/>
    <w:rsid w:val="00154689"/>
    <w:rsid w:val="0015562E"/>
    <w:rsid w:val="001628F0"/>
    <w:rsid w:val="00163AD1"/>
    <w:rsid w:val="001724E5"/>
    <w:rsid w:val="00172D3F"/>
    <w:rsid w:val="001828F2"/>
    <w:rsid w:val="00190478"/>
    <w:rsid w:val="001A36DF"/>
    <w:rsid w:val="001A647E"/>
    <w:rsid w:val="001B0CF2"/>
    <w:rsid w:val="001C11CB"/>
    <w:rsid w:val="001D19EF"/>
    <w:rsid w:val="001E56DE"/>
    <w:rsid w:val="00201065"/>
    <w:rsid w:val="00235BC5"/>
    <w:rsid w:val="00244A5B"/>
    <w:rsid w:val="00245B76"/>
    <w:rsid w:val="002468BF"/>
    <w:rsid w:val="0026033E"/>
    <w:rsid w:val="00265DD5"/>
    <w:rsid w:val="00267B12"/>
    <w:rsid w:val="00271202"/>
    <w:rsid w:val="00274DE6"/>
    <w:rsid w:val="00275527"/>
    <w:rsid w:val="00283684"/>
    <w:rsid w:val="00292DC4"/>
    <w:rsid w:val="002A14A9"/>
    <w:rsid w:val="002B2CB3"/>
    <w:rsid w:val="002B5365"/>
    <w:rsid w:val="002B6308"/>
    <w:rsid w:val="002C15BC"/>
    <w:rsid w:val="002D704F"/>
    <w:rsid w:val="002E5089"/>
    <w:rsid w:val="002E7F1B"/>
    <w:rsid w:val="002F062E"/>
    <w:rsid w:val="002F469E"/>
    <w:rsid w:val="002F4D54"/>
    <w:rsid w:val="002F5455"/>
    <w:rsid w:val="003032A6"/>
    <w:rsid w:val="0030397B"/>
    <w:rsid w:val="00303CC9"/>
    <w:rsid w:val="00311162"/>
    <w:rsid w:val="0031246C"/>
    <w:rsid w:val="003127B6"/>
    <w:rsid w:val="00325AA0"/>
    <w:rsid w:val="00325D81"/>
    <w:rsid w:val="00327115"/>
    <w:rsid w:val="003309DF"/>
    <w:rsid w:val="0033659C"/>
    <w:rsid w:val="00337BEE"/>
    <w:rsid w:val="00343E6B"/>
    <w:rsid w:val="0034633B"/>
    <w:rsid w:val="00357010"/>
    <w:rsid w:val="00365587"/>
    <w:rsid w:val="003675AD"/>
    <w:rsid w:val="00367892"/>
    <w:rsid w:val="0037643D"/>
    <w:rsid w:val="003829FC"/>
    <w:rsid w:val="00386378"/>
    <w:rsid w:val="003931AB"/>
    <w:rsid w:val="00394EDB"/>
    <w:rsid w:val="003A01FB"/>
    <w:rsid w:val="003B0398"/>
    <w:rsid w:val="003B332E"/>
    <w:rsid w:val="003B72AF"/>
    <w:rsid w:val="003C0203"/>
    <w:rsid w:val="003C3953"/>
    <w:rsid w:val="003C6107"/>
    <w:rsid w:val="003C65A6"/>
    <w:rsid w:val="003D3046"/>
    <w:rsid w:val="003D39FE"/>
    <w:rsid w:val="003D63DA"/>
    <w:rsid w:val="003D7D53"/>
    <w:rsid w:val="003E55AD"/>
    <w:rsid w:val="003F1013"/>
    <w:rsid w:val="003F185F"/>
    <w:rsid w:val="003F364D"/>
    <w:rsid w:val="003F5C2C"/>
    <w:rsid w:val="004027C4"/>
    <w:rsid w:val="00404857"/>
    <w:rsid w:val="00410F53"/>
    <w:rsid w:val="004128F0"/>
    <w:rsid w:val="0042561B"/>
    <w:rsid w:val="004261E7"/>
    <w:rsid w:val="00432F25"/>
    <w:rsid w:val="0044473A"/>
    <w:rsid w:val="00450C1F"/>
    <w:rsid w:val="00451AA9"/>
    <w:rsid w:val="004578A6"/>
    <w:rsid w:val="00464577"/>
    <w:rsid w:val="00470F6B"/>
    <w:rsid w:val="004769EA"/>
    <w:rsid w:val="00483D4E"/>
    <w:rsid w:val="00487461"/>
    <w:rsid w:val="00492AC6"/>
    <w:rsid w:val="0049524F"/>
    <w:rsid w:val="004A2C41"/>
    <w:rsid w:val="004A48CC"/>
    <w:rsid w:val="004A6F31"/>
    <w:rsid w:val="004B3915"/>
    <w:rsid w:val="004C316E"/>
    <w:rsid w:val="004C6D2B"/>
    <w:rsid w:val="004C7C8B"/>
    <w:rsid w:val="004D5164"/>
    <w:rsid w:val="004D61B5"/>
    <w:rsid w:val="004E083B"/>
    <w:rsid w:val="004E7546"/>
    <w:rsid w:val="004F58F9"/>
    <w:rsid w:val="005032C8"/>
    <w:rsid w:val="0050363D"/>
    <w:rsid w:val="005059EF"/>
    <w:rsid w:val="00515071"/>
    <w:rsid w:val="005153BF"/>
    <w:rsid w:val="00515842"/>
    <w:rsid w:val="00521377"/>
    <w:rsid w:val="00522E1E"/>
    <w:rsid w:val="00523B62"/>
    <w:rsid w:val="0052589B"/>
    <w:rsid w:val="00526C30"/>
    <w:rsid w:val="005329FA"/>
    <w:rsid w:val="005330EC"/>
    <w:rsid w:val="00541966"/>
    <w:rsid w:val="00553203"/>
    <w:rsid w:val="00556668"/>
    <w:rsid w:val="005625C1"/>
    <w:rsid w:val="00564370"/>
    <w:rsid w:val="0056558A"/>
    <w:rsid w:val="0058232B"/>
    <w:rsid w:val="00586759"/>
    <w:rsid w:val="00587B20"/>
    <w:rsid w:val="005903FC"/>
    <w:rsid w:val="00591F03"/>
    <w:rsid w:val="0059409D"/>
    <w:rsid w:val="00595B85"/>
    <w:rsid w:val="005B00FC"/>
    <w:rsid w:val="005B190D"/>
    <w:rsid w:val="005C2513"/>
    <w:rsid w:val="005C4BAC"/>
    <w:rsid w:val="005D38D3"/>
    <w:rsid w:val="005D3979"/>
    <w:rsid w:val="005E192A"/>
    <w:rsid w:val="005E2890"/>
    <w:rsid w:val="005E3A67"/>
    <w:rsid w:val="005E5F08"/>
    <w:rsid w:val="005E6D09"/>
    <w:rsid w:val="005E7043"/>
    <w:rsid w:val="00604663"/>
    <w:rsid w:val="00606417"/>
    <w:rsid w:val="006079ED"/>
    <w:rsid w:val="0061133C"/>
    <w:rsid w:val="00622391"/>
    <w:rsid w:val="00623500"/>
    <w:rsid w:val="00645B8D"/>
    <w:rsid w:val="00661008"/>
    <w:rsid w:val="006624E8"/>
    <w:rsid w:val="00662C06"/>
    <w:rsid w:val="00663039"/>
    <w:rsid w:val="00663316"/>
    <w:rsid w:val="00665347"/>
    <w:rsid w:val="00670DA5"/>
    <w:rsid w:val="00671771"/>
    <w:rsid w:val="00671E26"/>
    <w:rsid w:val="00674800"/>
    <w:rsid w:val="00682E27"/>
    <w:rsid w:val="00683F43"/>
    <w:rsid w:val="006856FE"/>
    <w:rsid w:val="0069128B"/>
    <w:rsid w:val="006B0441"/>
    <w:rsid w:val="006B3F23"/>
    <w:rsid w:val="006B4782"/>
    <w:rsid w:val="006B5832"/>
    <w:rsid w:val="006C0C95"/>
    <w:rsid w:val="006D0B01"/>
    <w:rsid w:val="006D0E47"/>
    <w:rsid w:val="006D0EE2"/>
    <w:rsid w:val="006D608D"/>
    <w:rsid w:val="006D677E"/>
    <w:rsid w:val="006E5CDD"/>
    <w:rsid w:val="006F09EB"/>
    <w:rsid w:val="006F0DB9"/>
    <w:rsid w:val="006F3649"/>
    <w:rsid w:val="006F3BA2"/>
    <w:rsid w:val="006F7A0F"/>
    <w:rsid w:val="00705A4D"/>
    <w:rsid w:val="00707E11"/>
    <w:rsid w:val="00713056"/>
    <w:rsid w:val="00714484"/>
    <w:rsid w:val="00715700"/>
    <w:rsid w:val="00715AA8"/>
    <w:rsid w:val="0071753D"/>
    <w:rsid w:val="007242B5"/>
    <w:rsid w:val="0072430F"/>
    <w:rsid w:val="00733267"/>
    <w:rsid w:val="00735836"/>
    <w:rsid w:val="00736C1B"/>
    <w:rsid w:val="00740B0F"/>
    <w:rsid w:val="00742A76"/>
    <w:rsid w:val="007445DB"/>
    <w:rsid w:val="00756F89"/>
    <w:rsid w:val="00773CF0"/>
    <w:rsid w:val="00775B69"/>
    <w:rsid w:val="00784DDA"/>
    <w:rsid w:val="00791CC1"/>
    <w:rsid w:val="007B05D6"/>
    <w:rsid w:val="007B58BA"/>
    <w:rsid w:val="007C047A"/>
    <w:rsid w:val="007C3AC0"/>
    <w:rsid w:val="007C3FB4"/>
    <w:rsid w:val="007C5D1A"/>
    <w:rsid w:val="007C66E1"/>
    <w:rsid w:val="007C7368"/>
    <w:rsid w:val="007D42D5"/>
    <w:rsid w:val="007D6619"/>
    <w:rsid w:val="007E15A3"/>
    <w:rsid w:val="007E1C80"/>
    <w:rsid w:val="007E3465"/>
    <w:rsid w:val="007E6A94"/>
    <w:rsid w:val="007F7777"/>
    <w:rsid w:val="00800CFE"/>
    <w:rsid w:val="0080213E"/>
    <w:rsid w:val="00802A7E"/>
    <w:rsid w:val="00803102"/>
    <w:rsid w:val="008055E0"/>
    <w:rsid w:val="00805F7F"/>
    <w:rsid w:val="00806B00"/>
    <w:rsid w:val="00810642"/>
    <w:rsid w:val="008177B8"/>
    <w:rsid w:val="00824389"/>
    <w:rsid w:val="0082656A"/>
    <w:rsid w:val="0083012C"/>
    <w:rsid w:val="008305AC"/>
    <w:rsid w:val="00832BCB"/>
    <w:rsid w:val="00835081"/>
    <w:rsid w:val="008353E2"/>
    <w:rsid w:val="00835408"/>
    <w:rsid w:val="0085192B"/>
    <w:rsid w:val="00851AFE"/>
    <w:rsid w:val="00851CC9"/>
    <w:rsid w:val="00856152"/>
    <w:rsid w:val="00856860"/>
    <w:rsid w:val="008603A4"/>
    <w:rsid w:val="00862668"/>
    <w:rsid w:val="008832A9"/>
    <w:rsid w:val="008866B1"/>
    <w:rsid w:val="00886A28"/>
    <w:rsid w:val="0089110D"/>
    <w:rsid w:val="0089190E"/>
    <w:rsid w:val="00896AAA"/>
    <w:rsid w:val="008A019B"/>
    <w:rsid w:val="008A0DDA"/>
    <w:rsid w:val="008A38F5"/>
    <w:rsid w:val="008A523B"/>
    <w:rsid w:val="008A6434"/>
    <w:rsid w:val="008B2626"/>
    <w:rsid w:val="008B3B6C"/>
    <w:rsid w:val="008B6F5F"/>
    <w:rsid w:val="008C1C1A"/>
    <w:rsid w:val="008C4A97"/>
    <w:rsid w:val="008F7783"/>
    <w:rsid w:val="00901646"/>
    <w:rsid w:val="00902ECA"/>
    <w:rsid w:val="00907B27"/>
    <w:rsid w:val="0091260F"/>
    <w:rsid w:val="00912DBF"/>
    <w:rsid w:val="009144C4"/>
    <w:rsid w:val="00914CB0"/>
    <w:rsid w:val="00916A90"/>
    <w:rsid w:val="00920254"/>
    <w:rsid w:val="00922893"/>
    <w:rsid w:val="00923C16"/>
    <w:rsid w:val="0092698A"/>
    <w:rsid w:val="00931CFE"/>
    <w:rsid w:val="009324BB"/>
    <w:rsid w:val="00936C4C"/>
    <w:rsid w:val="00943563"/>
    <w:rsid w:val="00943B5B"/>
    <w:rsid w:val="0094654E"/>
    <w:rsid w:val="00946CB2"/>
    <w:rsid w:val="00954770"/>
    <w:rsid w:val="009576FE"/>
    <w:rsid w:val="00970A02"/>
    <w:rsid w:val="00975314"/>
    <w:rsid w:val="00976095"/>
    <w:rsid w:val="00980769"/>
    <w:rsid w:val="009818E1"/>
    <w:rsid w:val="00986918"/>
    <w:rsid w:val="009923FB"/>
    <w:rsid w:val="009A6B52"/>
    <w:rsid w:val="009A6FA3"/>
    <w:rsid w:val="009B3A3C"/>
    <w:rsid w:val="009B3EA4"/>
    <w:rsid w:val="009C19D3"/>
    <w:rsid w:val="009C30D7"/>
    <w:rsid w:val="009C717A"/>
    <w:rsid w:val="009D60D4"/>
    <w:rsid w:val="009E1FEB"/>
    <w:rsid w:val="009E4D7F"/>
    <w:rsid w:val="009E62C7"/>
    <w:rsid w:val="009F71B9"/>
    <w:rsid w:val="00A00B40"/>
    <w:rsid w:val="00A0397D"/>
    <w:rsid w:val="00A10A71"/>
    <w:rsid w:val="00A116AE"/>
    <w:rsid w:val="00A13D7F"/>
    <w:rsid w:val="00A149B6"/>
    <w:rsid w:val="00A16B66"/>
    <w:rsid w:val="00A23C49"/>
    <w:rsid w:val="00A248D7"/>
    <w:rsid w:val="00A26285"/>
    <w:rsid w:val="00A3507A"/>
    <w:rsid w:val="00A36297"/>
    <w:rsid w:val="00A4506F"/>
    <w:rsid w:val="00A45659"/>
    <w:rsid w:val="00A55815"/>
    <w:rsid w:val="00A607EC"/>
    <w:rsid w:val="00A64AC5"/>
    <w:rsid w:val="00A65174"/>
    <w:rsid w:val="00A65C29"/>
    <w:rsid w:val="00A704A2"/>
    <w:rsid w:val="00A7139D"/>
    <w:rsid w:val="00A729CF"/>
    <w:rsid w:val="00A76CB4"/>
    <w:rsid w:val="00A774E0"/>
    <w:rsid w:val="00A82E68"/>
    <w:rsid w:val="00A903D7"/>
    <w:rsid w:val="00AA0652"/>
    <w:rsid w:val="00AA13A2"/>
    <w:rsid w:val="00AA15FD"/>
    <w:rsid w:val="00AA4E1E"/>
    <w:rsid w:val="00AB0540"/>
    <w:rsid w:val="00AB4289"/>
    <w:rsid w:val="00AC1D39"/>
    <w:rsid w:val="00AD10B1"/>
    <w:rsid w:val="00AD66D4"/>
    <w:rsid w:val="00AE69B4"/>
    <w:rsid w:val="00AF1CB0"/>
    <w:rsid w:val="00AF6093"/>
    <w:rsid w:val="00B03DDB"/>
    <w:rsid w:val="00B07CB2"/>
    <w:rsid w:val="00B1064A"/>
    <w:rsid w:val="00B13862"/>
    <w:rsid w:val="00B25613"/>
    <w:rsid w:val="00B259FE"/>
    <w:rsid w:val="00B3307F"/>
    <w:rsid w:val="00B436D1"/>
    <w:rsid w:val="00B46220"/>
    <w:rsid w:val="00B66C08"/>
    <w:rsid w:val="00B6706E"/>
    <w:rsid w:val="00B7009E"/>
    <w:rsid w:val="00B731BB"/>
    <w:rsid w:val="00B76702"/>
    <w:rsid w:val="00B77DA6"/>
    <w:rsid w:val="00B8077A"/>
    <w:rsid w:val="00B853CB"/>
    <w:rsid w:val="00B90A60"/>
    <w:rsid w:val="00B94BB9"/>
    <w:rsid w:val="00BA3597"/>
    <w:rsid w:val="00BA3644"/>
    <w:rsid w:val="00BB0540"/>
    <w:rsid w:val="00BC0535"/>
    <w:rsid w:val="00BC33C2"/>
    <w:rsid w:val="00BC573A"/>
    <w:rsid w:val="00BE0AEA"/>
    <w:rsid w:val="00BE1E73"/>
    <w:rsid w:val="00BE2614"/>
    <w:rsid w:val="00BE5721"/>
    <w:rsid w:val="00BE58EA"/>
    <w:rsid w:val="00BF0988"/>
    <w:rsid w:val="00BF5324"/>
    <w:rsid w:val="00BF544A"/>
    <w:rsid w:val="00BF705E"/>
    <w:rsid w:val="00C0015B"/>
    <w:rsid w:val="00C036B5"/>
    <w:rsid w:val="00C1075A"/>
    <w:rsid w:val="00C162D8"/>
    <w:rsid w:val="00C24AB3"/>
    <w:rsid w:val="00C35544"/>
    <w:rsid w:val="00C362B5"/>
    <w:rsid w:val="00C40CAC"/>
    <w:rsid w:val="00C45CA1"/>
    <w:rsid w:val="00C545AC"/>
    <w:rsid w:val="00C55E4D"/>
    <w:rsid w:val="00C57BA9"/>
    <w:rsid w:val="00C61E57"/>
    <w:rsid w:val="00C66ABE"/>
    <w:rsid w:val="00C715AD"/>
    <w:rsid w:val="00C80271"/>
    <w:rsid w:val="00C804A2"/>
    <w:rsid w:val="00C835CC"/>
    <w:rsid w:val="00C91F14"/>
    <w:rsid w:val="00C93D68"/>
    <w:rsid w:val="00C978CE"/>
    <w:rsid w:val="00CA0155"/>
    <w:rsid w:val="00CA4C0A"/>
    <w:rsid w:val="00CB1411"/>
    <w:rsid w:val="00CB4D72"/>
    <w:rsid w:val="00CC5103"/>
    <w:rsid w:val="00CD1CCB"/>
    <w:rsid w:val="00CD571C"/>
    <w:rsid w:val="00CD6364"/>
    <w:rsid w:val="00CD792B"/>
    <w:rsid w:val="00CE35B2"/>
    <w:rsid w:val="00CF0E3E"/>
    <w:rsid w:val="00CF15B0"/>
    <w:rsid w:val="00D064B3"/>
    <w:rsid w:val="00D06F5A"/>
    <w:rsid w:val="00D077DC"/>
    <w:rsid w:val="00D0791B"/>
    <w:rsid w:val="00D07BD3"/>
    <w:rsid w:val="00D10AD9"/>
    <w:rsid w:val="00D1682F"/>
    <w:rsid w:val="00D22F38"/>
    <w:rsid w:val="00D2409F"/>
    <w:rsid w:val="00D30BCF"/>
    <w:rsid w:val="00D3107C"/>
    <w:rsid w:val="00D40395"/>
    <w:rsid w:val="00D535B6"/>
    <w:rsid w:val="00D621C4"/>
    <w:rsid w:val="00D63F4F"/>
    <w:rsid w:val="00D65EE8"/>
    <w:rsid w:val="00D66139"/>
    <w:rsid w:val="00D66B0C"/>
    <w:rsid w:val="00D66C1A"/>
    <w:rsid w:val="00D72CF5"/>
    <w:rsid w:val="00D7501D"/>
    <w:rsid w:val="00D81B0D"/>
    <w:rsid w:val="00D8263D"/>
    <w:rsid w:val="00D82B3F"/>
    <w:rsid w:val="00DB6124"/>
    <w:rsid w:val="00DB71AD"/>
    <w:rsid w:val="00DB767D"/>
    <w:rsid w:val="00DD4FA4"/>
    <w:rsid w:val="00DD55D4"/>
    <w:rsid w:val="00DE26FB"/>
    <w:rsid w:val="00DE71FE"/>
    <w:rsid w:val="00DF0478"/>
    <w:rsid w:val="00DF0A25"/>
    <w:rsid w:val="00DF1AA5"/>
    <w:rsid w:val="00DF2925"/>
    <w:rsid w:val="00E0110E"/>
    <w:rsid w:val="00E02D2F"/>
    <w:rsid w:val="00E06BC3"/>
    <w:rsid w:val="00E06E14"/>
    <w:rsid w:val="00E16F4F"/>
    <w:rsid w:val="00E22468"/>
    <w:rsid w:val="00E27F89"/>
    <w:rsid w:val="00E407B4"/>
    <w:rsid w:val="00E40B6D"/>
    <w:rsid w:val="00E41A9F"/>
    <w:rsid w:val="00E445C6"/>
    <w:rsid w:val="00E55DAA"/>
    <w:rsid w:val="00E601F7"/>
    <w:rsid w:val="00E64B5F"/>
    <w:rsid w:val="00E7032D"/>
    <w:rsid w:val="00E7193D"/>
    <w:rsid w:val="00E91025"/>
    <w:rsid w:val="00E96829"/>
    <w:rsid w:val="00E96FCB"/>
    <w:rsid w:val="00E977AE"/>
    <w:rsid w:val="00EA5442"/>
    <w:rsid w:val="00EB143E"/>
    <w:rsid w:val="00EB2D27"/>
    <w:rsid w:val="00EC1AA7"/>
    <w:rsid w:val="00EC317F"/>
    <w:rsid w:val="00ED03FE"/>
    <w:rsid w:val="00ED6616"/>
    <w:rsid w:val="00EE0B82"/>
    <w:rsid w:val="00EE1379"/>
    <w:rsid w:val="00EE1EF4"/>
    <w:rsid w:val="00EE4701"/>
    <w:rsid w:val="00EE6526"/>
    <w:rsid w:val="00EF5509"/>
    <w:rsid w:val="00EF5740"/>
    <w:rsid w:val="00F04C3E"/>
    <w:rsid w:val="00F12AAF"/>
    <w:rsid w:val="00F24C8A"/>
    <w:rsid w:val="00F34C2E"/>
    <w:rsid w:val="00F375CB"/>
    <w:rsid w:val="00F4336B"/>
    <w:rsid w:val="00F440BA"/>
    <w:rsid w:val="00F5596C"/>
    <w:rsid w:val="00F576F5"/>
    <w:rsid w:val="00F61DCC"/>
    <w:rsid w:val="00F621AC"/>
    <w:rsid w:val="00F6697D"/>
    <w:rsid w:val="00F66EAC"/>
    <w:rsid w:val="00F67B17"/>
    <w:rsid w:val="00F67B5B"/>
    <w:rsid w:val="00F74F55"/>
    <w:rsid w:val="00F95BC5"/>
    <w:rsid w:val="00FA2326"/>
    <w:rsid w:val="00FA5811"/>
    <w:rsid w:val="00FA776D"/>
    <w:rsid w:val="00FB1590"/>
    <w:rsid w:val="00FC6469"/>
    <w:rsid w:val="00FC7540"/>
    <w:rsid w:val="00FD4C4A"/>
    <w:rsid w:val="00FD4EB3"/>
    <w:rsid w:val="00FE03F7"/>
    <w:rsid w:val="00FE2637"/>
    <w:rsid w:val="00FE3E1D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29"/>
    <o:shapelayout v:ext="edit">
      <o:idmap v:ext="edit" data="1"/>
    </o:shapelayout>
  </w:shapeDefaults>
  <w:decimalSymbol w:val=","/>
  <w:listSeparator w:val=";"/>
  <w14:docId w14:val="30F1B7E6"/>
  <w15:docId w15:val="{07C7D2AF-92D5-4938-8913-996E1C64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B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SATableFootnote">
    <w:name w:val="EFSA_Table Footnote"/>
    <w:basedOn w:val="Normal"/>
    <w:qFormat/>
    <w:rsid w:val="00CF15B0"/>
    <w:pPr>
      <w:tabs>
        <w:tab w:val="left" w:pos="360"/>
      </w:tabs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1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5B0"/>
    <w:rPr>
      <w:sz w:val="20"/>
      <w:szCs w:val="20"/>
    </w:rPr>
  </w:style>
  <w:style w:type="paragraph" w:customStyle="1" w:styleId="EFSATableTitles">
    <w:name w:val="EFSA_TableTitles"/>
    <w:basedOn w:val="Normal"/>
    <w:next w:val="Normal"/>
    <w:qFormat/>
    <w:rsid w:val="00CF15B0"/>
    <w:pPr>
      <w:tabs>
        <w:tab w:val="left" w:pos="1080"/>
      </w:tabs>
      <w:spacing w:before="240" w:after="24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EFSATabletext">
    <w:name w:val="EFSA_Table text"/>
    <w:basedOn w:val="Normal"/>
    <w:qFormat/>
    <w:rsid w:val="00CF15B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</w:rPr>
  </w:style>
  <w:style w:type="paragraph" w:customStyle="1" w:styleId="EFSATabletextBoldCentered">
    <w:name w:val="EFSA_Table text + Bold Centered"/>
    <w:basedOn w:val="EFSATabletext"/>
    <w:qFormat/>
    <w:rsid w:val="00CF15B0"/>
    <w:pPr>
      <w:jc w:val="left"/>
    </w:pPr>
    <w:rPr>
      <w:b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5B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0B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0B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0B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25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613"/>
  </w:style>
  <w:style w:type="paragraph" w:styleId="Footer">
    <w:name w:val="footer"/>
    <w:basedOn w:val="Normal"/>
    <w:link w:val="FooterChar"/>
    <w:uiPriority w:val="99"/>
    <w:unhideWhenUsed/>
    <w:rsid w:val="00B25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613"/>
  </w:style>
  <w:style w:type="character" w:styleId="PlaceholderText">
    <w:name w:val="Placeholder Text"/>
    <w:basedOn w:val="DefaultParagraphFont"/>
    <w:uiPriority w:val="99"/>
    <w:semiHidden/>
    <w:rsid w:val="0037643D"/>
    <w:rPr>
      <w:color w:val="808080"/>
    </w:rPr>
  </w:style>
  <w:style w:type="paragraph" w:customStyle="1" w:styleId="Point0">
    <w:name w:val="Point 0"/>
    <w:basedOn w:val="Normal"/>
    <w:rsid w:val="00150026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</w:rPr>
  </w:style>
  <w:style w:type="paragraph" w:customStyle="1" w:styleId="Point1">
    <w:name w:val="Point 1"/>
    <w:basedOn w:val="Normal"/>
    <w:rsid w:val="00150026"/>
    <w:pPr>
      <w:spacing w:before="120" w:after="120" w:line="240" w:lineRule="auto"/>
      <w:ind w:left="1417" w:hanging="567"/>
      <w:jc w:val="both"/>
    </w:pPr>
    <w:rPr>
      <w:rFonts w:ascii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4E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5103"/>
    <w:pPr>
      <w:ind w:left="720"/>
      <w:contextualSpacing/>
    </w:pPr>
  </w:style>
  <w:style w:type="paragraph" w:customStyle="1" w:styleId="EFSATabledata">
    <w:name w:val="EFSA_Table data"/>
    <w:basedOn w:val="Normal"/>
    <w:link w:val="EFSATabledataChar"/>
    <w:qFormat/>
    <w:rsid w:val="00661008"/>
    <w:pPr>
      <w:spacing w:after="0" w:line="240" w:lineRule="auto"/>
      <w:jc w:val="center"/>
    </w:pPr>
    <w:rPr>
      <w:rFonts w:ascii="Tahoma" w:hAnsi="Tahoma"/>
      <w:sz w:val="18"/>
      <w:szCs w:val="20"/>
    </w:rPr>
  </w:style>
  <w:style w:type="character" w:customStyle="1" w:styleId="EFSATabledataChar">
    <w:name w:val="EFSA_Table data Char"/>
    <w:basedOn w:val="DefaultParagraphFont"/>
    <w:link w:val="EFSATabledata"/>
    <w:rsid w:val="00661008"/>
    <w:rPr>
      <w:rFonts w:ascii="Tahoma" w:hAnsi="Tahoma"/>
      <w:sz w:val="18"/>
      <w:szCs w:val="20"/>
      <w:lang w:val="en-GB"/>
    </w:rPr>
  </w:style>
  <w:style w:type="character" w:customStyle="1" w:styleId="italic">
    <w:name w:val="italic"/>
    <w:basedOn w:val="DefaultParagraphFont"/>
    <w:rsid w:val="00C57BA9"/>
  </w:style>
  <w:style w:type="table" w:styleId="TableGrid">
    <w:name w:val="Table Grid"/>
    <w:basedOn w:val="TableNormal"/>
    <w:uiPriority w:val="59"/>
    <w:rsid w:val="00E2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4D7F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8519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A125F-88FB-4D80-8322-ED0A06A4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474</Words>
  <Characters>2663</Characters>
  <Application>Microsoft Office Word</Application>
  <DocSecurity>0</DocSecurity>
  <Lines>110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SANTE/10913/2018-EN ANNEX</vt:lpstr>
      <vt:lpstr>SANTE/11139/2017-EN ANNEX CIS Rev, 1</vt:lpstr>
    </vt:vector>
  </TitlesOfParts>
  <Company>European Commission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SANTE/10913/2018-EN ANNEX</dc:title>
  <dc:subject>ANNEX</dc:subject>
  <dc:creator>PEREZ BERBEJAL - uyttersprotA.</dc:creator>
  <cp:keywords>10913</cp:keywords>
  <dc:description>Outlook 18,9,2018</dc:description>
  <cp:lastModifiedBy>BABIC Ivona (SANTE)</cp:lastModifiedBy>
  <cp:revision>17</cp:revision>
  <dcterms:created xsi:type="dcterms:W3CDTF">2021-09-22T09:24:00Z</dcterms:created>
  <dcterms:modified xsi:type="dcterms:W3CDTF">2021-09-28T10:28:00Z</dcterms:modified>
</cp:coreProperties>
</file>