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9F8" w14:textId="77777777" w:rsidR="00F1427A" w:rsidRPr="00E874AF" w:rsidRDefault="00530830" w:rsidP="00E874AF">
      <w:pPr>
        <w:pStyle w:val="ListParagraph"/>
        <w:numPr>
          <w:ilvl w:val="0"/>
          <w:numId w:val="28"/>
        </w:numPr>
        <w:rPr>
          <w:b/>
          <w:color w:val="0070C0"/>
        </w:rPr>
      </w:pPr>
      <w:r>
        <w:rPr>
          <w:b/>
          <w:color w:val="0070C0"/>
        </w:rPr>
        <w:t xml:space="preserve">The authorising officer responsible must request a declaration on honour from applicants/their affiliated entities. </w:t>
      </w:r>
      <w:r w:rsidR="00804210">
        <w:rPr>
          <w:b/>
          <w:color w:val="0070C0"/>
        </w:rPr>
        <w:t xml:space="preserve">The following options </w:t>
      </w:r>
      <w:r w:rsidR="00DD4AD1">
        <w:rPr>
          <w:b/>
          <w:color w:val="0070C0"/>
        </w:rPr>
        <w:t>are</w:t>
      </w:r>
      <w:r w:rsidR="00804210">
        <w:rPr>
          <w:b/>
          <w:color w:val="0070C0"/>
        </w:rPr>
        <w:t xml:space="preserve"> available</w:t>
      </w:r>
      <w:r w:rsidR="00F1427A" w:rsidRPr="00E874AF">
        <w:rPr>
          <w:b/>
          <w:color w:val="0070C0"/>
        </w:rPr>
        <w:t xml:space="preserve">: </w:t>
      </w:r>
    </w:p>
    <w:p w14:paraId="1CFB89F9" w14:textId="77777777" w:rsidR="00C40FB1" w:rsidRDefault="00C40FB1" w:rsidP="002F19FE">
      <w:pPr>
        <w:rPr>
          <w:b/>
          <w:color w:val="0070C0"/>
        </w:rPr>
      </w:pPr>
    </w:p>
    <w:p w14:paraId="1CFB89FA" w14:textId="77777777" w:rsidR="00F1427A" w:rsidRDefault="00F1427A" w:rsidP="002F19FE">
      <w:pPr>
        <w:rPr>
          <w:b/>
          <w:color w:val="0070C0"/>
        </w:rPr>
      </w:pPr>
      <w:r>
        <w:rPr>
          <w:b/>
          <w:color w:val="0070C0"/>
        </w:rPr>
        <w:t>a) in case of mono beneficiary grants</w:t>
      </w:r>
      <w:r w:rsidR="000D5B57">
        <w:rPr>
          <w:rStyle w:val="FootnoteReference"/>
          <w:b/>
          <w:color w:val="0070C0"/>
        </w:rPr>
        <w:footnoteReference w:id="1"/>
      </w:r>
      <w:r>
        <w:rPr>
          <w:b/>
          <w:color w:val="0070C0"/>
        </w:rPr>
        <w:t xml:space="preserve">: </w:t>
      </w:r>
    </w:p>
    <w:p w14:paraId="1CFB89FB" w14:textId="77777777" w:rsidR="00F1427A" w:rsidRPr="00E874AF" w:rsidRDefault="00F1427A" w:rsidP="002F19FE">
      <w:pPr>
        <w:rPr>
          <w:color w:val="0070C0"/>
        </w:rPr>
      </w:pPr>
      <w:r w:rsidRPr="00E874AF">
        <w:rPr>
          <w:color w:val="0070C0"/>
        </w:rPr>
        <w:t>(</w:t>
      </w:r>
      <w:proofErr w:type="spellStart"/>
      <w:r w:rsidRPr="00E874AF">
        <w:rPr>
          <w:color w:val="0070C0"/>
        </w:rPr>
        <w:t>i</w:t>
      </w:r>
      <w:proofErr w:type="spellEnd"/>
      <w:r w:rsidRPr="00E874AF">
        <w:rPr>
          <w:color w:val="0070C0"/>
        </w:rPr>
        <w:t xml:space="preserve">) </w:t>
      </w:r>
      <w:r w:rsidR="00804210">
        <w:rPr>
          <w:color w:val="0070C0"/>
        </w:rPr>
        <w:t xml:space="preserve">the </w:t>
      </w:r>
      <w:r w:rsidRPr="00E874AF">
        <w:rPr>
          <w:color w:val="0070C0"/>
        </w:rPr>
        <w:t xml:space="preserve">applicant </w:t>
      </w:r>
      <w:r w:rsidR="00804210">
        <w:rPr>
          <w:color w:val="0070C0"/>
        </w:rPr>
        <w:t xml:space="preserve">to </w:t>
      </w:r>
      <w:r w:rsidRPr="00E874AF">
        <w:rPr>
          <w:color w:val="0070C0"/>
        </w:rPr>
        <w:t>declar</w:t>
      </w:r>
      <w:r w:rsidR="00804210">
        <w:rPr>
          <w:color w:val="0070C0"/>
        </w:rPr>
        <w:t>e</w:t>
      </w:r>
      <w:r w:rsidRPr="00E874AF">
        <w:rPr>
          <w:color w:val="0070C0"/>
        </w:rPr>
        <w:t xml:space="preserve"> in its name and</w:t>
      </w:r>
      <w:r w:rsidR="00D13BF0" w:rsidRPr="00E874AF">
        <w:rPr>
          <w:color w:val="0070C0"/>
        </w:rPr>
        <w:t xml:space="preserve"> on behalf</w:t>
      </w:r>
      <w:r w:rsidR="00D13BF0">
        <w:rPr>
          <w:color w:val="0070C0"/>
        </w:rPr>
        <w:t xml:space="preserve"> of</w:t>
      </w:r>
      <w:r w:rsidR="00D13BF0" w:rsidRPr="00E874AF">
        <w:rPr>
          <w:color w:val="0070C0"/>
        </w:rPr>
        <w:t xml:space="preserve"> </w:t>
      </w:r>
      <w:r w:rsidRPr="00E874AF">
        <w:rPr>
          <w:color w:val="0070C0"/>
        </w:rPr>
        <w:t xml:space="preserve">its affiliated </w:t>
      </w:r>
      <w:proofErr w:type="gramStart"/>
      <w:r w:rsidRPr="00E874AF">
        <w:rPr>
          <w:color w:val="0070C0"/>
        </w:rPr>
        <w:t>entities</w:t>
      </w:r>
      <w:r w:rsidR="00316E80">
        <w:rPr>
          <w:color w:val="0070C0"/>
        </w:rPr>
        <w:t>;</w:t>
      </w:r>
      <w:proofErr w:type="gramEnd"/>
      <w:r w:rsidR="00316E80">
        <w:rPr>
          <w:color w:val="0070C0"/>
        </w:rPr>
        <w:t xml:space="preserve"> OR</w:t>
      </w:r>
    </w:p>
    <w:p w14:paraId="1CFB89FC" w14:textId="77777777" w:rsidR="00F1427A" w:rsidRPr="00E874AF" w:rsidRDefault="00F1427A" w:rsidP="002F19FE">
      <w:pPr>
        <w:rPr>
          <w:color w:val="0070C0"/>
        </w:rPr>
      </w:pPr>
      <w:r w:rsidRPr="00E874AF">
        <w:rPr>
          <w:color w:val="0070C0"/>
        </w:rPr>
        <w:t xml:space="preserve">(ii) </w:t>
      </w:r>
      <w:r w:rsidR="00D13BF0">
        <w:rPr>
          <w:color w:val="0070C0"/>
        </w:rPr>
        <w:t>the applicant and its aff</w:t>
      </w:r>
      <w:r w:rsidRPr="00E874AF">
        <w:rPr>
          <w:color w:val="0070C0"/>
        </w:rPr>
        <w:t>iliated entit</w:t>
      </w:r>
      <w:r w:rsidR="00D13BF0">
        <w:rPr>
          <w:color w:val="0070C0"/>
        </w:rPr>
        <w:t xml:space="preserve">ies </w:t>
      </w:r>
      <w:r w:rsidR="00804210">
        <w:rPr>
          <w:color w:val="0070C0"/>
        </w:rPr>
        <w:t xml:space="preserve">to </w:t>
      </w:r>
      <w:r w:rsidRPr="00E874AF">
        <w:rPr>
          <w:color w:val="0070C0"/>
        </w:rPr>
        <w:t>declar</w:t>
      </w:r>
      <w:r w:rsidR="00804210">
        <w:rPr>
          <w:color w:val="0070C0"/>
        </w:rPr>
        <w:t>e</w:t>
      </w:r>
      <w:r w:rsidR="00D13BF0">
        <w:rPr>
          <w:color w:val="0070C0"/>
        </w:rPr>
        <w:t xml:space="preserve"> each </w:t>
      </w:r>
      <w:r w:rsidRPr="00E874AF">
        <w:rPr>
          <w:color w:val="0070C0"/>
        </w:rPr>
        <w:t>in their own name</w:t>
      </w:r>
    </w:p>
    <w:p w14:paraId="1CFB89FD" w14:textId="77777777" w:rsidR="00F1427A" w:rsidRPr="00E874AF" w:rsidRDefault="00F1427A" w:rsidP="002F19FE">
      <w:pPr>
        <w:rPr>
          <w:color w:val="0070C0"/>
        </w:rPr>
      </w:pPr>
    </w:p>
    <w:p w14:paraId="1CFB89FE" w14:textId="77777777" w:rsidR="00F1427A" w:rsidRDefault="00F1427A" w:rsidP="002F19FE">
      <w:pPr>
        <w:rPr>
          <w:b/>
          <w:color w:val="0070C0"/>
        </w:rPr>
      </w:pPr>
      <w:r>
        <w:rPr>
          <w:b/>
          <w:color w:val="0070C0"/>
        </w:rPr>
        <w:t xml:space="preserve">b) in case of multi </w:t>
      </w:r>
      <w:proofErr w:type="gramStart"/>
      <w:r w:rsidR="00D13BF0">
        <w:rPr>
          <w:b/>
          <w:color w:val="0070C0"/>
        </w:rPr>
        <w:t>beneficiaries</w:t>
      </w:r>
      <w:proofErr w:type="gramEnd"/>
      <w:r>
        <w:rPr>
          <w:b/>
          <w:color w:val="0070C0"/>
        </w:rPr>
        <w:t xml:space="preserve"> grants</w:t>
      </w:r>
      <w:r w:rsidR="00B55277">
        <w:rPr>
          <w:rStyle w:val="FootnoteReference"/>
          <w:b/>
          <w:color w:val="0070C0"/>
        </w:rPr>
        <w:footnoteReference w:id="2"/>
      </w:r>
      <w:r w:rsidR="00C40FB1">
        <w:rPr>
          <w:b/>
          <w:color w:val="0070C0"/>
        </w:rPr>
        <w:t>:</w:t>
      </w:r>
      <w:r>
        <w:rPr>
          <w:b/>
          <w:color w:val="0070C0"/>
        </w:rPr>
        <w:t xml:space="preserve"> </w:t>
      </w:r>
    </w:p>
    <w:p w14:paraId="1CFB89FF" w14:textId="77777777" w:rsidR="00F1427A" w:rsidRPr="00E874AF" w:rsidRDefault="00D13BF0" w:rsidP="002F19FE">
      <w:pPr>
        <w:rPr>
          <w:color w:val="0070C0"/>
        </w:rPr>
      </w:pPr>
      <w:r w:rsidRPr="00E874AF">
        <w:rPr>
          <w:color w:val="0070C0"/>
        </w:rPr>
        <w:t>(</w:t>
      </w:r>
      <w:proofErr w:type="spellStart"/>
      <w:r w:rsidRPr="00E874AF">
        <w:rPr>
          <w:color w:val="0070C0"/>
        </w:rPr>
        <w:t>i</w:t>
      </w:r>
      <w:proofErr w:type="spellEnd"/>
      <w:r w:rsidRPr="00E874AF">
        <w:rPr>
          <w:color w:val="0070C0"/>
        </w:rPr>
        <w:t xml:space="preserve">) </w:t>
      </w:r>
      <w:r w:rsidR="00804210">
        <w:rPr>
          <w:color w:val="0070C0"/>
        </w:rPr>
        <w:t>t</w:t>
      </w:r>
      <w:r w:rsidR="00F1427A" w:rsidRPr="00E874AF">
        <w:rPr>
          <w:color w:val="0070C0"/>
        </w:rPr>
        <w:t>he</w:t>
      </w:r>
      <w:r>
        <w:rPr>
          <w:color w:val="0070C0"/>
        </w:rPr>
        <w:t xml:space="preserve"> </w:t>
      </w:r>
      <w:r w:rsidR="00F1427A" w:rsidRPr="00E874AF">
        <w:rPr>
          <w:color w:val="0070C0"/>
        </w:rPr>
        <w:t xml:space="preserve">coordinator of a consortium </w:t>
      </w:r>
      <w:r w:rsidR="00804210">
        <w:rPr>
          <w:color w:val="0070C0"/>
        </w:rPr>
        <w:t xml:space="preserve">to </w:t>
      </w:r>
      <w:r w:rsidR="00F1427A" w:rsidRPr="00E874AF">
        <w:rPr>
          <w:color w:val="0070C0"/>
        </w:rPr>
        <w:t>declar</w:t>
      </w:r>
      <w:r w:rsidR="00804210">
        <w:rPr>
          <w:color w:val="0070C0"/>
        </w:rPr>
        <w:t>e</w:t>
      </w:r>
      <w:r w:rsidR="00F1427A" w:rsidRPr="00E874AF">
        <w:rPr>
          <w:color w:val="0070C0"/>
        </w:rPr>
        <w:t xml:space="preserve"> on behalf of all applicants </w:t>
      </w:r>
      <w:r>
        <w:rPr>
          <w:color w:val="0070C0"/>
        </w:rPr>
        <w:t xml:space="preserve">and their affiliated </w:t>
      </w:r>
      <w:proofErr w:type="gramStart"/>
      <w:r>
        <w:rPr>
          <w:color w:val="0070C0"/>
        </w:rPr>
        <w:t>entities</w:t>
      </w:r>
      <w:r w:rsidR="00316E80">
        <w:rPr>
          <w:color w:val="0070C0"/>
        </w:rPr>
        <w:t>;</w:t>
      </w:r>
      <w:proofErr w:type="gramEnd"/>
      <w:r w:rsidR="00F258CB">
        <w:rPr>
          <w:color w:val="0070C0"/>
        </w:rPr>
        <w:t xml:space="preserve"> </w:t>
      </w:r>
    </w:p>
    <w:p w14:paraId="1CFB8A00" w14:textId="77777777" w:rsidR="00F1427A" w:rsidRDefault="00D13BF0" w:rsidP="002F19FE">
      <w:pPr>
        <w:rPr>
          <w:color w:val="0070C0"/>
        </w:rPr>
      </w:pPr>
      <w:r>
        <w:rPr>
          <w:color w:val="0070C0"/>
        </w:rPr>
        <w:t xml:space="preserve">(ii) each applicant in the consortium </w:t>
      </w:r>
      <w:r w:rsidR="00804210">
        <w:rPr>
          <w:color w:val="0070C0"/>
        </w:rPr>
        <w:t xml:space="preserve">to </w:t>
      </w:r>
      <w:r w:rsidRPr="00B239FA">
        <w:rPr>
          <w:color w:val="0070C0"/>
        </w:rPr>
        <w:t>declar</w:t>
      </w:r>
      <w:r w:rsidR="00804210">
        <w:rPr>
          <w:color w:val="0070C0"/>
        </w:rPr>
        <w:t>e</w:t>
      </w:r>
      <w:r w:rsidRPr="00B239FA">
        <w:rPr>
          <w:color w:val="0070C0"/>
        </w:rPr>
        <w:t xml:space="preserve"> in its name and on behalf </w:t>
      </w:r>
      <w:r w:rsidR="003101FD">
        <w:rPr>
          <w:color w:val="0070C0"/>
        </w:rPr>
        <w:t xml:space="preserve">of </w:t>
      </w:r>
      <w:r w:rsidRPr="00B239FA">
        <w:rPr>
          <w:color w:val="0070C0"/>
        </w:rPr>
        <w:t xml:space="preserve">its affiliated </w:t>
      </w:r>
      <w:proofErr w:type="gramStart"/>
      <w:r w:rsidRPr="00B239FA">
        <w:rPr>
          <w:color w:val="0070C0"/>
        </w:rPr>
        <w:t>entities</w:t>
      </w:r>
      <w:r w:rsidR="00316E80">
        <w:rPr>
          <w:color w:val="0070C0"/>
        </w:rPr>
        <w:t>;</w:t>
      </w:r>
      <w:proofErr w:type="gramEnd"/>
      <w:r w:rsidR="00F258CB">
        <w:rPr>
          <w:color w:val="0070C0"/>
        </w:rPr>
        <w:t xml:space="preserve"> OR</w:t>
      </w:r>
    </w:p>
    <w:p w14:paraId="1CFB8A01" w14:textId="77777777" w:rsidR="00D13BF0" w:rsidRDefault="00D13BF0" w:rsidP="002F19FE">
      <w:pPr>
        <w:rPr>
          <w:color w:val="0070C0"/>
        </w:rPr>
      </w:pPr>
      <w:r>
        <w:rPr>
          <w:color w:val="0070C0"/>
        </w:rPr>
        <w:t xml:space="preserve">(iii) each applicant in the consortium and </w:t>
      </w:r>
      <w:r w:rsidR="00804210">
        <w:rPr>
          <w:color w:val="0070C0"/>
        </w:rPr>
        <w:t>to</w:t>
      </w:r>
      <w:r>
        <w:rPr>
          <w:color w:val="0070C0"/>
        </w:rPr>
        <w:t xml:space="preserve"> its aff</w:t>
      </w:r>
      <w:r w:rsidRPr="00B239FA">
        <w:rPr>
          <w:color w:val="0070C0"/>
        </w:rPr>
        <w:t>iliated entit</w:t>
      </w:r>
      <w:r>
        <w:rPr>
          <w:color w:val="0070C0"/>
        </w:rPr>
        <w:t xml:space="preserve">ies </w:t>
      </w:r>
      <w:r w:rsidR="00804210">
        <w:rPr>
          <w:color w:val="0070C0"/>
        </w:rPr>
        <w:t xml:space="preserve">to </w:t>
      </w:r>
      <w:r w:rsidRPr="00B239FA">
        <w:rPr>
          <w:color w:val="0070C0"/>
        </w:rPr>
        <w:t>declar</w:t>
      </w:r>
      <w:r w:rsidR="00804210">
        <w:rPr>
          <w:color w:val="0070C0"/>
        </w:rPr>
        <w:t>e</w:t>
      </w:r>
      <w:r>
        <w:rPr>
          <w:color w:val="0070C0"/>
        </w:rPr>
        <w:t xml:space="preserve"> each </w:t>
      </w:r>
      <w:r w:rsidRPr="00B239FA">
        <w:rPr>
          <w:color w:val="0070C0"/>
        </w:rPr>
        <w:t>in their own name</w:t>
      </w:r>
    </w:p>
    <w:p w14:paraId="1CFB8A02" w14:textId="77777777" w:rsidR="00316E80" w:rsidRDefault="00316E80" w:rsidP="002F19FE">
      <w:pPr>
        <w:rPr>
          <w:color w:val="0070C0"/>
        </w:rPr>
      </w:pPr>
    </w:p>
    <w:p w14:paraId="1CFB8A03" w14:textId="77777777" w:rsidR="00C40FB1" w:rsidRPr="00E874AF" w:rsidRDefault="002F19FE" w:rsidP="00E874AF">
      <w:pPr>
        <w:pStyle w:val="ListParagraph"/>
        <w:numPr>
          <w:ilvl w:val="0"/>
          <w:numId w:val="28"/>
        </w:numPr>
        <w:rPr>
          <w:b/>
          <w:snapToGrid w:val="0"/>
          <w:color w:val="0070C0"/>
          <w:lang w:eastAsia="en-US"/>
        </w:rPr>
      </w:pPr>
      <w:r w:rsidRPr="00583379">
        <w:rPr>
          <w:b/>
          <w:color w:val="0070C0"/>
        </w:rPr>
        <w:t>Options [</w:t>
      </w:r>
      <w:r w:rsidRPr="00E874AF">
        <w:rPr>
          <w:b/>
          <w:color w:val="0070C0"/>
          <w:highlight w:val="cyan"/>
        </w:rPr>
        <w:t>in roman in square brackets</w:t>
      </w:r>
      <w:r w:rsidRPr="00583379">
        <w:rPr>
          <w:b/>
          <w:color w:val="0070C0"/>
        </w:rPr>
        <w:t>] to be left or deleted</w:t>
      </w:r>
      <w:r w:rsidR="00B402FA">
        <w:rPr>
          <w:b/>
          <w:color w:val="0070C0"/>
        </w:rPr>
        <w:t xml:space="preserve"> </w:t>
      </w:r>
      <w:r w:rsidR="003101FD">
        <w:rPr>
          <w:b/>
          <w:color w:val="0070C0"/>
        </w:rPr>
        <w:t xml:space="preserve">as appropriate </w:t>
      </w:r>
      <w:r w:rsidR="00B402FA">
        <w:rPr>
          <w:b/>
          <w:color w:val="0070C0"/>
        </w:rPr>
        <w:t xml:space="preserve">by the entity signing the </w:t>
      </w:r>
      <w:proofErr w:type="gramStart"/>
      <w:r w:rsidR="00B402FA">
        <w:rPr>
          <w:b/>
          <w:color w:val="0070C0"/>
        </w:rPr>
        <w:t>declaration</w:t>
      </w:r>
      <w:r w:rsidR="00FD22A6">
        <w:rPr>
          <w:b/>
          <w:color w:val="0070C0"/>
        </w:rPr>
        <w:t>;</w:t>
      </w:r>
      <w:proofErr w:type="gramEnd"/>
      <w:r w:rsidR="00FD22A6">
        <w:rPr>
          <w:b/>
          <w:color w:val="0070C0"/>
        </w:rPr>
        <w:t xml:space="preserve"> </w:t>
      </w:r>
    </w:p>
    <w:p w14:paraId="1CFB8A04" w14:textId="49E58900" w:rsidR="003154CD" w:rsidRPr="00E874AF" w:rsidRDefault="00C475D8" w:rsidP="00E874AF">
      <w:pPr>
        <w:pStyle w:val="ListParagraph"/>
        <w:numPr>
          <w:ilvl w:val="0"/>
          <w:numId w:val="28"/>
        </w:numPr>
        <w:rPr>
          <w:b/>
          <w:color w:val="0070C0"/>
        </w:rPr>
      </w:pPr>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w:t>
      </w:r>
      <w:r w:rsidR="00382779" w:rsidRPr="00E874AF">
        <w:rPr>
          <w:b/>
          <w:color w:val="0070C0"/>
        </w:rPr>
        <w:t>as</w:t>
      </w:r>
      <w:r w:rsidRPr="00E874AF">
        <w:rPr>
          <w:b/>
          <w:color w:val="0070C0"/>
        </w:rPr>
        <w:t xml:space="preserve"> appropriate</w:t>
      </w:r>
      <w:r w:rsidR="00B402FA" w:rsidRPr="00E874AF">
        <w:rPr>
          <w:b/>
          <w:color w:val="0070C0"/>
        </w:rPr>
        <w:t xml:space="preserve"> by the entity signing the declaration</w:t>
      </w:r>
      <w:r w:rsidRPr="00E874AF">
        <w:rPr>
          <w:b/>
          <w:color w:val="0070C0"/>
        </w:rPr>
        <w:t xml:space="preserve">. </w:t>
      </w:r>
    </w:p>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6" w14:textId="77777777" w:rsidR="00553180" w:rsidRDefault="00C309B6" w:rsidP="00E874AF">
      <w:pPr>
        <w:spacing w:before="120" w:after="120"/>
        <w:jc w:val="center"/>
        <w:rPr>
          <w:b/>
          <w:noProof/>
        </w:rPr>
      </w:pPr>
      <w:r w:rsidRPr="00074BE1">
        <w:rPr>
          <w:b/>
          <w:noProof/>
          <w:sz w:val="32"/>
          <w:szCs w:val="32"/>
        </w:rPr>
        <w:t xml:space="preserve">Ref: </w:t>
      </w:r>
      <w:r w:rsidRPr="00E874AF">
        <w:rPr>
          <w:b/>
        </w:rPr>
        <w:t xml:space="preserve">[action </w:t>
      </w:r>
      <w:r w:rsidRPr="00E874AF">
        <w:rPr>
          <w:b/>
          <w:noProof/>
        </w:rPr>
        <w:t>[</w:t>
      </w:r>
      <w:r w:rsidRPr="00E874AF">
        <w:rPr>
          <w:b/>
          <w:i/>
          <w:noProof/>
          <w:highlight w:val="lightGray"/>
        </w:rPr>
        <w:t>insert name/reference</w:t>
      </w:r>
      <w:r w:rsidRPr="00E874AF">
        <w:rPr>
          <w:b/>
          <w:noProof/>
        </w:rPr>
        <w:t>]</w:t>
      </w:r>
      <w:r w:rsidR="00C40FB1">
        <w:rPr>
          <w:rStyle w:val="FootnoteReference"/>
          <w:b/>
          <w:noProof/>
        </w:rPr>
        <w:footnoteReference w:id="3"/>
      </w:r>
      <w:r w:rsidRPr="00E874AF">
        <w:rPr>
          <w:b/>
        </w:rPr>
        <w:t xml:space="preserve">] [work programme </w:t>
      </w:r>
      <w:r w:rsidRPr="00E874AF">
        <w:rPr>
          <w:b/>
          <w:noProof/>
        </w:rPr>
        <w:t>[</w:t>
      </w:r>
      <w:r w:rsidR="00553180" w:rsidRPr="00E874AF">
        <w:rPr>
          <w:b/>
          <w:i/>
          <w:noProof/>
          <w:highlight w:val="lightGray"/>
        </w:rPr>
        <w:t xml:space="preserve">insert </w:t>
      </w:r>
      <w:r w:rsidRPr="00E874AF">
        <w:rPr>
          <w:b/>
          <w:i/>
          <w:noProof/>
          <w:highlight w:val="lightGray"/>
        </w:rPr>
        <w:t>name/ reference</w:t>
      </w:r>
      <w:r w:rsidRPr="00E874AF">
        <w:rPr>
          <w:b/>
          <w:noProof/>
        </w:rPr>
        <w:t>]</w:t>
      </w:r>
      <w:r w:rsidR="00C40FB1">
        <w:rPr>
          <w:rStyle w:val="FootnoteReference"/>
          <w:b/>
          <w:noProof/>
        </w:rPr>
        <w:footnoteReference w:id="4"/>
      </w:r>
      <w:r w:rsidR="00553180" w:rsidRPr="00E874AF">
        <w:rPr>
          <w:b/>
          <w:noProof/>
        </w:rPr>
        <w:t xml:space="preserve">]; </w:t>
      </w:r>
    </w:p>
    <w:p w14:paraId="1CFB8A07" w14:textId="77777777" w:rsidR="00C309B6" w:rsidRPr="00E874AF" w:rsidRDefault="00553180" w:rsidP="00E874AF">
      <w:pPr>
        <w:spacing w:before="120" w:after="240"/>
        <w:rPr>
          <w:b/>
          <w:i/>
          <w:noProof/>
          <w:highlight w:val="lightGray"/>
        </w:rPr>
      </w:pPr>
      <w:r w:rsidRPr="00E874AF">
        <w:rPr>
          <w:b/>
          <w:i/>
          <w:noProof/>
        </w:rPr>
        <w:t xml:space="preserve"> </w:t>
      </w:r>
      <w:r w:rsidRPr="00E874AF">
        <w:rPr>
          <w:b/>
          <w:i/>
          <w:noProof/>
        </w:rPr>
        <w:tab/>
      </w:r>
      <w:r w:rsidRPr="00E874AF">
        <w:rPr>
          <w:b/>
          <w:i/>
          <w:noProof/>
        </w:rPr>
        <w:tab/>
        <w:t xml:space="preserve">                     </w:t>
      </w:r>
      <w:r w:rsidRPr="00E874AF">
        <w:rPr>
          <w:b/>
          <w:i/>
          <w:noProof/>
          <w:highlight w:val="lightGray"/>
        </w:rPr>
        <w:t>[insert reference to the call for proposals if applicable]</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0B1C797F" w14:textId="417425D6" w:rsidR="006D0209" w:rsidRDefault="006D0209" w:rsidP="006D0209">
      <w:pPr>
        <w:jc w:val="both"/>
      </w:pPr>
      <w:r w:rsidRPr="00FF6437">
        <w:t xml:space="preserve">The person is not required to submit the declaration on exclusion criteria if the same declaration has already been submitted for the purposes of another </w:t>
      </w:r>
      <w:r w:rsidRPr="00FC6AD8">
        <w:t>award procedure of the</w:t>
      </w:r>
      <w:r w:rsidR="008D11DF" w:rsidRPr="00FC6AD8">
        <w:t xml:space="preserve"> </w:t>
      </w:r>
      <w:r w:rsidR="008D11DF">
        <w:rPr>
          <w:highlight w:val="yellow"/>
        </w:rPr>
        <w:t>[</w:t>
      </w:r>
      <w:r w:rsidR="008D11DF" w:rsidRPr="006B4EBC">
        <w:rPr>
          <w:highlight w:val="cyan"/>
        </w:rPr>
        <w:t>Commission</w:t>
      </w:r>
      <w:proofErr w:type="gramStart"/>
      <w:r w:rsidR="008D11DF" w:rsidRPr="006B4EBC">
        <w:rPr>
          <w:highlight w:val="cyan"/>
        </w:rPr>
        <w:t>][</w:t>
      </w:r>
      <w:proofErr w:type="gramEnd"/>
      <w:r w:rsidR="008D11DF" w:rsidRPr="006B4EBC">
        <w:rPr>
          <w:highlight w:val="cyan"/>
        </w:rPr>
        <w:t>same Agency]</w:t>
      </w:r>
      <w:r w:rsidRPr="006B4EBC">
        <w:rPr>
          <w:highlight w:val="cyan"/>
        </w:rPr>
        <w:t>,</w:t>
      </w:r>
      <w:r w:rsidRPr="008D11DF">
        <w:t xml:space="preserve"> </w:t>
      </w:r>
      <w:r w:rsidRPr="00FF6437">
        <w:t>provided the situation has not changed, and that the time that has elapsed since the issuing date of the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lastRenderedPageBreak/>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5"/>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FootnoteReference"/>
              </w:rPr>
              <w:footnoteReference w:id="6"/>
            </w:r>
            <w:r w:rsidR="00074BE1">
              <w:t>;</w:t>
            </w:r>
          </w:p>
        </w:tc>
      </w:tr>
      <w:tr w:rsidR="00074BE1" w14:paraId="1CFB8A20" w14:textId="77777777" w:rsidTr="00E874AF">
        <w:tc>
          <w:tcPr>
            <w:tcW w:w="9639" w:type="dxa"/>
            <w:shd w:val="clear" w:color="auto" w:fill="auto"/>
          </w:tcPr>
          <w:p w14:paraId="1CFB8A1F" w14:textId="5C06FF75" w:rsidR="00053405" w:rsidRDefault="00B51031" w:rsidP="00053405">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CB6C71">
              <w:t xml:space="preserve"> </w:t>
            </w:r>
            <w:r w:rsidR="00074BE1" w:rsidRPr="00CB6C71">
              <w:t>has</w:t>
            </w:r>
            <w:r w:rsidR="00074BE1">
              <w:t xml:space="preserve"> not </w:t>
            </w:r>
            <w:r w:rsidR="00074BE1" w:rsidRPr="00CB6C71">
              <w:t xml:space="preserve">received any other Union funding to carry out the </w:t>
            </w:r>
            <w:r w:rsidR="00074BE1">
              <w:t>[</w:t>
            </w:r>
            <w:r w:rsidR="00074BE1" w:rsidRPr="00E874AF">
              <w:rPr>
                <w:highlight w:val="cyan"/>
              </w:rPr>
              <w:t>action</w:t>
            </w:r>
            <w:r w:rsidR="00074BE1">
              <w:t>] [</w:t>
            </w:r>
            <w:r w:rsidR="00074BE1" w:rsidRPr="00E874AF">
              <w:rPr>
                <w:highlight w:val="cyan"/>
              </w:rPr>
              <w:t>work programme</w:t>
            </w:r>
            <w:r w:rsidR="00074BE1">
              <w:t>]</w:t>
            </w:r>
            <w:r w:rsidR="00074BE1" w:rsidRPr="00CB6C71">
              <w:t xml:space="preserve"> subject of this grant application</w:t>
            </w:r>
            <w:r w:rsidR="00074BE1">
              <w:t xml:space="preserve"> and commits to declare immediately to the Commission</w:t>
            </w:r>
            <w:r w:rsidR="00B402FA">
              <w:t xml:space="preserve">/ the </w:t>
            </w:r>
            <w:r w:rsidR="00074BE1">
              <w:t>Agency any other such Union funding it would receive until the end of the [</w:t>
            </w:r>
            <w:r w:rsidR="00074BE1" w:rsidRPr="00E874AF">
              <w:rPr>
                <w:highlight w:val="cyan"/>
              </w:rPr>
              <w:t>action</w:t>
            </w:r>
            <w:proofErr w:type="gramStart"/>
            <w:r w:rsidR="00074BE1">
              <w:t>][</w:t>
            </w:r>
            <w:proofErr w:type="gramEnd"/>
            <w:r w:rsidR="00074BE1" w:rsidRPr="00E874AF">
              <w:rPr>
                <w:highlight w:val="cyan"/>
              </w:rPr>
              <w:t>work programme</w:t>
            </w:r>
            <w:r w:rsidR="00074BE1">
              <w:t>]</w:t>
            </w:r>
            <w:r w:rsidR="00053405">
              <w:t>;</w:t>
            </w:r>
          </w:p>
        </w:tc>
      </w:tr>
      <w:tr w:rsidR="00053405" w14:paraId="5ABCCC94" w14:textId="77777777" w:rsidTr="00E874AF">
        <w:tc>
          <w:tcPr>
            <w:tcW w:w="9639" w:type="dxa"/>
            <w:shd w:val="clear" w:color="auto" w:fill="auto"/>
          </w:tcPr>
          <w:p w14:paraId="250F65B0" w14:textId="7CE25728" w:rsidR="00053405" w:rsidRDefault="00053405" w:rsidP="00E874AF">
            <w:pPr>
              <w:numPr>
                <w:ilvl w:val="0"/>
                <w:numId w:val="17"/>
              </w:numPr>
              <w:spacing w:after="120"/>
              <w:ind w:left="499" w:hanging="357"/>
              <w:jc w:val="both"/>
            </w:pPr>
            <w:r>
              <w:t>declares that [</w:t>
            </w:r>
            <w:r w:rsidRPr="00784F9D">
              <w:rPr>
                <w:highlight w:val="cyan"/>
              </w:rPr>
              <w:t>the</w:t>
            </w:r>
            <w:r>
              <w:t>] [</w:t>
            </w:r>
            <w:r w:rsidRPr="00784F9D">
              <w:rPr>
                <w:highlight w:val="cyan"/>
              </w:rPr>
              <w:t>each</w:t>
            </w:r>
            <w:r>
              <w:t>] person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 xml:space="preserve">grant </w:t>
            </w:r>
            <w:proofErr w:type="gramStart"/>
            <w:r w:rsidRPr="00BB4C9D">
              <w:rPr>
                <w:color w:val="000000"/>
              </w:rPr>
              <w:t>decision</w:t>
            </w:r>
            <w:r w:rsidRPr="00583379">
              <w:rPr>
                <w:color w:val="000000"/>
              </w:rPr>
              <w:t>;</w:t>
            </w:r>
            <w:proofErr w:type="gramEnd"/>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w:t>
            </w:r>
            <w:proofErr w:type="gramStart"/>
            <w:r w:rsidRPr="00583379">
              <w:rPr>
                <w:color w:val="000000"/>
              </w:rPr>
              <w:t>competition;</w:t>
            </w:r>
            <w:proofErr w:type="gramEnd"/>
          </w:p>
          <w:p w14:paraId="1CFB8A2C" w14:textId="77777777" w:rsidR="007E50A9" w:rsidRDefault="007E50A9" w:rsidP="00316E80">
            <w:pPr>
              <w:pStyle w:val="Text1"/>
              <w:spacing w:before="40" w:after="40"/>
              <w:ind w:left="601"/>
              <w:rPr>
                <w:noProof/>
              </w:rPr>
            </w:pPr>
            <w:r w:rsidRPr="00583379">
              <w:rPr>
                <w:color w:val="000000"/>
              </w:rPr>
              <w:t xml:space="preserve">(iii) violating intellectual property </w:t>
            </w:r>
            <w:proofErr w:type="gramStart"/>
            <w:r w:rsidRPr="00583379">
              <w:rPr>
                <w:color w:val="000000"/>
              </w:rPr>
              <w:t>rights;</w:t>
            </w:r>
            <w:proofErr w:type="gramEnd"/>
          </w:p>
          <w:p w14:paraId="1CFB8A2D" w14:textId="77777777"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 xml:space="preserve">during the award </w:t>
            </w:r>
            <w:proofErr w:type="gramStart"/>
            <w:r w:rsidRPr="00583379">
              <w:rPr>
                <w:color w:val="000000"/>
              </w:rPr>
              <w:t>procedure;</w:t>
            </w:r>
            <w:proofErr w:type="gramEnd"/>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lastRenderedPageBreak/>
              <w:t>(</w:t>
            </w:r>
            <w:proofErr w:type="spellStart"/>
            <w:r w:rsidRPr="00583379">
              <w:rPr>
                <w:color w:val="000000"/>
              </w:rPr>
              <w:t>i</w:t>
            </w:r>
            <w:proofErr w:type="spellEnd"/>
            <w:r w:rsidRPr="00583379">
              <w:rPr>
                <w:color w:val="000000"/>
              </w:rPr>
              <w:t>)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 xml:space="preserve">applicable </w:t>
            </w:r>
            <w:proofErr w:type="gramStart"/>
            <w:r w:rsidR="00C25FCF">
              <w:rPr>
                <w:color w:val="000000"/>
              </w:rPr>
              <w:t>law</w:t>
            </w:r>
            <w:r w:rsidR="006670E6">
              <w:rPr>
                <w:color w:val="000000"/>
              </w:rPr>
              <w:t>s</w:t>
            </w:r>
            <w:r w:rsidRPr="00583379">
              <w:rPr>
                <w:color w:val="000000"/>
              </w:rPr>
              <w:t>;</w:t>
            </w:r>
            <w:bookmarkEnd w:id="3"/>
            <w:proofErr w:type="gramEnd"/>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D917A7">
              <w:rPr>
                <w:color w:val="000000"/>
              </w:rPr>
              <w:t>terrorism;</w:t>
            </w:r>
            <w:proofErr w:type="gramEnd"/>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D917A7">
              <w:rPr>
                <w:color w:val="000000"/>
              </w:rPr>
              <w:t>in</w:t>
            </w:r>
            <w:r w:rsidR="00D917A7" w:rsidRPr="00EF2BEC">
              <w:rPr>
                <w:color w:val="000000"/>
              </w:rPr>
              <w:t xml:space="preserve"> </w:t>
            </w:r>
            <w:r w:rsidRPr="00EF2BEC">
              <w:rPr>
                <w:color w:val="000000"/>
              </w:rPr>
              <w:t xml:space="preserve">a different jurisdiction with the intent to circumvent fiscal, social or any other legal obligations of mandatory application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r>
              <w:rPr>
                <w:color w:val="000000"/>
              </w:rPr>
              <w: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(h) above, in the absence of a final judgement or a final administrative decision, the person is</w:t>
            </w:r>
            <w:r>
              <w:rPr>
                <w:rStyle w:val="FootnoteReference"/>
                <w:noProof/>
              </w:rPr>
              <w:footnoteReference w:id="7"/>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 xml:space="preserve">of an EU institution, of a European office or of an EU agency or </w:t>
            </w:r>
            <w:proofErr w:type="gramStart"/>
            <w:r w:rsidR="007E50A9" w:rsidRPr="00BF215D">
              <w:rPr>
                <w:color w:val="000000"/>
              </w:rPr>
              <w:t>body</w:t>
            </w:r>
            <w:r w:rsidR="007E50A9" w:rsidRPr="009262CA">
              <w:rPr>
                <w:color w:val="000000"/>
              </w:rPr>
              <w:t>;</w:t>
            </w:r>
            <w:proofErr w:type="gramEnd"/>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007E50A9" w:rsidRPr="009262CA">
              <w:rPr>
                <w:color w:val="000000"/>
              </w:rPr>
              <w:t>ethics;</w:t>
            </w:r>
            <w:proofErr w:type="gramEnd"/>
            <w:r w:rsidR="007E50A9" w:rsidRPr="009262CA">
              <w:rPr>
                <w:color w:val="000000"/>
              </w:rPr>
              <w:t xml:space="preserve">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lastRenderedPageBreak/>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w:t>
            </w:r>
            <w:proofErr w:type="gramStart"/>
            <w:r w:rsidR="00EB4B28">
              <w:rPr>
                <w:color w:val="000000"/>
              </w:rPr>
              <w:t>tasks</w:t>
            </w:r>
            <w:r w:rsidR="007E50A9" w:rsidRPr="009262CA">
              <w:rPr>
                <w:color w:val="000000"/>
              </w:rPr>
              <w:t>;</w:t>
            </w:r>
            <w:proofErr w:type="gramEnd"/>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information transmitted by Member States implementing Union </w:t>
            </w:r>
            <w:proofErr w:type="gramStart"/>
            <w:r w:rsidR="00EB4B28">
              <w:rPr>
                <w:color w:val="000000"/>
              </w:rPr>
              <w:t>funds;</w:t>
            </w:r>
            <w:proofErr w:type="gramEnd"/>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007E50A9" w:rsidRPr="009262CA">
              <w:rPr>
                <w:color w:val="000000"/>
              </w:rPr>
              <w:t xml:space="preserve">or of a national competent authority relating to the infringement of Union or national competition </w:t>
            </w:r>
            <w:proofErr w:type="gramStart"/>
            <w:r w:rsidR="007E50A9" w:rsidRPr="009262CA">
              <w:rPr>
                <w:color w:val="000000"/>
              </w:rPr>
              <w:t>law</w:t>
            </w:r>
            <w:r w:rsidR="00F66B6B">
              <w:rPr>
                <w:color w:val="000000"/>
              </w:rPr>
              <w:t>;</w:t>
            </w:r>
            <w:proofErr w:type="gramEnd"/>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0" w:name="_DV_C376"/>
      <w:r w:rsidRPr="006B4EBC">
        <w:rPr>
          <w:b w:val="0"/>
          <w:bCs w:val="0"/>
          <w:smallCaps w:val="0"/>
          <w:noProof/>
        </w:rPr>
        <w:lastRenderedPageBreak/>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8"/>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200697F" w:rsidR="008E0F00" w:rsidRPr="006B4EBC" w:rsidRDefault="008E0F00" w:rsidP="00784F9D">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w:t>
      </w:r>
      <w:proofErr w:type="gramStart"/>
      <w:r w:rsidRPr="004D49FF">
        <w:t>decision-making</w:t>
      </w:r>
      <w:proofErr w:type="gramEnd"/>
      <w:r w:rsidRPr="004D49FF">
        <w:t xml:space="preserve">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lastRenderedPageBreak/>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5FCBC08"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7D7A5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proofErr w:type="gramStart"/>
      <w:r w:rsidR="00A83195">
        <w:rPr>
          <w:color w:val="000000"/>
        </w:rPr>
        <w:t>in order to</w:t>
      </w:r>
      <w:proofErr w:type="gramEnd"/>
      <w:r w:rsidR="00A83195">
        <w:rPr>
          <w:color w:val="000000"/>
        </w:rPr>
        <w:t xml:space="preserve">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 xml:space="preserve">may include </w:t>
      </w:r>
      <w:proofErr w:type="gramStart"/>
      <w:r w:rsidR="002C4522">
        <w:rPr>
          <w:bCs/>
          <w:iCs/>
          <w:color w:val="000000"/>
        </w:rPr>
        <w:t>e.g.</w:t>
      </w:r>
      <w:proofErr w:type="gramEnd"/>
      <w:r w:rsidR="002C4522">
        <w:rPr>
          <w:bCs/>
          <w:iCs/>
          <w:color w:val="000000"/>
        </w:rPr>
        <w:t xml:space="preserve">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575AD595" w:rsidR="008D4EFB" w:rsidRDefault="00DF65EC" w:rsidP="008D4EFB">
      <w:pPr>
        <w:spacing w:before="120" w:after="120"/>
        <w:ind w:firstLine="11"/>
        <w:jc w:val="both"/>
        <w:rPr>
          <w:noProof/>
        </w:rPr>
      </w:pPr>
      <w:r w:rsidRPr="00AD0164">
        <w:rPr>
          <w:noProof/>
        </w:rPr>
        <w:t>The Commission/Agency may request</w:t>
      </w:r>
      <w:r w:rsidR="00B84C49" w:rsidRPr="00AD0164">
        <w:rPr>
          <w:noProof/>
        </w:rPr>
        <w:t xml:space="preserve"> </w:t>
      </w:r>
      <w:r w:rsidRPr="00AD0164">
        <w:rPr>
          <w:noProof/>
        </w:rPr>
        <w:t xml:space="preserve">any </w:t>
      </w:r>
      <w:r w:rsidR="00833431" w:rsidRPr="00AD0164">
        <w:rPr>
          <w:noProof/>
        </w:rPr>
        <w:t xml:space="preserve">person </w:t>
      </w:r>
      <w:r w:rsidRPr="00AD0164">
        <w:rPr>
          <w:noProof/>
        </w:rPr>
        <w:t>subject to this declaration</w:t>
      </w:r>
      <w:r w:rsidR="007A334D" w:rsidRPr="00AD0164">
        <w:rPr>
          <w:noProof/>
        </w:rPr>
        <w:t xml:space="preserve"> </w:t>
      </w:r>
      <w:r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t>
      </w:r>
      <w:r w:rsidR="004C04D6" w:rsidRPr="006B4EBC">
        <w:rPr>
          <w:noProof/>
          <w:u w:val="single"/>
        </w:rPr>
        <w:lastRenderedPageBreak/>
        <w:t xml:space="preserve">who </w:t>
      </w:r>
      <w:r w:rsidR="006E7CB4" w:rsidRPr="006B4EBC">
        <w:rPr>
          <w:noProof/>
          <w:u w:val="single"/>
        </w:rPr>
        <w:t xml:space="preserve">are </w:t>
      </w:r>
      <w:r w:rsidR="004C04D6" w:rsidRPr="006B4EBC">
        <w:rPr>
          <w:noProof/>
          <w:u w:val="single"/>
        </w:rPr>
        <w:t>essential for the award or for the implementation of the action</w:t>
      </w:r>
      <w:r w:rsidR="002A2BB8">
        <w:rPr>
          <w:noProof/>
          <w:u w:val="single"/>
        </w:rPr>
        <w:t xml:space="preserve"> or work programme</w:t>
      </w:r>
      <w:r w:rsidR="004C04D6" w:rsidRPr="006B4EBC">
        <w:rPr>
          <w:noProof/>
          <w:u w:val="single"/>
        </w:rPr>
        <w:t xml:space="preserve"> </w:t>
      </w:r>
      <w:r w:rsidR="004C04D6" w:rsidRPr="006B4EBC">
        <w:rPr>
          <w:noProof/>
        </w:rPr>
        <w:t>subject to the grant application</w:t>
      </w:r>
      <w:r w:rsidR="004C04D6" w:rsidRPr="00A7268C">
        <w:rPr>
          <w:noProof/>
        </w:rPr>
        <w: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(5</w:t>
      </w:r>
      <w:r w:rsidR="008D4EFB">
        <w:rPr>
          <w:noProof/>
        </w:rPr>
        <w:t>) (c) to (f).</w:t>
      </w:r>
    </w:p>
    <w:p w14:paraId="1CFB8A61" w14:textId="52C0884C" w:rsidR="00475DDD" w:rsidRPr="00AD0164" w:rsidRDefault="00A17388" w:rsidP="00E874AF">
      <w:pPr>
        <w:spacing w:before="120" w:after="120"/>
        <w:ind w:firstLine="11"/>
        <w:jc w:val="both"/>
        <w:rPr>
          <w:noProof/>
        </w:rPr>
      </w:pPr>
      <w:r w:rsidRPr="00AD0164">
        <w:rPr>
          <w:noProof/>
        </w:rPr>
        <w:t xml:space="preserve">The Commission/Agency may request any </w:t>
      </w:r>
      <w:r w:rsidR="002B7DD8" w:rsidRPr="00AD0164">
        <w:rPr>
          <w:noProof/>
        </w:rPr>
        <w:t xml:space="preserve">person </w:t>
      </w:r>
      <w:r w:rsidRPr="00AD0164">
        <w:rPr>
          <w:noProof/>
        </w:rPr>
        <w:t>subject to this declaration to</w:t>
      </w:r>
      <w:r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Pr="00AD0164">
        <w:rPr>
          <w:noProof/>
          <w:u w:val="single"/>
        </w:rPr>
        <w:t xml:space="preserve"> </w:t>
      </w:r>
      <w:r w:rsidR="00B84C49" w:rsidRPr="00AD0164">
        <w:rPr>
          <w:noProof/>
          <w:u w:val="single"/>
        </w:rPr>
        <w:t>the natural or legal persons which assume unlimited liability for the debt</w:t>
      </w:r>
      <w:r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Pr="00AD0164">
        <w:rPr>
          <w:noProof/>
        </w:rPr>
        <w:t xml:space="preserve">(b),  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0F6903CB"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person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2A2BB8" w:rsidRPr="00FC6AD8">
        <w:rPr>
          <w:noProof/>
          <w:highlight w:val="cyan"/>
        </w:rPr>
        <w:t>[Commission][</w:t>
      </w:r>
      <w:r w:rsidR="00AD0164" w:rsidRPr="00FC6AD8">
        <w:rPr>
          <w:noProof/>
          <w:highlight w:val="cyan"/>
        </w:rPr>
        <w:t xml:space="preserve"> same</w:t>
      </w:r>
      <w:r w:rsidR="002A2BB8" w:rsidRPr="00FC6AD8">
        <w:rPr>
          <w:noProof/>
          <w:highlight w:val="cyan"/>
        </w:rPr>
        <w:t xml:space="preserve"> Agency]</w:t>
      </w:r>
      <w:r w:rsidR="002A2BB8">
        <w:rPr>
          <w:noProof/>
        </w:rPr>
        <w:t xml:space="preserve"> </w:t>
      </w:r>
      <w:r w:rsidR="002A2BB8" w:rsidRPr="005E3354">
        <w:rPr>
          <w:noProof/>
        </w:rPr>
        <w:t>t</w:t>
      </w:r>
      <w:r w:rsidR="00AD0164" w:rsidRPr="005E3354">
        <w:rPr>
          <w:noProof/>
        </w:rPr>
        <w:t>he documents must have been issued no more than one year before the date of their request and must still be valid at that date.</w:t>
      </w:r>
      <w:r w:rsidR="00AD0164" w:rsidRPr="00AD0164">
        <w:rPr>
          <w:noProof/>
        </w:rPr>
        <w:t xml:space="preserve"> </w:t>
      </w:r>
    </w:p>
    <w:p w14:paraId="3AF4A306" w14:textId="77777777" w:rsidR="005E3354" w:rsidRDefault="005E3354" w:rsidP="005E335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I</w:t>
            </w:r>
            <w:r w:rsidRPr="00175335">
              <w:t>dentification data</w:t>
            </w:r>
            <w:r>
              <w:t xml:space="preserve"> of the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sidRPr="00897E28">
              <w:rPr>
                <w:i/>
                <w:iCs/>
                <w:highlight w:val="lightGray"/>
              </w:rPr>
              <w:t>Insert as many lines as necessary.</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28FC7B90"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00F67A84">
        <w:t>[</w:t>
      </w:r>
      <w:r w:rsidRPr="006B4EBC">
        <w:rPr>
          <w:noProof/>
          <w:highlight w:val="cyan"/>
        </w:rPr>
        <w:t>grant agreement</w:t>
      </w:r>
      <w:r w:rsidR="00F67A84" w:rsidRPr="006B4EBC">
        <w:rPr>
          <w:noProof/>
          <w:highlight w:val="cyan"/>
        </w:rPr>
        <w:t>][</w:t>
      </w:r>
      <w:r w:rsidR="00A02216" w:rsidRPr="006B4EBC">
        <w:rPr>
          <w:noProof/>
          <w:highlight w:val="cyan"/>
        </w:rPr>
        <w:t xml:space="preserve">grant </w:t>
      </w:r>
      <w:r w:rsidRPr="006B4EBC">
        <w:rPr>
          <w:noProof/>
          <w:highlight w:val="cyan"/>
        </w:rPr>
        <w:t>decision</w:t>
      </w:r>
      <w:r w:rsidR="00F67A84" w:rsidRPr="006B4EBC">
        <w:rPr>
          <w:noProof/>
          <w:highlight w:val="cyan"/>
        </w:rPr>
        <w:t>]</w:t>
      </w:r>
      <w:r w:rsidRPr="006B4EBC">
        <w:rPr>
          <w:noProof/>
          <w:highlight w:val="cyan"/>
        </w:rPr>
        <w:t>.</w:t>
      </w:r>
    </w:p>
    <w:p w14:paraId="59846C07" w14:textId="516BB0CB" w:rsidR="00352E2A" w:rsidRPr="008F0AC8" w:rsidRDefault="00352E2A" w:rsidP="00352E2A">
      <w:pPr>
        <w:spacing w:before="100" w:beforeAutospacing="1" w:after="100" w:afterAutospacing="1"/>
        <w:jc w:val="both"/>
        <w:rPr>
          <w:b/>
          <w:noProof/>
        </w:rPr>
      </w:pPr>
      <w:r w:rsidRPr="008F0AC8">
        <w:rPr>
          <w:b/>
          <w:noProof/>
        </w:rPr>
        <w:t xml:space="preserve">The person must immediately inform the </w:t>
      </w:r>
      <w:r w:rsidR="00655216" w:rsidRPr="008F0AC8">
        <w:rPr>
          <w:b/>
          <w:noProof/>
        </w:rPr>
        <w:t>[</w:t>
      </w:r>
      <w:r w:rsidR="00655216" w:rsidRPr="008F0AC8">
        <w:rPr>
          <w:b/>
          <w:noProof/>
          <w:highlight w:val="cyan"/>
        </w:rPr>
        <w:t>Commission</w:t>
      </w:r>
      <w:r w:rsidR="00655216" w:rsidRPr="008F0AC8">
        <w:rPr>
          <w:b/>
          <w:noProof/>
        </w:rPr>
        <w:t>][</w:t>
      </w:r>
      <w:r w:rsidR="00655216" w:rsidRPr="008F0AC8">
        <w:rPr>
          <w:b/>
          <w:noProof/>
          <w:highlight w:val="cyan"/>
        </w:rPr>
        <w:t>Agency</w:t>
      </w:r>
      <w:r w:rsidR="00655216" w:rsidRPr="008F0AC8">
        <w:rPr>
          <w:b/>
          <w:noProof/>
        </w:rPr>
        <w:t>]</w:t>
      </w:r>
      <w:r w:rsidRPr="008F0AC8">
        <w:rPr>
          <w:b/>
          <w:noProof/>
        </w:rPr>
        <w:t>of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2DB9645E" w14:textId="77777777" w:rsidR="005E3354" w:rsidRPr="000808B7" w:rsidRDefault="005E3354" w:rsidP="005E3354">
      <w:pPr>
        <w:rPr>
          <w:i/>
          <w:iCs/>
        </w:rPr>
      </w:pPr>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 xml:space="preserve">In case you have the possibility to sign the declaration using a qualified electronic signature (QES), please have it signed electronically by your authorised representative(s). Please note that only the </w:t>
      </w:r>
      <w:r w:rsidRPr="00897E28">
        <w:rPr>
          <w:i/>
          <w:iCs/>
        </w:rPr>
        <w:lastRenderedPageBreak/>
        <w:t>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w:t>
      </w:r>
      <w:proofErr w:type="gramStart"/>
      <w:r w:rsidRPr="00897E28">
        <w:rPr>
          <w:i/>
          <w:iCs/>
        </w:rPr>
        <w:t>in order to</w:t>
      </w:r>
      <w:proofErr w:type="gramEnd"/>
      <w:r w:rsidRPr="00897E28">
        <w:rPr>
          <w:i/>
          <w:iCs/>
        </w:rPr>
        <w:t xml:space="preserve">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6FE5C832"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E541D8">
      <w:rPr>
        <w:noProof/>
        <w:sz w:val="20"/>
      </w:rPr>
      <w:t>7</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6F" w14:textId="77777777" w:rsidR="000D5B57" w:rsidRPr="00B55277" w:rsidRDefault="000D5B57" w:rsidP="000D5B57">
      <w:pPr>
        <w:pStyle w:val="FootnoteText"/>
      </w:pPr>
      <w:r>
        <w:rPr>
          <w:rStyle w:val="FootnoteReference"/>
        </w:rPr>
        <w:footnoteRef/>
      </w:r>
      <w:r>
        <w:t xml:space="preserve"> </w:t>
      </w:r>
      <w:r>
        <w:rPr>
          <w:rStyle w:val="FootnoteReference"/>
        </w:rPr>
        <w:t>2</w:t>
      </w:r>
      <w:r w:rsidRPr="00B55277">
        <w:t>A</w:t>
      </w:r>
      <w:r w:rsidRPr="00E874AF">
        <w:t xml:space="preserve"> combination of the options is also possible </w:t>
      </w:r>
      <w:proofErr w:type="gramStart"/>
      <w:r w:rsidRPr="00E874AF">
        <w:t>as long as</w:t>
      </w:r>
      <w:proofErr w:type="gramEnd"/>
      <w:r w:rsidRPr="00E874AF">
        <w:t xml:space="preserve"> all participating entities are covered.</w:t>
      </w:r>
    </w:p>
  </w:footnote>
  <w:footnote w:id="2">
    <w:p w14:paraId="1CFB8A70" w14:textId="77777777" w:rsidR="00B55277" w:rsidRPr="000D5B57" w:rsidRDefault="00B55277" w:rsidP="000D5B57">
      <w:pPr>
        <w:pStyle w:val="FootnoteText"/>
        <w:ind w:left="0" w:firstLine="0"/>
        <w:rPr>
          <w:sz w:val="2"/>
          <w:szCs w:val="2"/>
        </w:rPr>
      </w:pPr>
    </w:p>
  </w:footnote>
  <w:footnote w:id="3">
    <w:p w14:paraId="1CFB8A71" w14:textId="77777777" w:rsidR="00C40FB1" w:rsidRDefault="00C40FB1">
      <w:pPr>
        <w:pStyle w:val="FootnoteText"/>
      </w:pPr>
      <w:r>
        <w:rPr>
          <w:rStyle w:val="FootnoteReference"/>
        </w:rPr>
        <w:footnoteRef/>
      </w:r>
      <w:r>
        <w:t xml:space="preserve"> Ch</w:t>
      </w:r>
      <w:r w:rsidR="00BE3115">
        <w:t>o</w:t>
      </w:r>
      <w:r>
        <w:t>ose this option and fill it in in case you apply for an action grant</w:t>
      </w:r>
      <w:r w:rsidR="009E5794">
        <w:t>.</w:t>
      </w:r>
    </w:p>
  </w:footnote>
  <w:footnote w:id="4">
    <w:p w14:paraId="1CFB8A72" w14:textId="77777777" w:rsidR="00C40FB1" w:rsidRDefault="00C40FB1">
      <w:pPr>
        <w:pStyle w:val="FootnoteText"/>
      </w:pPr>
      <w:r>
        <w:rPr>
          <w:rStyle w:val="FootnoteReference"/>
        </w:rPr>
        <w:footnoteRef/>
      </w:r>
      <w:r>
        <w:t xml:space="preserve"> Ch</w:t>
      </w:r>
      <w:r w:rsidR="00BE3115">
        <w:t>o</w:t>
      </w:r>
      <w:r>
        <w:t>ose this option and fill it in in case you apply for an operating grant</w:t>
      </w:r>
      <w:r w:rsidR="009E5794">
        <w:t>.</w:t>
      </w:r>
    </w:p>
  </w:footnote>
  <w:footnote w:id="5">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w:t>
      </w:r>
      <w:proofErr w:type="gramStart"/>
      <w:r>
        <w:rPr>
          <w:lang w:val="en-US"/>
        </w:rPr>
        <w:t>declaration</w:t>
      </w:r>
      <w:proofErr w:type="gramEnd"/>
    </w:p>
  </w:footnote>
  <w:footnote w:id="6">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w:t>
      </w:r>
      <w:proofErr w:type="gramStart"/>
      <w:r>
        <w:t>due to the fact that</w:t>
      </w:r>
      <w:proofErr w:type="gramEnd"/>
      <w:r>
        <w:t xml:space="preserve"> the beneficiary composed of these affiliated entities does not have the required capacity itself.</w:t>
      </w:r>
    </w:p>
  </w:footnote>
  <w:footnote w:id="7">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8">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w:t>
      </w:r>
      <w:proofErr w:type="gramStart"/>
      <w:r w:rsidR="00AE2B3A">
        <w:t>e.g.</w:t>
      </w:r>
      <w:proofErr w:type="gramEnd"/>
      <w:r w:rsidR="00AE2B3A">
        <w:t xml:space="preserve">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190337708">
    <w:abstractNumId w:val="25"/>
  </w:num>
  <w:num w:numId="2" w16cid:durableId="1522890382">
    <w:abstractNumId w:val="0"/>
  </w:num>
  <w:num w:numId="3" w16cid:durableId="1881936538">
    <w:abstractNumId w:val="18"/>
  </w:num>
  <w:num w:numId="4" w16cid:durableId="484861439">
    <w:abstractNumId w:val="5"/>
  </w:num>
  <w:num w:numId="5" w16cid:durableId="236979733">
    <w:abstractNumId w:val="16"/>
  </w:num>
  <w:num w:numId="6" w16cid:durableId="1880051201">
    <w:abstractNumId w:val="12"/>
  </w:num>
  <w:num w:numId="7" w16cid:durableId="1615135854">
    <w:abstractNumId w:val="31"/>
  </w:num>
  <w:num w:numId="8" w16cid:durableId="641740505">
    <w:abstractNumId w:val="17"/>
  </w:num>
  <w:num w:numId="9" w16cid:durableId="147793792">
    <w:abstractNumId w:val="10"/>
  </w:num>
  <w:num w:numId="10" w16cid:durableId="1845049936">
    <w:abstractNumId w:val="8"/>
  </w:num>
  <w:num w:numId="11" w16cid:durableId="2072389448">
    <w:abstractNumId w:val="2"/>
  </w:num>
  <w:num w:numId="12" w16cid:durableId="2019698880">
    <w:abstractNumId w:val="24"/>
  </w:num>
  <w:num w:numId="13" w16cid:durableId="438529849">
    <w:abstractNumId w:val="29"/>
  </w:num>
  <w:num w:numId="14" w16cid:durableId="1268005473">
    <w:abstractNumId w:val="22"/>
  </w:num>
  <w:num w:numId="15" w16cid:durableId="492530428">
    <w:abstractNumId w:val="9"/>
  </w:num>
  <w:num w:numId="16" w16cid:durableId="1445803252">
    <w:abstractNumId w:val="23"/>
  </w:num>
  <w:num w:numId="17" w16cid:durableId="926159181">
    <w:abstractNumId w:val="11"/>
  </w:num>
  <w:num w:numId="18" w16cid:durableId="1866863342">
    <w:abstractNumId w:val="1"/>
  </w:num>
  <w:num w:numId="19" w16cid:durableId="672924971">
    <w:abstractNumId w:val="4"/>
  </w:num>
  <w:num w:numId="20" w16cid:durableId="1715152046">
    <w:abstractNumId w:val="20"/>
  </w:num>
  <w:num w:numId="21" w16cid:durableId="2076469494">
    <w:abstractNumId w:val="28"/>
  </w:num>
  <w:num w:numId="22" w16cid:durableId="618148222">
    <w:abstractNumId w:val="15"/>
  </w:num>
  <w:num w:numId="23" w16cid:durableId="1119640705">
    <w:abstractNumId w:val="26"/>
  </w:num>
  <w:num w:numId="24" w16cid:durableId="1655404707">
    <w:abstractNumId w:val="13"/>
  </w:num>
  <w:num w:numId="25" w16cid:durableId="1995453163">
    <w:abstractNumId w:val="3"/>
  </w:num>
  <w:num w:numId="26" w16cid:durableId="317151176">
    <w:abstractNumId w:val="6"/>
  </w:num>
  <w:num w:numId="27" w16cid:durableId="2121025000">
    <w:abstractNumId w:val="14"/>
  </w:num>
  <w:num w:numId="28" w16cid:durableId="1731689041">
    <w:abstractNumId w:val="30"/>
  </w:num>
  <w:num w:numId="29" w16cid:durableId="1577400284">
    <w:abstractNumId w:val="7"/>
  </w:num>
  <w:num w:numId="30" w16cid:durableId="899635121">
    <w:abstractNumId w:val="27"/>
  </w:num>
  <w:num w:numId="31" w16cid:durableId="517164792">
    <w:abstractNumId w:val="19"/>
  </w:num>
  <w:num w:numId="32" w16cid:durableId="963270448">
    <w:abstractNumId w:val="21"/>
  </w:num>
  <w:num w:numId="33" w16cid:durableId="353531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3BCC"/>
    <w:rsid w:val="003D4715"/>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10CF"/>
    <w:rsid w:val="0084444D"/>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E340B"/>
    <w:rsid w:val="008F0AC8"/>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541D8"/>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EFB9155-D671-4943-914C-43E6880CE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F4203-2000-4598-93CC-7546ED201A87}">
  <ds:schemaRefs>
    <ds:schemaRef ds:uri="http://schemas.openxmlformats.org/officeDocument/2006/bibliography"/>
  </ds:schemaRefs>
</ds:datastoreItem>
</file>

<file path=customXml/itemProps3.xml><?xml version="1.0" encoding="utf-8"?>
<ds:datastoreItem xmlns:ds="http://schemas.openxmlformats.org/officeDocument/2006/customXml" ds:itemID="{A90F6153-6A1B-4A11-9AA9-3F127684641F}">
  <ds:schemaRefs>
    <ds:schemaRef ds:uri="http://purl.org/dc/elements/1.1/"/>
    <ds:schemaRef ds:uri="http://schemas.microsoft.com/office/2006/metadata/properties"/>
    <ds:schemaRef ds:uri="09c8edfa-0c89-4db5-84aa-c604a671fbfe"/>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2859</Words>
  <Characters>15325</Characters>
  <Application>Microsoft Office Word</Application>
  <DocSecurity>0</DocSecurity>
  <Lines>278</Lines>
  <Paragraphs>134</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BOTTARD Claire (REGIO)</cp:lastModifiedBy>
  <cp:revision>2</cp:revision>
  <cp:lastPrinted>2018-07-20T08:10:00Z</cp:lastPrinted>
  <dcterms:created xsi:type="dcterms:W3CDTF">2024-01-31T09:25:00Z</dcterms:created>
  <dcterms:modified xsi:type="dcterms:W3CDTF">2024-01-31T09:25:00Z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