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MODELO DE FORMULÁRIO DE PEDIDO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iCs/>
          <w:sz w:val="26"/>
          <w:szCs w:val="26"/>
        </w:rPr>
        <w:t>SUBVENÇÃO PARA UMA AÇÃO</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bCs/>
          <w:i/>
        </w:rPr>
        <w:t>Vários beneficiários</w:t>
      </w:r>
      <w:r>
        <w:rPr>
          <w:i/>
        </w:rPr>
        <w:t>)</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 EM QUESTÃO</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Preparação e implementação de um curso sobre a UE e sobre a política de coesão da UE para escolas de jornalismo</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REFERÊNCIA DO CONVITE À APRESENTAÇÃO DE PROPOSTAS</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RESUMO DA CANDIDATURA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02B0A369" w:rsidR="00C667C5" w:rsidRPr="00F65418" w:rsidRDefault="00C667C5" w:rsidP="002165D9">
            <w:r>
              <w:t>Identi</w:t>
            </w:r>
            <w:r w:rsidR="002165D9">
              <w:t xml:space="preserve">ficação </w:t>
            </w:r>
            <w:r>
              <w:t>do coordenador (candidato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Resumo da ação e resultados esperados: </w:t>
            </w:r>
          </w:p>
          <w:p w14:paraId="45CE26E9" w14:textId="77777777" w:rsidR="006D2C29" w:rsidRPr="00893012" w:rsidRDefault="006D2C29" w:rsidP="006D2C29">
            <w:pPr>
              <w:pStyle w:val="FootnoteText"/>
              <w:ind w:left="180" w:hanging="180"/>
              <w:jc w:val="both"/>
              <w:rPr>
                <w:i/>
              </w:rPr>
            </w:pPr>
            <w:r>
              <w:rPr>
                <w:i/>
              </w:rPr>
              <w:t xml:space="preserve">[Indicar </w:t>
            </w:r>
            <w:r>
              <w:rPr>
                <w:b/>
                <w:bCs/>
                <w:i/>
              </w:rPr>
              <w:t>resumidamente</w:t>
            </w:r>
            <w:r>
              <w:rPr>
                <w:i/>
              </w:rPr>
              <w:t xml:space="preserve"> o objeto do projeto e as realizações esperadas]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Duração (em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Montante requerido (em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11" w:history="1">
        <w:r>
          <w:rPr>
            <w:rStyle w:val="Hyperlink"/>
          </w:rPr>
          <w:t>https://ec.europa.eu/regional_policy/pt/newsroom/funding-opportunities/calls-for-proposal/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Certifique-se de que a sua candidatura:</w:t>
      </w:r>
    </w:p>
    <w:p w14:paraId="0CA738B7" w14:textId="77777777" w:rsidR="00A24733" w:rsidRPr="003765C7" w:rsidRDefault="00A24733" w:rsidP="00C667C5">
      <w:pPr>
        <w:numPr>
          <w:ilvl w:val="0"/>
          <w:numId w:val="38"/>
        </w:numPr>
        <w:spacing w:after="240"/>
        <w:jc w:val="both"/>
      </w:pPr>
      <w:r>
        <w:t>é apresentada no formulário próprio, devidamente preenchido e datado;</w:t>
      </w:r>
    </w:p>
    <w:p w14:paraId="0CA738B8" w14:textId="77777777" w:rsidR="00A24733" w:rsidRPr="003765C7" w:rsidRDefault="00A24733" w:rsidP="00C667C5">
      <w:pPr>
        <w:numPr>
          <w:ilvl w:val="0"/>
          <w:numId w:val="38"/>
        </w:numPr>
        <w:spacing w:after="240"/>
        <w:jc w:val="both"/>
      </w:pPr>
      <w:r>
        <w:t>foi assinada pela pessoa com poderes para vincular juridicamente o candidato,</w:t>
      </w:r>
    </w:p>
    <w:p w14:paraId="0CA738B9" w14:textId="77777777" w:rsidR="00A24733" w:rsidRPr="003765C7" w:rsidRDefault="00E86FE5" w:rsidP="00C667C5">
      <w:pPr>
        <w:numPr>
          <w:ilvl w:val="0"/>
          <w:numId w:val="38"/>
        </w:numPr>
        <w:spacing w:after="240"/>
        <w:jc w:val="both"/>
      </w:pPr>
      <w:r>
        <w:t>inclui um orçamento conforme com as regras de financiamento;</w:t>
      </w:r>
    </w:p>
    <w:p w14:paraId="0CA738BA" w14:textId="77777777" w:rsidR="00A24733" w:rsidRPr="003765C7" w:rsidRDefault="00A24733" w:rsidP="00C667C5">
      <w:pPr>
        <w:numPr>
          <w:ilvl w:val="0"/>
          <w:numId w:val="38"/>
        </w:numPr>
        <w:spacing w:after="240"/>
        <w:jc w:val="both"/>
      </w:pPr>
      <w:r>
        <w:t>cumpre as disposições relativas à apresentação previstas no convite à apresentação de propostas;</w:t>
      </w:r>
    </w:p>
    <w:p w14:paraId="0CA738BB" w14:textId="382A8F35" w:rsidR="00537ED2" w:rsidRPr="003765C7" w:rsidRDefault="00A24733" w:rsidP="00C667C5">
      <w:pPr>
        <w:numPr>
          <w:ilvl w:val="0"/>
          <w:numId w:val="38"/>
        </w:numPr>
        <w:spacing w:after="240"/>
        <w:jc w:val="both"/>
      </w:pPr>
      <w:r>
        <w:t>é apresentada no prazo previsto.</w:t>
      </w:r>
    </w:p>
    <w:p w14:paraId="0CA738BE" w14:textId="77777777" w:rsidR="005C0DC0" w:rsidRPr="005C0DC0" w:rsidRDefault="005C0DC0" w:rsidP="005C0DC0">
      <w:pPr>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Ao apresentar uma candidatura, o candidato aceita implicitamente que, caso a subvenção lhe seja atribuída, determinados dados como nome, localidade ou montante concedido (entre outros) sejam publicados. </w:t>
      </w:r>
    </w:p>
    <w:p w14:paraId="0CA738C8" w14:textId="542E354E" w:rsidR="003765C7" w:rsidRDefault="005C0DC0" w:rsidP="003765C7">
      <w:pPr>
        <w:jc w:val="both"/>
        <w:rPr>
          <w:i/>
        </w:rPr>
      </w:pPr>
      <w:r>
        <w:lastRenderedPageBreak/>
        <w:t>Não serão publicadas informações sobre bolsas de estudo, ajudas a pessoas singulares e outros apoios diretos pagos a pessoas singulares mais necessitadas.</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t xml:space="preserve">I. </w:t>
      </w:r>
      <w:r>
        <w:rPr>
          <w:b/>
          <w:bCs/>
          <w:u w:val="single"/>
        </w:rPr>
        <w:t>INFORMAÇÃO SOBRE OS CANDIDATOS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REFERÊNCIAS DOS CANDIDATOS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Coordenador (candidato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IDENTIFICAÇÃO DO CANDIDATO</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Acrónimo: </w:t>
            </w:r>
          </w:p>
          <w:p w14:paraId="0CA738DA" w14:textId="77777777" w:rsidR="008139E7" w:rsidRPr="00CB6C71" w:rsidRDefault="008139E7" w:rsidP="006D2196">
            <w:pPr>
              <w:spacing w:after="120"/>
            </w:pPr>
            <w:r>
              <w:rPr>
                <w:sz w:val="20"/>
                <w:szCs w:val="20"/>
              </w:rPr>
              <w:t>(se aplicável)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szCs w:val="20"/>
              </w:rPr>
              <w:t>(Não aplicável se o candidato for uma pessoa singular)</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Personalidade jurídica</w:t>
            </w:r>
            <w:r>
              <w:rPr>
                <w:rStyle w:val="FootnoteReference"/>
              </w:rPr>
              <w:footnoteReference w:id="1"/>
            </w:r>
            <w:r>
              <w:t>:</w:t>
            </w:r>
          </w:p>
          <w:p w14:paraId="0CA738E0" w14:textId="77777777" w:rsidR="008139E7" w:rsidRDefault="008139E7" w:rsidP="00505C32">
            <w:pPr>
              <w:rPr>
                <w:sz w:val="20"/>
                <w:szCs w:val="20"/>
              </w:rPr>
            </w:pPr>
            <w:r>
              <w:t>(Responder «SIM» ou «NÃO»)</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(Caso responda «NÃO»):</w:t>
            </w:r>
          </w:p>
          <w:p w14:paraId="0CA738E3" w14:textId="3339D469" w:rsidR="008139E7" w:rsidRPr="00A409DC" w:rsidRDefault="008139E7" w:rsidP="002165D9">
            <w:pPr>
              <w:spacing w:after="120"/>
            </w:pPr>
            <w:r>
              <w:t>(Para as entidades sem personalidade jurídica ao abrigo da legislação nacional, indicar o representante com poderes para tomar parte em processos judiciais em seu nome)</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Local de estabelecimento ou de registo:</w:t>
            </w:r>
          </w:p>
          <w:p w14:paraId="0CA738E7" w14:textId="77777777" w:rsidR="00FA239B" w:rsidRDefault="00FA239B" w:rsidP="00FA239B">
            <w:pPr>
              <w:rPr>
                <w:sz w:val="20"/>
                <w:szCs w:val="20"/>
              </w:rPr>
            </w:pPr>
            <w:r>
              <w:rPr>
                <w:sz w:val="20"/>
                <w:szCs w:val="20"/>
              </w:rPr>
              <w:t xml:space="preserve">(Endereço e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registo da entidade: </w:t>
            </w:r>
          </w:p>
          <w:p w14:paraId="0CA738EB" w14:textId="77777777" w:rsidR="008139E7" w:rsidRPr="006D2196" w:rsidRDefault="008139E7" w:rsidP="006D219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Número de IVA (se aplicável):</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DADOS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Endereço postal:</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Cidade: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Região (se aplicável):</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Telefone: </w:t>
            </w:r>
            <w:r>
              <w:tab/>
            </w:r>
            <w:r>
              <w:tab/>
            </w:r>
            <w:r>
              <w:tab/>
            </w:r>
            <w:r>
              <w:tab/>
            </w:r>
            <w:r>
              <w:tab/>
              <w:t xml:space="preserve">Telemóvel: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lastRenderedPageBreak/>
              <w:t>Endereço eletrónico: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Sítio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PESSOA DE CONTACTO RESPONSÁVEL PELA PROPOSTA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Apelido:</w:t>
            </w:r>
            <w:r>
              <w:tab/>
            </w:r>
            <w:r>
              <w:tab/>
            </w:r>
            <w:r>
              <w:tab/>
            </w:r>
            <w:r>
              <w:tab/>
            </w:r>
            <w:r>
              <w:tab/>
              <w:t>Nome próprio: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Cargo/função:</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Telefone:</w:t>
            </w:r>
            <w:r>
              <w:tab/>
            </w:r>
            <w:r>
              <w:tab/>
            </w:r>
            <w:r>
              <w:tab/>
            </w:r>
            <w:r>
              <w:tab/>
            </w:r>
            <w:r>
              <w:tab/>
              <w:t>Telemóvel: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Endereço eletrónico: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(COM PODERES PARA ASSINAR O ACORDO)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Apelido:</w:t>
            </w:r>
            <w:r>
              <w:tab/>
            </w:r>
            <w:r>
              <w:tab/>
            </w:r>
            <w:r>
              <w:tab/>
            </w:r>
            <w:r>
              <w:tab/>
            </w:r>
            <w:r>
              <w:tab/>
              <w:t>Nome próprio: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Cargo/função/mandato: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Telefone:</w:t>
            </w:r>
            <w:r>
              <w:tab/>
            </w:r>
            <w:r>
              <w:tab/>
            </w:r>
            <w:r>
              <w:tab/>
            </w:r>
            <w:r>
              <w:tab/>
            </w:r>
            <w:r>
              <w:tab/>
              <w:t>Telemóvel: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Endereço eletrónico: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Candidato n.º 2 (Repetir as vezes necessárias para incluir todos os candidatos).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IDENTIFICAÇÃO DO CANDIDATO</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Acrónimo: </w:t>
            </w:r>
          </w:p>
          <w:p w14:paraId="0CA7392D" w14:textId="77777777" w:rsidR="00BB61FE" w:rsidRPr="00CB6C71" w:rsidRDefault="00BB61FE" w:rsidP="006D2196">
            <w:pPr>
              <w:spacing w:after="120"/>
            </w:pPr>
            <w:r>
              <w:rPr>
                <w:sz w:val="20"/>
                <w:szCs w:val="20"/>
              </w:rPr>
              <w:t>(se aplicável)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szCs w:val="20"/>
              </w:rPr>
              <w:t>(Não aplicável se o candidato for uma pessoa singular)</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Personalidade jurídica</w:t>
            </w:r>
            <w:r>
              <w:rPr>
                <w:rStyle w:val="FootnoteReference"/>
              </w:rPr>
              <w:footnoteReference w:id="2"/>
            </w:r>
            <w:r>
              <w:t>:</w:t>
            </w:r>
          </w:p>
          <w:p w14:paraId="0CA73933" w14:textId="77777777" w:rsidR="00776AA2" w:rsidRDefault="00776AA2" w:rsidP="00776AA2">
            <w:pPr>
              <w:rPr>
                <w:sz w:val="20"/>
                <w:szCs w:val="20"/>
              </w:rPr>
            </w:pPr>
            <w:r>
              <w:t>(Responder «SIM» ou «NÃO»)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(Caso responda «NÃO»):</w:t>
            </w:r>
          </w:p>
          <w:p w14:paraId="0CA73936" w14:textId="495900E6" w:rsidR="00BB61FE" w:rsidRPr="00A409DC" w:rsidRDefault="00776AA2" w:rsidP="002165D9">
            <w:pPr>
              <w:spacing w:after="120"/>
            </w:pPr>
            <w:r>
              <w:t xml:space="preserve">(Para as entidades sem personalidade jurídica ao abrigo da legislação nacional, indicar </w:t>
            </w:r>
            <w:r w:rsidR="002165D9">
              <w:t xml:space="preserve">o </w:t>
            </w:r>
            <w:r>
              <w:t>representante com poderes para tomar parte em processos judiciais em seu nome)</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Local de estabelecimento ou de registo:</w:t>
            </w:r>
          </w:p>
          <w:p w14:paraId="0CA7393A" w14:textId="77777777" w:rsidR="00211340" w:rsidRDefault="00211340" w:rsidP="00211340">
            <w:pPr>
              <w:rPr>
                <w:sz w:val="20"/>
                <w:szCs w:val="20"/>
              </w:rPr>
            </w:pPr>
            <w:r>
              <w:rPr>
                <w:sz w:val="20"/>
                <w:szCs w:val="20"/>
              </w:rPr>
              <w:t xml:space="preserve">(Endereço e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registo da entidade: </w:t>
            </w:r>
          </w:p>
          <w:p w14:paraId="0CA7393E" w14:textId="77777777" w:rsidR="00BB61FE" w:rsidRPr="006D2196" w:rsidRDefault="00BB61FE" w:rsidP="006D219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Número de IVA (se aplicável):</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DADOS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Endereço postal:</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Cidade: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Região (se aplicável):</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Telefone:</w:t>
            </w:r>
            <w:r>
              <w:tab/>
            </w:r>
            <w:r>
              <w:tab/>
            </w:r>
            <w:r>
              <w:tab/>
            </w:r>
            <w:r>
              <w:tab/>
            </w:r>
            <w:r>
              <w:tab/>
              <w:t xml:space="preserve">Telemóvel: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Endereço eletrónico: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Sítio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PESSOA DE CONTACTO RESPONSÁVEL PELA PROPOSTA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Apelido:</w:t>
            </w:r>
            <w:r>
              <w:tab/>
            </w:r>
            <w:r>
              <w:tab/>
            </w:r>
            <w:r>
              <w:tab/>
            </w:r>
            <w:r>
              <w:tab/>
            </w:r>
            <w:r>
              <w:tab/>
              <w:t>Nome próprio: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Cargo/função:</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Telefone:</w:t>
            </w:r>
            <w:r>
              <w:tab/>
            </w:r>
            <w:r>
              <w:tab/>
            </w:r>
            <w:r>
              <w:tab/>
            </w:r>
            <w:r>
              <w:tab/>
            </w:r>
            <w:r>
              <w:tab/>
              <w:t>Telemóvel: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Endereço eletrónico: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(COM PODERES PARA ASSINAR O ACORDO)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Apelido:</w:t>
            </w:r>
            <w:r>
              <w:tab/>
            </w:r>
            <w:r>
              <w:tab/>
            </w:r>
            <w:r>
              <w:tab/>
            </w:r>
            <w:r>
              <w:tab/>
            </w:r>
            <w:r>
              <w:tab/>
              <w:t>Nome próprio: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Cargo/função/mandato: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Telefone:</w:t>
            </w:r>
            <w:r>
              <w:tab/>
            </w:r>
            <w:r>
              <w:tab/>
            </w:r>
            <w:r>
              <w:tab/>
            </w:r>
            <w:r>
              <w:tab/>
            </w:r>
            <w:r>
              <w:tab/>
              <w:t>Telemóvel: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Endereço eletrónico: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Entidade afiliada n.º 1 (Repetir as vezes necessárias para incluir todas as entidades afiliadas)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0162383E" w:rsidR="009A10E0" w:rsidRDefault="009A10E0" w:rsidP="00AB77C5">
            <w:pPr>
              <w:jc w:val="both"/>
              <w:rPr>
                <w:b/>
              </w:rPr>
            </w:pPr>
            <w:r>
              <w:rPr>
                <w:b/>
              </w:rPr>
              <w:t>1.3.1 IDENTI</w:t>
            </w:r>
            <w:r w:rsidR="002165D9">
              <w:rPr>
                <w:b/>
              </w:rPr>
              <w:t xml:space="preserve">FICAÇÃO </w:t>
            </w:r>
            <w:r>
              <w:rPr>
                <w:b/>
              </w:rPr>
              <w:t xml:space="preserve">DAS ENTIDADES AFILIADAS </w:t>
            </w:r>
          </w:p>
          <w:p w14:paraId="0CA7397C" w14:textId="77777777" w:rsidR="00BB6F37" w:rsidRPr="006D2196" w:rsidRDefault="00BB6F37" w:rsidP="00AB77C5">
            <w:pPr>
              <w:jc w:val="both"/>
              <w:rPr>
                <w:b/>
              </w:rPr>
            </w:pPr>
            <w:r>
              <w:t>(Esta caixa deve ser preenchida por todas as entidades afiliadas, incluindo se mais do que uma cumprir os critérios para beneficiar de uma subvenção e em conjunto formarem UMA entidade, a tratar como beneficiário único.)</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Acrónimo: </w:t>
            </w:r>
          </w:p>
          <w:p w14:paraId="0CA73981" w14:textId="77777777" w:rsidR="009A10E0" w:rsidRPr="00CB6C71" w:rsidRDefault="009A10E0" w:rsidP="003F7A0F">
            <w:pPr>
              <w:spacing w:after="120"/>
            </w:pPr>
            <w:r>
              <w:rPr>
                <w:sz w:val="20"/>
                <w:szCs w:val="20"/>
              </w:rPr>
              <w:t>(se aplicável)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Forma jurídica oficial: </w:t>
            </w:r>
          </w:p>
          <w:p w14:paraId="0CA73984" w14:textId="77777777" w:rsidR="009A10E0" w:rsidRPr="00CB6C71" w:rsidRDefault="009A10E0" w:rsidP="003F7A0F">
            <w:pPr>
              <w:spacing w:after="120"/>
            </w:pPr>
            <w:r>
              <w:rPr>
                <w:sz w:val="20"/>
                <w:szCs w:val="20"/>
              </w:rPr>
              <w:lastRenderedPageBreak/>
              <w:t>(Não aplicável se o candidato for uma pessoa singular)</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Personalidade jurídica</w:t>
            </w:r>
            <w:r>
              <w:rPr>
                <w:rStyle w:val="FootnoteReference"/>
              </w:rPr>
              <w:footnoteReference w:id="3"/>
            </w:r>
            <w:r>
              <w:t>:</w:t>
            </w:r>
          </w:p>
          <w:p w14:paraId="0CA73987" w14:textId="77777777" w:rsidR="009A10E0" w:rsidRDefault="009A10E0" w:rsidP="003F7A0F">
            <w:pPr>
              <w:rPr>
                <w:sz w:val="20"/>
                <w:szCs w:val="20"/>
              </w:rPr>
            </w:pPr>
            <w:r>
              <w:t>(Responder «SIM» ou «NÃO»)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(Caso responda «NÃO»):</w:t>
            </w:r>
          </w:p>
          <w:p w14:paraId="0CA7398A" w14:textId="003E0B9B" w:rsidR="009A10E0" w:rsidRPr="00A409DC" w:rsidRDefault="009A10E0" w:rsidP="002165D9">
            <w:pPr>
              <w:spacing w:after="120"/>
            </w:pPr>
            <w:r>
              <w:t xml:space="preserve">(Para as entidades sem personalidade jurídica ao abrigo da legislação nacional, indicar </w:t>
            </w:r>
            <w:r w:rsidR="002165D9">
              <w:t xml:space="preserve">o </w:t>
            </w:r>
            <w:r>
              <w:t>representante com poderes para tomar parte em processos judiciais em seu nome)</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Local de estabelecimento ou de registo:</w:t>
            </w:r>
          </w:p>
          <w:p w14:paraId="0CA7398E" w14:textId="77777777" w:rsidR="002E24FE" w:rsidRDefault="002E24FE" w:rsidP="002E24FE">
            <w:pPr>
              <w:rPr>
                <w:sz w:val="20"/>
                <w:szCs w:val="20"/>
              </w:rPr>
            </w:pPr>
            <w:r>
              <w:rPr>
                <w:sz w:val="20"/>
                <w:szCs w:val="20"/>
              </w:rPr>
              <w:t xml:space="preserve">(Endereço e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registo da entidade: </w:t>
            </w:r>
          </w:p>
          <w:p w14:paraId="0CA73992" w14:textId="77777777" w:rsidR="009A10E0" w:rsidRPr="006D2196" w:rsidRDefault="009A10E0" w:rsidP="003F7A0F">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Número de IVA (se aplicável):</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ou financeiro com o candidato (se existir):</w:t>
            </w:r>
            <w:r>
              <w:rPr>
                <w:sz w:val="20"/>
                <w:szCs w:val="20"/>
              </w:rPr>
              <w:t xml:space="preserve"> </w:t>
            </w:r>
          </w:p>
          <w:p w14:paraId="0CA73997" w14:textId="77777777" w:rsidR="009A10E0" w:rsidRDefault="00A409DC" w:rsidP="00A409DC">
            <w:pPr>
              <w:spacing w:after="120"/>
              <w:rPr>
                <w:sz w:val="20"/>
                <w:szCs w:val="20"/>
              </w:rPr>
            </w:pPr>
            <w:r>
              <w:rPr>
                <w:sz w:val="20"/>
                <w:szCs w:val="20"/>
              </w:rPr>
              <w:t>O candidato deve fornecer uma breve descrição do vínculo jurídico ou financeiro com o candidato e facultar os documentos estatutários e/ou as contas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DADOS BANCÁRIOS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Os dados bancários serão indicados ficha de identificação bancária (FIB) que será fornecida logo que o candidato tenha sido informado dos resultados da avaliação das candidaturas.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DOS CANDIDATOS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Coordenador (candidato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DO coordenador (candidato n.º 1) — OBJETIVOS GERAIS E ATIVIDADES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Ano de fundação:</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A entidade deve indicar o seu estatuto jurídico, assinalando uma ou várias opções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2165D9">
              <w:fldChar w:fldCharType="separate"/>
            </w:r>
            <w:r>
              <w:fldChar w:fldCharType="end"/>
            </w:r>
            <w:bookmarkEnd w:id="1"/>
            <w:r>
              <w:t xml:space="preserve"> Organismo público</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2165D9">
              <w:fldChar w:fldCharType="separate"/>
            </w:r>
            <w:r>
              <w:fldChar w:fldCharType="end"/>
            </w:r>
            <w:bookmarkEnd w:id="2"/>
            <w:r>
              <w:t xml:space="preserve"> Organização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2165D9">
              <w:fldChar w:fldCharType="separate"/>
            </w:r>
            <w:r>
              <w:fldChar w:fldCharType="end"/>
            </w:r>
            <w:bookmarkEnd w:id="3"/>
            <w:r>
              <w:t xml:space="preserve"> Organização sem fins lucrativos</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2165D9">
              <w:fldChar w:fldCharType="separate"/>
            </w:r>
            <w:r>
              <w:fldChar w:fldCharType="end"/>
            </w:r>
            <w:bookmarkEnd w:id="4"/>
            <w:r>
              <w:t xml:space="preserve"> Parceiro social</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2165D9">
              <w:fldChar w:fldCharType="separate"/>
            </w:r>
            <w:r>
              <w:fldChar w:fldCharType="end"/>
            </w:r>
            <w:bookmarkEnd w:id="5"/>
            <w:r>
              <w:t xml:space="preserve"> Estabelecimento de ensino e formação</w:t>
            </w:r>
            <w:r>
              <w:tab/>
            </w:r>
            <w:r>
              <w:tab/>
            </w:r>
            <w:r>
              <w:fldChar w:fldCharType="begin">
                <w:ffData>
                  <w:name w:val="Check8"/>
                  <w:enabled/>
                  <w:calcOnExit w:val="0"/>
                  <w:checkBox>
                    <w:sizeAuto/>
                    <w:default w:val="0"/>
                  </w:checkBox>
                </w:ffData>
              </w:fldChar>
            </w:r>
            <w:bookmarkStart w:id="6" w:name="Check8"/>
            <w:r>
              <w:instrText xml:space="preserve"> FORMCHECKBOX </w:instrText>
            </w:r>
            <w:r w:rsidR="002165D9">
              <w:fldChar w:fldCharType="separate"/>
            </w:r>
            <w:r>
              <w:fldChar w:fldCharType="end"/>
            </w:r>
            <w:bookmarkEnd w:id="6"/>
            <w:r>
              <w:t xml:space="preserve"> Centro/Instituto de investigação</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2165D9">
              <w:fldChar w:fldCharType="separate"/>
            </w:r>
            <w:r>
              <w:fldChar w:fldCharType="end"/>
            </w:r>
            <w:bookmarkEnd w:id="7"/>
            <w:r>
              <w:t xml:space="preserve"> Outra (especificar)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2165D9">
              <w:fldChar w:fldCharType="separate"/>
            </w:r>
            <w:r>
              <w:fldChar w:fldCharType="end"/>
            </w:r>
            <w:bookmarkEnd w:id="8"/>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2165D9">
              <w:fldChar w:fldCharType="separate"/>
            </w:r>
            <w:r>
              <w:fldChar w:fldCharType="end"/>
            </w:r>
            <w:bookmarkEnd w:id="9"/>
            <w:r>
              <w:t xml:space="preserve"> Pessoas singulares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O coordenador (candidato n.º 1) deve fornecer uma breve descrição da organização/grupo/consórcio, incluindo entidades afiliadas. Quando adequado, devem ser incluídas informações sobre os membros, relativamente aos critérios de elegibilidade referidos no convite à apresentação de propostas.</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Candidato n.º 2 (Repetir as vezes necessárias para incluir todos os candidatos).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DO CANDIDATO — OBJETIVOS GERAIS E ATIVIDADES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Ano de fundação:</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A entidade deve indicar o seu estatuto jurídico, assinalando uma ou várias opções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2165D9">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165D9">
              <w:fldChar w:fldCharType="separate"/>
            </w:r>
            <w:r>
              <w:fldChar w:fldCharType="end"/>
            </w:r>
            <w:r>
              <w:t xml:space="preserve"> Organização internacional</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2165D9">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2165D9">
              <w:fldChar w:fldCharType="separate"/>
            </w:r>
            <w:r>
              <w:fldChar w:fldCharType="end"/>
            </w:r>
            <w:r>
              <w:t xml:space="preserve"> Parceiro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2165D9">
              <w:fldChar w:fldCharType="separate"/>
            </w:r>
            <w:r>
              <w:fldChar w:fldCharType="end"/>
            </w:r>
            <w:r>
              <w:t xml:space="preserve"> Estabelecimento de ensino ou de formação</w:t>
            </w:r>
            <w:r>
              <w:tab/>
            </w:r>
            <w:r>
              <w:tab/>
            </w:r>
            <w:r>
              <w:fldChar w:fldCharType="begin">
                <w:ffData>
                  <w:name w:val="Check8"/>
                  <w:enabled/>
                  <w:calcOnExit w:val="0"/>
                  <w:checkBox>
                    <w:sizeAuto/>
                    <w:default w:val="0"/>
                  </w:checkBox>
                </w:ffData>
              </w:fldChar>
            </w:r>
            <w:r>
              <w:instrText xml:space="preserve"> FORMCHECKBOX </w:instrText>
            </w:r>
            <w:r w:rsidR="002165D9">
              <w:fldChar w:fldCharType="separate"/>
            </w:r>
            <w:r>
              <w:fldChar w:fldCharType="end"/>
            </w:r>
            <w:r>
              <w:t xml:space="preserve"> Centro/Instituto de investigação</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2165D9">
              <w:fldChar w:fldCharType="separate"/>
            </w:r>
            <w:r>
              <w:fldChar w:fldCharType="end"/>
            </w:r>
            <w:r>
              <w:t xml:space="preserve"> Outra</w:t>
            </w:r>
            <w:r>
              <w:rPr>
                <w:sz w:val="20"/>
                <w:szCs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2165D9">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2165D9">
              <w:fldChar w:fldCharType="separate"/>
            </w:r>
            <w:r>
              <w:fldChar w:fldCharType="end"/>
            </w:r>
            <w:r>
              <w:t xml:space="preserve"> Pessoas singulares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Entidade afiliada n.º 1 (Repetir as vezes necessárias para incluir todas as entidades afiliadas)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DA ENTIDADE AFILIADA n.º 1 — OBJETIVOS GERAIS E ATIVIDADES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Ano de fundação:</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A entidade deve indicar o seu estatuto jurídico, assinalando uma ou várias opções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2165D9">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165D9">
              <w:fldChar w:fldCharType="separate"/>
            </w:r>
            <w:r>
              <w:fldChar w:fldCharType="end"/>
            </w:r>
            <w:r>
              <w:t xml:space="preserve"> Organização internacional</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2165D9">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2165D9">
              <w:fldChar w:fldCharType="separate"/>
            </w:r>
            <w:r>
              <w:fldChar w:fldCharType="end"/>
            </w:r>
            <w:r>
              <w:t xml:space="preserve"> Parceiro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2165D9">
              <w:fldChar w:fldCharType="separate"/>
            </w:r>
            <w:r>
              <w:fldChar w:fldCharType="end"/>
            </w:r>
            <w:r>
              <w:t xml:space="preserve"> Estabelecimento de ensino ou de formação</w:t>
            </w:r>
            <w:r>
              <w:tab/>
            </w:r>
            <w:r>
              <w:tab/>
            </w:r>
            <w:r>
              <w:fldChar w:fldCharType="begin">
                <w:ffData>
                  <w:name w:val="Check8"/>
                  <w:enabled/>
                  <w:calcOnExit w:val="0"/>
                  <w:checkBox>
                    <w:sizeAuto/>
                    <w:default w:val="0"/>
                  </w:checkBox>
                </w:ffData>
              </w:fldChar>
            </w:r>
            <w:r>
              <w:instrText xml:space="preserve"> FORMCHECKBOX </w:instrText>
            </w:r>
            <w:r w:rsidR="002165D9">
              <w:fldChar w:fldCharType="separate"/>
            </w:r>
            <w:r>
              <w:fldChar w:fldCharType="end"/>
            </w:r>
            <w:r>
              <w:t xml:space="preserve"> Centro/Instituto de investigação</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2165D9">
              <w:fldChar w:fldCharType="separate"/>
            </w:r>
            <w:r>
              <w:fldChar w:fldCharType="end"/>
            </w:r>
            <w:r>
              <w:t xml:space="preserve"> Outra</w:t>
            </w:r>
            <w:r>
              <w:rPr>
                <w:sz w:val="20"/>
                <w:szCs w:val="20"/>
              </w:rPr>
              <w:t>(especificar)</w:t>
            </w:r>
            <w:r>
              <w:tab/>
            </w:r>
            <w:r>
              <w:tab/>
            </w:r>
            <w:r>
              <w:tab/>
            </w:r>
            <w:r>
              <w:tab/>
            </w:r>
            <w:r>
              <w:fldChar w:fldCharType="begin">
                <w:ffData>
                  <w:name w:val="Check10"/>
                  <w:enabled/>
                  <w:calcOnExit w:val="0"/>
                  <w:checkBox>
                    <w:sizeAuto/>
                    <w:default w:val="0"/>
                  </w:checkBox>
                </w:ffData>
              </w:fldChar>
            </w:r>
            <w:r>
              <w:instrText xml:space="preserve"> FORMCHECKBOX </w:instrText>
            </w:r>
            <w:r w:rsidR="002165D9">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2165D9">
              <w:fldChar w:fldCharType="separate"/>
            </w:r>
            <w:r>
              <w:fldChar w:fldCharType="end"/>
            </w:r>
            <w:r>
              <w:t xml:space="preserve"> Pessoas singulares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INFORMAÇÕES SOBRE A GOVERNAÇÃO DOS CANDIDATOS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Coordenador (candidato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GESTÃO DOS CANDIDATOS</w:t>
            </w:r>
          </w:p>
          <w:p w14:paraId="0CA73A0D" w14:textId="77777777" w:rsidR="00AF19DF" w:rsidRPr="006D2196" w:rsidRDefault="00AF19DF" w:rsidP="00AF19DF">
            <w:pPr>
              <w:rPr>
                <w:b/>
              </w:rPr>
            </w:pPr>
          </w:p>
          <w:p w14:paraId="0CA73A0E" w14:textId="77777777" w:rsidR="00AF19DF" w:rsidRPr="006D2196" w:rsidRDefault="00AF19DF" w:rsidP="00AF19DF">
            <w:pPr>
              <w:rPr>
                <w:b/>
              </w:rPr>
            </w:pPr>
            <w:r>
              <w:t xml:space="preserve">Lista dos membros do Conselho de Administração do candidato ou órgão equivalente, com a indicação da respetiva profissão e do cargo exercido (se necessário, acrescentar linhas).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Membro</w:t>
            </w:r>
          </w:p>
        </w:tc>
        <w:tc>
          <w:tcPr>
            <w:tcW w:w="4527" w:type="dxa"/>
            <w:shd w:val="clear" w:color="auto" w:fill="auto"/>
          </w:tcPr>
          <w:p w14:paraId="0CA73A11" w14:textId="77777777" w:rsidR="00AF19DF" w:rsidRPr="006D2196" w:rsidRDefault="00AF19DF" w:rsidP="006D2196">
            <w:pPr>
              <w:jc w:val="both"/>
              <w:rPr>
                <w:b/>
              </w:rPr>
            </w:pPr>
            <w:r>
              <w:rPr>
                <w:b/>
              </w:rPr>
              <w:t>Profissão/cargo</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Candidato n.º 2 (Repetir as vezes necessárias para incluir todos os candidatos).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GESTÃO DOS CANDIDATOS</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 xml:space="preserve">Lista dos membros do Conselho de Administração do candidato ou órgão equivalente, com a indicação da respetiva profissão e do cargo exercido (se necessário, acrescentar linhas).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Membro</w:t>
            </w:r>
          </w:p>
        </w:tc>
        <w:tc>
          <w:tcPr>
            <w:tcW w:w="4527" w:type="dxa"/>
            <w:shd w:val="clear" w:color="auto" w:fill="auto"/>
          </w:tcPr>
          <w:p w14:paraId="0CA73A37" w14:textId="77777777" w:rsidR="008B179E" w:rsidRPr="006D2196" w:rsidRDefault="008B179E" w:rsidP="006D2196">
            <w:pPr>
              <w:jc w:val="center"/>
              <w:rPr>
                <w:b/>
              </w:rPr>
            </w:pPr>
            <w:r>
              <w:rPr>
                <w:b/>
              </w:rPr>
              <w:t>Profissão/cargo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CAPACIDADE FINANCEIRA E OPERACIONAL</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CAPACIDADE OPERACIONAL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Coordenador (candidato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CAPACIDADE OPERACIONAL DO CANDIDATO PARA LEVAR A BOM TERMO A AÇÃO PROPOSTA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3A225DD4"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Título do projeto:</w:t>
            </w:r>
          </w:p>
        </w:tc>
        <w:tc>
          <w:tcPr>
            <w:tcW w:w="5499" w:type="dxa"/>
            <w:gridSpan w:val="3"/>
          </w:tcPr>
          <w:p w14:paraId="732B9E6E" w14:textId="77777777" w:rsidR="00C667C5" w:rsidRDefault="00C667C5" w:rsidP="00FC60B6">
            <w:r>
              <w:rPr>
                <w:b/>
                <w:szCs w:val="22"/>
              </w:rPr>
              <w:t>Setor</w:t>
            </w:r>
          </w:p>
        </w:tc>
      </w:tr>
      <w:tr w:rsidR="00C667C5" w14:paraId="09F11FC9" w14:textId="77777777" w:rsidTr="00C667C5">
        <w:tc>
          <w:tcPr>
            <w:tcW w:w="1895" w:type="dxa"/>
          </w:tcPr>
          <w:p w14:paraId="53F46698" w14:textId="77777777" w:rsidR="00C667C5" w:rsidRDefault="00C667C5" w:rsidP="00FC60B6">
            <w:pPr>
              <w:jc w:val="center"/>
            </w:pPr>
            <w:r>
              <w:rPr>
                <w:b/>
                <w:szCs w:val="22"/>
              </w:rPr>
              <w:t>Localização da ação</w:t>
            </w:r>
          </w:p>
        </w:tc>
        <w:tc>
          <w:tcPr>
            <w:tcW w:w="1820" w:type="dxa"/>
          </w:tcPr>
          <w:p w14:paraId="6210CA08" w14:textId="77777777" w:rsidR="00C667C5" w:rsidRDefault="00C667C5" w:rsidP="00FC60B6">
            <w:pPr>
              <w:jc w:val="center"/>
            </w:pPr>
            <w:r>
              <w:rPr>
                <w:b/>
                <w:szCs w:val="22"/>
              </w:rPr>
              <w:t>Montante da ação (EUR)</w:t>
            </w:r>
          </w:p>
        </w:tc>
        <w:tc>
          <w:tcPr>
            <w:tcW w:w="1821" w:type="dxa"/>
          </w:tcPr>
          <w:p w14:paraId="39237591" w14:textId="77777777" w:rsidR="00C667C5" w:rsidRDefault="00C667C5" w:rsidP="00FC60B6">
            <w:pPr>
              <w:jc w:val="center"/>
            </w:pPr>
            <w:r>
              <w:rPr>
                <w:b/>
                <w:szCs w:val="22"/>
              </w:rPr>
              <w:t>Papel na ação: Coordenador, cocandidato, entidade afiliada</w:t>
            </w:r>
          </w:p>
        </w:tc>
        <w:tc>
          <w:tcPr>
            <w:tcW w:w="1821" w:type="dxa"/>
          </w:tcPr>
          <w:p w14:paraId="2061FB4B" w14:textId="77777777" w:rsidR="00C667C5" w:rsidRDefault="00C667C5" w:rsidP="00FC60B6">
            <w:pPr>
              <w:jc w:val="center"/>
            </w:pPr>
            <w:r>
              <w:rPr>
                <w:b/>
                <w:szCs w:val="22"/>
              </w:rPr>
              <w:t>Parte no orçamento do projeto</w:t>
            </w:r>
          </w:p>
        </w:tc>
        <w:tc>
          <w:tcPr>
            <w:tcW w:w="1857" w:type="dxa"/>
          </w:tcPr>
          <w:p w14:paraId="69F227E3" w14:textId="77777777" w:rsidR="00C667C5" w:rsidRDefault="00C667C5" w:rsidP="00FC60B6">
            <w:pPr>
              <w:jc w:val="center"/>
            </w:pPr>
            <w:r>
              <w:rPr>
                <w:b/>
                <w:szCs w:val="22"/>
              </w:rPr>
              <w:t>Datas (de dd/mm/ano a dd/mm/ano)</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Objetivos e resultados da ação</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Candidato n.º 2 (Repetir as vezes necessárias para incluir todos os candidatos).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CAPACIDADE OPERACIONAL DO CANDIDATO PARA LEVAR A BOM TERMO A AÇÃO PROPOSTA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3EC640CD"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Título do projeto:</w:t>
            </w:r>
          </w:p>
        </w:tc>
        <w:tc>
          <w:tcPr>
            <w:tcW w:w="5499" w:type="dxa"/>
            <w:gridSpan w:val="3"/>
          </w:tcPr>
          <w:p w14:paraId="2FD41D93" w14:textId="77777777" w:rsidR="00C667C5" w:rsidRDefault="00C667C5" w:rsidP="00FC60B6">
            <w:r>
              <w:rPr>
                <w:b/>
                <w:szCs w:val="22"/>
              </w:rPr>
              <w:t>Setor</w:t>
            </w:r>
          </w:p>
        </w:tc>
      </w:tr>
      <w:tr w:rsidR="00C667C5" w14:paraId="03901EB1" w14:textId="77777777" w:rsidTr="00FC60B6">
        <w:tc>
          <w:tcPr>
            <w:tcW w:w="1895" w:type="dxa"/>
          </w:tcPr>
          <w:p w14:paraId="6A054D45" w14:textId="77777777" w:rsidR="00C667C5" w:rsidRDefault="00C667C5" w:rsidP="00FC60B6">
            <w:pPr>
              <w:jc w:val="center"/>
            </w:pPr>
            <w:r>
              <w:rPr>
                <w:b/>
                <w:szCs w:val="22"/>
              </w:rPr>
              <w:t>Localização da ação</w:t>
            </w:r>
          </w:p>
        </w:tc>
        <w:tc>
          <w:tcPr>
            <w:tcW w:w="1820" w:type="dxa"/>
          </w:tcPr>
          <w:p w14:paraId="68722D80" w14:textId="77777777" w:rsidR="00C667C5" w:rsidRDefault="00C667C5" w:rsidP="00FC60B6">
            <w:pPr>
              <w:jc w:val="center"/>
            </w:pPr>
            <w:r>
              <w:rPr>
                <w:b/>
                <w:szCs w:val="22"/>
              </w:rPr>
              <w:t>Montante da ação (EUR)</w:t>
            </w:r>
          </w:p>
        </w:tc>
        <w:tc>
          <w:tcPr>
            <w:tcW w:w="1821" w:type="dxa"/>
          </w:tcPr>
          <w:p w14:paraId="7F4874BE" w14:textId="77777777" w:rsidR="00C667C5" w:rsidRDefault="00C667C5" w:rsidP="00FC60B6">
            <w:pPr>
              <w:jc w:val="center"/>
            </w:pPr>
            <w:r>
              <w:rPr>
                <w:b/>
                <w:szCs w:val="22"/>
              </w:rPr>
              <w:t>Papel na ação: Coordenador, cocandidato, entidade afiliada</w:t>
            </w:r>
          </w:p>
        </w:tc>
        <w:tc>
          <w:tcPr>
            <w:tcW w:w="1821" w:type="dxa"/>
          </w:tcPr>
          <w:p w14:paraId="19B396C9" w14:textId="77777777" w:rsidR="00C667C5" w:rsidRDefault="00C667C5" w:rsidP="00FC60B6">
            <w:pPr>
              <w:jc w:val="center"/>
            </w:pPr>
            <w:r>
              <w:rPr>
                <w:b/>
                <w:szCs w:val="22"/>
              </w:rPr>
              <w:t>Parte no orçamento do projeto</w:t>
            </w:r>
          </w:p>
        </w:tc>
        <w:tc>
          <w:tcPr>
            <w:tcW w:w="1857" w:type="dxa"/>
          </w:tcPr>
          <w:p w14:paraId="19AC56F1" w14:textId="77777777" w:rsidR="00C667C5" w:rsidRDefault="00C667C5" w:rsidP="00FC60B6">
            <w:pPr>
              <w:jc w:val="center"/>
            </w:pPr>
            <w:r>
              <w:rPr>
                <w:b/>
                <w:szCs w:val="22"/>
              </w:rPr>
              <w:t>Datas (de dd/mm/ano a dd/mm/ano)</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Objetivos e resultados da ação</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Entidade afiliada n.º 1 (Repetir as vezes necessárias para incluir todas as entidades afiliadas)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CAPACIDADE OPERACIONAL DO CANDIDATO PARA LEVAR A BOM TERMO A AÇÃO PROPOSTA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1225D3C5" w14:textId="77777777" w:rsidR="00C667C5" w:rsidRPr="00031A27" w:rsidRDefault="00C667C5" w:rsidP="00FC60B6">
            <w:pPr>
              <w:spacing w:before="100" w:beforeAutospacing="1" w:after="100" w:afterAutospacing="1"/>
              <w:jc w:val="both"/>
              <w:rPr>
                <w:i/>
              </w:rPr>
            </w:pPr>
            <w:r>
              <w:rPr>
                <w:i/>
              </w:rPr>
              <w:t>Se for caso disso, podem ser utilizados os seguintes elementos: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Título do projeto:</w:t>
            </w:r>
          </w:p>
        </w:tc>
        <w:tc>
          <w:tcPr>
            <w:tcW w:w="5499" w:type="dxa"/>
            <w:gridSpan w:val="3"/>
          </w:tcPr>
          <w:p w14:paraId="724A2F96" w14:textId="77777777" w:rsidR="00C667C5" w:rsidRDefault="00C667C5" w:rsidP="00FC60B6">
            <w:r>
              <w:rPr>
                <w:b/>
                <w:szCs w:val="22"/>
              </w:rPr>
              <w:t>Setor</w:t>
            </w:r>
          </w:p>
        </w:tc>
      </w:tr>
      <w:tr w:rsidR="00C667C5" w14:paraId="7BE936BF" w14:textId="77777777" w:rsidTr="00FC60B6">
        <w:tc>
          <w:tcPr>
            <w:tcW w:w="1895" w:type="dxa"/>
          </w:tcPr>
          <w:p w14:paraId="4C861DEE" w14:textId="77777777" w:rsidR="00C667C5" w:rsidRDefault="00C667C5" w:rsidP="00FC60B6">
            <w:pPr>
              <w:jc w:val="center"/>
            </w:pPr>
            <w:r>
              <w:rPr>
                <w:b/>
                <w:szCs w:val="22"/>
              </w:rPr>
              <w:t>Localização da ação</w:t>
            </w:r>
          </w:p>
        </w:tc>
        <w:tc>
          <w:tcPr>
            <w:tcW w:w="1820" w:type="dxa"/>
          </w:tcPr>
          <w:p w14:paraId="50371F35" w14:textId="77777777" w:rsidR="00C667C5" w:rsidRDefault="00C667C5" w:rsidP="00FC60B6">
            <w:pPr>
              <w:jc w:val="center"/>
            </w:pPr>
            <w:r>
              <w:rPr>
                <w:b/>
                <w:szCs w:val="22"/>
              </w:rPr>
              <w:t>Montante da ação (EUR)</w:t>
            </w:r>
          </w:p>
        </w:tc>
        <w:tc>
          <w:tcPr>
            <w:tcW w:w="1821" w:type="dxa"/>
          </w:tcPr>
          <w:p w14:paraId="6DB515BC" w14:textId="77777777" w:rsidR="00C667C5" w:rsidRDefault="00C667C5" w:rsidP="00FC60B6">
            <w:pPr>
              <w:jc w:val="center"/>
            </w:pPr>
            <w:r>
              <w:rPr>
                <w:b/>
                <w:szCs w:val="22"/>
              </w:rPr>
              <w:t>Papel na ação: Coordenador, cocandidato, entidade afiliada</w:t>
            </w:r>
          </w:p>
        </w:tc>
        <w:tc>
          <w:tcPr>
            <w:tcW w:w="1821" w:type="dxa"/>
          </w:tcPr>
          <w:p w14:paraId="570FB333" w14:textId="77777777" w:rsidR="00C667C5" w:rsidRDefault="00C667C5" w:rsidP="00FC60B6">
            <w:pPr>
              <w:jc w:val="center"/>
            </w:pPr>
            <w:r>
              <w:rPr>
                <w:b/>
                <w:szCs w:val="22"/>
              </w:rPr>
              <w:t>Parte no orçamento do projeto</w:t>
            </w:r>
          </w:p>
        </w:tc>
        <w:tc>
          <w:tcPr>
            <w:tcW w:w="1857" w:type="dxa"/>
          </w:tcPr>
          <w:p w14:paraId="105A8692" w14:textId="77777777" w:rsidR="00C667C5" w:rsidRDefault="00C667C5" w:rsidP="00FC60B6">
            <w:pPr>
              <w:jc w:val="center"/>
            </w:pPr>
            <w:r>
              <w:rPr>
                <w:b/>
                <w:szCs w:val="22"/>
              </w:rPr>
              <w:t>Datas (de dd/mm/ano a dd/mm/ano)</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Objetivos e resultados da ação</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CAPACIDADE FINANCEIRA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ADVERTÊNCIA JURÍDICA</w:t>
            </w:r>
          </w:p>
          <w:p w14:paraId="48E12041" w14:textId="77777777" w:rsidR="00E52540" w:rsidRPr="0037526D" w:rsidRDefault="00E52540" w:rsidP="00E52540">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7F9F3799" w14:textId="77777777" w:rsidR="00E52540" w:rsidRDefault="00E52540" w:rsidP="00E52540">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0041851D" w14:textId="718BFB50" w:rsidR="00E52540" w:rsidRDefault="00FC60B6" w:rsidP="00FC60B6">
            <w:pPr>
              <w:jc w:val="both"/>
            </w:pPr>
            <w:r>
              <w:t xml:space="preserve">Se o pedido disser respeito a subvenções para uma ação cujo montante exceda 750 000 EUR, ou a subvenções de funcionamento superiores a 100 000 EUR, deve ser apresentado um relatório de auditoria elaborado por um auditor externo aprovado, </w:t>
            </w:r>
            <w:r>
              <w:rPr>
                <w:i/>
              </w:rPr>
              <w:t>e sempre que seja requerida uma revisão legal de contas pela lei da União ou do país,</w:t>
            </w:r>
            <w:r>
              <w:t>exceto no caso de estabelecimentos de ensino e formação e, no caso de convenções com vários beneficiários, de beneficiários que tenham aceite responsabilidades conjuntas e solidárias ou que não assumam qualquer responsabilidade financeira. Esse relatório certificará as contas relativas aos dois últimos exercícios financeiros disponíveis. Se o relatório de auditoria não estiver disponível, o candidato apresenta uma autodeclaração, assinada pelo seu representante autorizado, que ateste a validade das suas contas, no máximo, dos últimos três exercícios disponíveis.</w:t>
            </w:r>
          </w:p>
          <w:p w14:paraId="7E4F6106" w14:textId="77777777" w:rsidR="00FC60B6" w:rsidRDefault="00FC60B6" w:rsidP="00FC60B6">
            <w:pPr>
              <w:jc w:val="both"/>
            </w:pPr>
          </w:p>
          <w:p w14:paraId="115500C0" w14:textId="77777777" w:rsidR="00FC60B6" w:rsidRDefault="00FC60B6" w:rsidP="00FC60B6">
            <w:pPr>
              <w:jc w:val="both"/>
            </w:pPr>
            <w:r>
              <w:t>No caso de acordos-quadro de parceria financeira FFPA, o relatório de auditoria deve abranger dois exercícios financeiros disponíveis e deve ser apresentado, o mais tardar, até à assinatura dos referidos FFPA.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Coordenador (candidato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PROVA DE CAPACIDADE FINANCEIRA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Para comprovar a sua capacidade financeira, os candidatos devem fornecer os seguintes documentos:</w:t>
            </w:r>
          </w:p>
          <w:p w14:paraId="740C6C11" w14:textId="5D42B578" w:rsidR="00C667C5" w:rsidRPr="003046F6" w:rsidRDefault="00C667C5" w:rsidP="00C667C5">
            <w:pPr>
              <w:numPr>
                <w:ilvl w:val="0"/>
                <w:numId w:val="37"/>
              </w:numPr>
              <w:jc w:val="both"/>
              <w:rPr>
                <w:i/>
              </w:rPr>
            </w:pPr>
            <w:r>
              <w:rPr>
                <w:i/>
              </w:rPr>
              <w:t xml:space="preserve"> Balanços ou extratos dos balanços dos dois últimos exercícios encerrados.</w:t>
            </w:r>
          </w:p>
          <w:p w14:paraId="0CA73ADD" w14:textId="0EF37A03" w:rsidR="00C667C5" w:rsidRPr="006D2196" w:rsidRDefault="00C667C5" w:rsidP="00C667C5">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CAPACIDADE FINANCEIRA DO COORDENADOR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Ano N</w:t>
            </w:r>
          </w:p>
        </w:tc>
        <w:tc>
          <w:tcPr>
            <w:tcW w:w="2865" w:type="dxa"/>
          </w:tcPr>
          <w:p w14:paraId="544F203D" w14:textId="7DD2CFC4" w:rsidR="007A6470" w:rsidRPr="007A6470" w:rsidRDefault="007A6470" w:rsidP="007A6470">
            <w:pPr>
              <w:jc w:val="center"/>
              <w:rPr>
                <w:b/>
              </w:rPr>
            </w:pPr>
            <w:r>
              <w:rPr>
                <w:b/>
              </w:rPr>
              <w:t>Ano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 de negócios ou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 xml:space="preserve">Resultado bruto de </w:t>
            </w:r>
            <w:r>
              <w:rPr>
                <w:b/>
              </w:rPr>
              <w:lastRenderedPageBreak/>
              <w:t>exploração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dos passivos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Capital próprio ou 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Ativo corrente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Dívida a curto prazo (&lt; 1 ano)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Encargos salariais totais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Candidato n.º 2 (Repetir as vezes necessárias para incluir todos os candidatos).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PROVA DE CAPACIDADE FINANCEIRA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Para comprovar a sua capacidade financeira, os candidatos devem fornecer os seguintes documentos:</w:t>
            </w:r>
          </w:p>
          <w:p w14:paraId="4CFC6A0A"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0E" w14:textId="0A7CCE37" w:rsidR="00C667C5" w:rsidRPr="006D2196" w:rsidRDefault="00E52540" w:rsidP="00E52540">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CAPACIDADE FINANCEIRA DO CANDIDATO</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Ano N</w:t>
            </w:r>
          </w:p>
        </w:tc>
        <w:tc>
          <w:tcPr>
            <w:tcW w:w="2865" w:type="dxa"/>
          </w:tcPr>
          <w:p w14:paraId="2DA5FEAB" w14:textId="77777777" w:rsidR="007A6470" w:rsidRPr="007A6470" w:rsidRDefault="007A6470" w:rsidP="00F26257">
            <w:pPr>
              <w:jc w:val="center"/>
              <w:rPr>
                <w:b/>
              </w:rPr>
            </w:pPr>
            <w:r>
              <w:rPr>
                <w:b/>
              </w:rPr>
              <w:t>Ano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 de negócios ou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exploração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dos passivos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próprio ou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Ativo corrente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Dívida a curto prazo (&lt; 1 ano)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Encargos salariais totais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Entidade afiliada n.º 1 (Repetir as vezes necessárias para incluir todas as entidades afiliadas)</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bCs/>
              </w:rPr>
              <w:t>PROVA DE CAPACIDADE FINANCEIRA</w:t>
            </w:r>
            <w:r>
              <w:t xml:space="preserve"> (n.º 1 - a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Para comprovar a sua capacidade financeira, os candidatos devem fornecer os seguintes documentos:</w:t>
            </w:r>
          </w:p>
          <w:p w14:paraId="5E3B3519"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3F" w14:textId="2070DCFF" w:rsidR="00C667C5" w:rsidRPr="006D2196" w:rsidRDefault="00E52540" w:rsidP="00E52540">
            <w:pPr>
              <w:numPr>
                <w:ilvl w:val="0"/>
                <w:numId w:val="36"/>
              </w:numPr>
              <w:rPr>
                <w:i/>
              </w:rPr>
            </w:pPr>
            <w:r>
              <w:rPr>
                <w:i/>
              </w:rPr>
              <w:t>As contas de ganhos e perdas relativas aos dois últimos exercícios encerrados No caso de entidades recém-criadas, o plano de atividades substitui as contas encerradas.</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CAPACIDADE FINANCEIRA DA ENTIDADE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A entidade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Ano N</w:t>
            </w:r>
          </w:p>
        </w:tc>
        <w:tc>
          <w:tcPr>
            <w:tcW w:w="2865" w:type="dxa"/>
          </w:tcPr>
          <w:p w14:paraId="5E750886" w14:textId="77777777" w:rsidR="007A6470" w:rsidRPr="007A6470" w:rsidRDefault="007A6470" w:rsidP="00F26257">
            <w:pPr>
              <w:jc w:val="center"/>
              <w:rPr>
                <w:b/>
              </w:rPr>
            </w:pPr>
            <w:r>
              <w:rPr>
                <w:b/>
              </w:rPr>
              <w:t>Ano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 de negócios ou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exploração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dos passivos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próprio ou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Ativo corrente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Dívida a curto prazo (&lt; 1 ano)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Encargos salariais totais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INFORMAÇÕES SOBRE A AÇÃO PARA A QUAL É SOLICITADA A SUBVENÇÃO</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DESCRIÇÃO DA AÇÃO</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Referência: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Regiões/zonas geográficas abrangidas pelas ações:</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Objetivos gerais e específicos das ações propostas </w:t>
            </w:r>
          </w:p>
          <w:p w14:paraId="0819839E" w14:textId="77777777" w:rsidR="005C2559" w:rsidRDefault="005C2559" w:rsidP="00FC60B6">
            <w:pPr>
              <w:spacing w:before="100" w:beforeAutospacing="1" w:after="100" w:afterAutospacing="1"/>
              <w:jc w:val="both"/>
              <w:rPr>
                <w:sz w:val="20"/>
                <w:szCs w:val="20"/>
              </w:rPr>
            </w:pPr>
            <w:r>
              <w:rPr>
                <w:sz w:val="20"/>
                <w:szCs w:val="20"/>
              </w:rPr>
              <w:t>O candidato deve explicar o modo como os objetivos gerais e específicos das ações propostas contribuem para os objetivos e prioridades do convite à apresentação de propostas.</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Ações previstas e resultados esperados (em pormenor)</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O candidato deve fornecer informações pormenorizadas sobre todas as medidas propostas (incluindo onde serão executadas e por quem) e todos os resultados e realizações.</w:t>
            </w:r>
          </w:p>
          <w:p w14:paraId="746D679B" w14:textId="77777777" w:rsidR="006D2C29" w:rsidRDefault="006D2C29" w:rsidP="006D2C29">
            <w:pPr>
              <w:spacing w:before="100" w:beforeAutospacing="1" w:after="100" w:afterAutospacing="1"/>
              <w:jc w:val="both"/>
              <w:rPr>
                <w:sz w:val="20"/>
                <w:szCs w:val="20"/>
              </w:rPr>
            </w:pPr>
            <w:r>
              <w:rPr>
                <w:sz w:val="20"/>
                <w:szCs w:val="20"/>
              </w:rPr>
              <w:t>O candidato deve também explicar que parte da ação será subcontratada (lista das principais atividades a realizar), bem como quais as atividades que serão realizadas por entidades afiliadas (se aplicável).</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Valor acrescentado em relação às iniciativas existentes em todas as regiões da Europa</w:t>
            </w:r>
          </w:p>
          <w:p w14:paraId="4AA822C6" w14:textId="77777777" w:rsidR="005C2559" w:rsidRDefault="005C2559" w:rsidP="00FC60B6">
            <w:pPr>
              <w:spacing w:before="100" w:beforeAutospacing="1" w:after="100" w:afterAutospacing="1"/>
              <w:jc w:val="both"/>
              <w:rPr>
                <w:sz w:val="20"/>
                <w:szCs w:val="20"/>
              </w:rPr>
            </w:pPr>
            <w:r>
              <w:rPr>
                <w:sz w:val="20"/>
                <w:szCs w:val="20"/>
              </w:rPr>
              <w:t>O candidato deve explicar de que forma as medidas de informação propostas têm um valor acrescentado em comparação com as iniciativas existentes.</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Caráter inovador da proposta</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O candidato deve explicar de que forma as medidas de informação propostas são inovadoras no que diz respeito aos materiais educativos e às ações relacionadas com a UE e a política de coesão, bem como as oportunidades de aprendizagem prática.</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Metodologia  </w:t>
            </w:r>
          </w:p>
          <w:p w14:paraId="34C41F9E" w14:textId="77777777" w:rsidR="0077692A" w:rsidRDefault="0077692A" w:rsidP="0077692A">
            <w:pPr>
              <w:spacing w:before="100" w:beforeAutospacing="1" w:after="100" w:afterAutospacing="1"/>
              <w:jc w:val="both"/>
              <w:rPr>
                <w:sz w:val="20"/>
                <w:szCs w:val="20"/>
              </w:rPr>
            </w:pPr>
            <w:r>
              <w:rPr>
                <w:sz w:val="20"/>
                <w:szCs w:val="20"/>
              </w:rPr>
              <w:t>O candidato deve explicar a metodologia adotada para alcançar os objetivos do convite à apresentação de propostas, incluindo para: preparar e produzir conteúdos pedagógicos, acompanhar os progressos, assegurar a liberdade académica, criar soluções técnicas e avaliar os resultados do projeto.</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Sustentabilidade dos resultados do projeto</w:t>
            </w:r>
          </w:p>
          <w:p w14:paraId="1808EC24" w14:textId="77777777" w:rsidR="0077692A" w:rsidRDefault="0077692A" w:rsidP="0077692A">
            <w:pPr>
              <w:spacing w:before="100" w:beforeAutospacing="1" w:after="100" w:afterAutospacing="1"/>
              <w:jc w:val="both"/>
              <w:rPr>
                <w:sz w:val="20"/>
                <w:szCs w:val="20"/>
              </w:rPr>
            </w:pPr>
            <w:r>
              <w:rPr>
                <w:sz w:val="20"/>
                <w:szCs w:val="20"/>
              </w:rPr>
              <w:t>O candidato deve mencionar quaisquer possibilidades de continuação do projeto para além do período de apoio da UE solicitado (incluindo quaisquer estruturas que permitam a continuação dos resultados da ação).</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lastRenderedPageBreak/>
              <w:t xml:space="preserve">g) Alcance e cobertura geográfica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O candidato deve apresentar os objetivos do projeto em termos de alcance (número esperado de estudantes) e cobertura geográfica (número de estabelecimentos de ensino abrangidos e número de Estados-Membros de origem dos estabelecimentos de ensino).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t>h) Qualidade da gestão do projeto</w:t>
            </w:r>
          </w:p>
          <w:p w14:paraId="58824410" w14:textId="77777777" w:rsidR="00CD3107" w:rsidRDefault="00CD3107" w:rsidP="00CD3107">
            <w:pPr>
              <w:spacing w:before="100" w:beforeAutospacing="1" w:after="100" w:afterAutospacing="1"/>
              <w:jc w:val="both"/>
              <w:rPr>
                <w:sz w:val="20"/>
                <w:szCs w:val="20"/>
              </w:rPr>
            </w:pPr>
            <w:r>
              <w:rPr>
                <w:sz w:val="20"/>
                <w:szCs w:val="20"/>
              </w:rPr>
              <w:t>O candidato deve descrever os mecanismos de coordenação/supervisão propostos e eventuais sistemas de controlo da qualidade. Deve referir todos os riscos envolvidos na execução das ações propostas, a forma como estes podem afetar os objetivos e os resultados da ação e como podem ser minimizados.</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Organização da equipa do projeto </w:t>
            </w:r>
          </w:p>
          <w:p w14:paraId="27E07F0E" w14:textId="77777777" w:rsidR="005C2559" w:rsidRDefault="005C2559" w:rsidP="00FC60B6">
            <w:pPr>
              <w:spacing w:before="100" w:beforeAutospacing="1" w:after="100" w:afterAutospacing="1"/>
              <w:jc w:val="both"/>
              <w:rPr>
                <w:sz w:val="20"/>
                <w:szCs w:val="20"/>
              </w:rPr>
            </w:pPr>
            <w:r>
              <w:rPr>
                <w:sz w:val="20"/>
                <w:szCs w:val="20"/>
              </w:rPr>
              <w:t>O candidato deve fornecer informações sobre a organização da equipa que irá executar o projeto, incluindo a atribuição de tarefas.</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DURAÇÃO PREVISTA DA AÇÃO (em meses):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duração prevista da ação (em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bCs/>
              </w:rPr>
              <w:t>CALENDÁRIO PARA CADA FASE DA AÇÃO, INDICANDO AS DATAS PRINCIPAIS E OS RESULTADOS ESPERADOS DE CADA FASE</w:t>
            </w:r>
            <w:r>
              <w:t xml:space="preserve"> (quadro a repetir o número de vezes que for necessário)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Atividade</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Mês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Atividade preparatória 1 (designação)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Atividade de execução 1 (designação)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Atividade preparatória 2 (designação)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ADVERTÊNCIA JURÍDICA</w:t>
            </w:r>
          </w:p>
          <w:p w14:paraId="0CA73BFF" w14:textId="54D9BFA8" w:rsidR="00BD2730" w:rsidRPr="00C667C5" w:rsidRDefault="00F91AC4" w:rsidP="00B154EB">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ORÇAMENTO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Orçamento previsional -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As candidaturas devem incluir um orçamento previsional descriminado e equilibrado, com todos os custos expressos em euros. Os candidatos dos países de fora da zona euro podem utilizar a taxa mensal publicada no sítio Web da Comissão em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FINANCIAMENTO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FINANCIAMENTO DA UNIÃO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PEDIDOS E/OU FINANCIAMENTOS DA UNIÃO EM CURSO</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Algum dos candidatos ou das entidades afiliadas recebeu ou solicitou financiamento da União para a mesma ação ou parte da ação ou para o seu funcionamento durante o mesmo exercício financeiro?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2165D9">
              <w:fldChar w:fldCharType="separate"/>
            </w:r>
            <w:r>
              <w:fldChar w:fldCharType="end"/>
            </w:r>
            <w:r>
              <w:t xml:space="preserve"> NÃO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2165D9">
              <w:fldChar w:fldCharType="separate"/>
            </w:r>
            <w:r>
              <w:fldChar w:fldCharType="end"/>
            </w:r>
            <w:r>
              <w:t xml:space="preserve"> SIM – Preencher o quadro seguinte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bCs/>
              </w:rPr>
              <w:t>PEDIDO, SUBVENÇÃO OU QUALQUER OUTRO FINANCIAMENTO DA UE</w:t>
            </w:r>
            <w:r>
              <w:t xml:space="preserve"> — A especificar para cada um dos pedidos ou subvenções recebidas no ano em curso ou em anos anteriores (se necessário, acrescentar colunas)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da ação (ou parte da ação)</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da União em causa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Instituição ou organismo/agência da União ao qual foi apresentado o pedido ou que tomou a decisão de atribuição</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Ano de atribuição ou do pedido e duração da operação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da candidatura, da subvenção ou de outro financiamento</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ADVERTÊNCIA JURÍDICA</w:t>
            </w:r>
          </w:p>
          <w:p w14:paraId="0CA73C4E" w14:textId="537FDCD7" w:rsidR="00E57621" w:rsidRPr="006D2196" w:rsidRDefault="00D835C7" w:rsidP="00C667C5">
            <w:pPr>
              <w:spacing w:after="120"/>
              <w:jc w:val="both"/>
              <w:rPr>
                <w:color w:val="FF0000"/>
              </w:rPr>
            </w:pPr>
            <w:r>
              <w:rPr>
                <w:shd w:val="clear" w:color="auto" w:fill="C0C0C0"/>
              </w:rPr>
              <w:t>O candidato tem de informar o serviço da Comissão a que apresenta a candidatura se algum dos pedidos de financiamento acima referidos apresentados a outros serviços da Comissão Europeia, instituições, organismos ou agências da União, tiver sido aprovado após a apresentação do presente pedido de subvenção.</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OUTRAS FONTES EXTERNAS DE FINANCIAMENTO – NÃO PROVENIENTES DA UNIÃO</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APOIO CONCEDIDO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Algum candidato ou alguma das entidades afiliadas já recebeu a confirmação de quaisquer financiamentos externos para a ação?</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165D9">
              <w:fldChar w:fldCharType="separate"/>
            </w:r>
            <w:r>
              <w:fldChar w:fldCharType="end"/>
            </w:r>
            <w:r>
              <w:t xml:space="preserve"> NÃO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165D9">
              <w:fldChar w:fldCharType="separate"/>
            </w:r>
            <w:r>
              <w:fldChar w:fldCharType="end"/>
            </w:r>
            <w:r>
              <w:t xml:space="preserve"> SIM – Preencher o quadro seguinte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CONTRIBUIÇÕES DE TERCEIROS </w:t>
            </w:r>
          </w:p>
          <w:p w14:paraId="37601553" w14:textId="77777777" w:rsidR="00F26257" w:rsidRPr="006D2196" w:rsidRDefault="00F26257" w:rsidP="00F26257">
            <w:pPr>
              <w:rPr>
                <w:b/>
                <w:sz w:val="20"/>
                <w:szCs w:val="20"/>
              </w:rPr>
            </w:pPr>
            <w:r>
              <w:rPr>
                <w:sz w:val="20"/>
                <w:szCs w:val="20"/>
              </w:rPr>
              <w:t>Os candidatos devem indicar os dados referentes a terceiros de acordo com o modelo infra — Os terceiros devem ser os referidos no orçamento (se necessário, acrescentar linhas)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Terceiro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Endereço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Estimativa do montante do financiamento a conceder à operação</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Condições ou reservas (se houver):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bCs/>
              </w:rPr>
              <w:t>APOIO SOLICITADO</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Algum candidato ou alguma das entidades afiliadas pediu, se candidatou ou espera confirmação relativamente a quaisquer financiamentos externos para a ação?</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165D9">
              <w:fldChar w:fldCharType="separate"/>
            </w:r>
            <w:r>
              <w:fldChar w:fldCharType="end"/>
            </w:r>
            <w:r>
              <w:t xml:space="preserve"> NÃO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165D9">
              <w:fldChar w:fldCharType="separate"/>
            </w:r>
            <w:r>
              <w:fldChar w:fldCharType="end"/>
            </w:r>
            <w:r>
              <w:t xml:space="preserve"> SIM – Preencher o quadro seguinte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bCs/>
              </w:rPr>
              <w:t>PORMENORES DO FINANCIAMENTO REQUERIDO</w:t>
            </w:r>
            <w:r>
              <w:t xml:space="preserve"> - O candidato deve fornecer informação pormenorizada sobre os fundos solicitados segundo o modelo infra (se necessário, acrescentar linhas)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Organização/Entidade em Causa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Nome da organização</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Endereço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Montante solicitado</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lastRenderedPageBreak/>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3" w:history="1">
        <w:r>
          <w:rPr>
            <w:color w:val="0000FF"/>
            <w:u w:val="single"/>
          </w:rPr>
          <w:t>https://ec.europa.eu/info/data-protection-public-procurement-procedures_pt</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4" w:history="1">
        <w:r>
          <w:rPr>
            <w:rStyle w:val="Hyperlink"/>
            <w:sz w:val="22"/>
            <w:szCs w:val="22"/>
          </w:rPr>
          <w:t>http://ec.europa.eu/budget/library/explained/management/protecting/privacy_statement_edes_pt.pdf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Orçamento</w:t>
      </w:r>
    </w:p>
    <w:p w14:paraId="0CA73C9B" w14:textId="77777777" w:rsidR="001D3476" w:rsidRDefault="001D3476" w:rsidP="001D3476">
      <w:r>
        <w:tab/>
      </w:r>
      <w:r>
        <w:tab/>
        <w:t>- Declaração sob compromisso de honra do candidato</w:t>
      </w:r>
    </w:p>
    <w:p w14:paraId="22C1A828" w14:textId="77777777" w:rsidR="00FC60B6" w:rsidRDefault="00FC60B6" w:rsidP="00FC60B6">
      <w:pPr>
        <w:spacing w:before="100" w:beforeAutospacing="1" w:after="100" w:afterAutospacing="1"/>
        <w:ind w:left="1418"/>
      </w:pPr>
      <w:r>
        <w:t>- Documentos estatutários e contas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ASSINATURA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Data: </w:t>
            </w:r>
          </w:p>
        </w:tc>
        <w:tc>
          <w:tcPr>
            <w:tcW w:w="3095" w:type="dxa"/>
          </w:tcPr>
          <w:p w14:paraId="6F2EC468" w14:textId="77777777" w:rsidR="00C667C5" w:rsidRPr="00117773" w:rsidRDefault="00C667C5" w:rsidP="00FC60B6">
            <w:pPr>
              <w:rPr>
                <w:b/>
              </w:rPr>
            </w:pPr>
            <w:r>
              <w:rPr>
                <w:b/>
              </w:rPr>
              <w:t>Nome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Assinatura: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LISTA DE VERIFICAÇÃO PARA OS CANDIDATOS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as secções do formulário do pedido foram preenchidas, se for caso disso, em conformidade com o guia dos candidatos ou quaisquer outros documentos com orientações relativas ao programa em questão.</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O anexo relativo ao orçamento foi devidamente preenchido e anexado.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Os balanços ou extratos dos balanços relativos aos dois últimos exercícios cujas contas foram encerradas foram anexados ao formulário de candidatura.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As contas de ganhos e perdas relativas aos dois últimos exercícios encerrados foram anexadas ao formulário de candidatura.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A declaração sob compromisso de honra do </w:t>
            </w:r>
            <w:r>
              <w:rPr>
                <w:b/>
                <w:bCs/>
              </w:rPr>
              <w:t>coordenador</w:t>
            </w:r>
            <w:r>
              <w:t xml:space="preserve"> foi assinada e anexada.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As declarações de honra dos </w:t>
            </w:r>
            <w:r>
              <w:rPr>
                <w:b/>
                <w:bCs/>
              </w:rPr>
              <w:t>cocandidatos</w:t>
            </w:r>
            <w:r>
              <w:t xml:space="preserve"> foram assinadas e figuram em anexo.</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As declarações de honra das </w:t>
            </w:r>
            <w:r>
              <w:rPr>
                <w:b/>
                <w:bCs/>
              </w:rPr>
              <w:t>entidades afiliadas</w:t>
            </w:r>
            <w:r>
              <w:t xml:space="preserve"> foram assinadas e figuram em anexo.</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Sim</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N/D</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165D9">
              <w:rPr>
                <w:b/>
                <w:sz w:val="28"/>
                <w:szCs w:val="28"/>
              </w:rPr>
            </w:r>
            <w:r w:rsidR="002165D9">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539AEA1"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165D9">
          <w:rPr>
            <w:noProof/>
            <w:sz w:val="20"/>
            <w:szCs w:val="20"/>
          </w:rPr>
          <w:t>4</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0CA73CF4" w14:textId="77777777" w:rsidR="006D2C29" w:rsidRDefault="006D2C2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bookmarkStart w:id="0" w:name="_GoBack"/>
      <w:bookmarkEnd w:id="0"/>
    </w:p>
  </w:footnote>
  <w:footnote w:id="3">
    <w:p w14:paraId="0CA73CF5" w14:textId="77777777" w:rsidR="006D2C29" w:rsidRDefault="006D2C29"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4">
    <w:p w14:paraId="1B078BC3" w14:textId="77777777" w:rsidR="006D2C29" w:rsidRPr="004B6F15" w:rsidRDefault="006D2C29" w:rsidP="00C667C5">
      <w:pPr>
        <w:pStyle w:val="FootnoteText"/>
        <w:ind w:left="284" w:hanging="284"/>
      </w:pPr>
      <w:r>
        <w:rPr>
          <w:rStyle w:val="FootnoteReference"/>
        </w:rPr>
        <w:footnoteRef/>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65D9"/>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t-P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p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C08E3-9F98-47C8-B4C2-8E84CEF1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26387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TORRES DOS REIS Basaliza (DGT)</cp:lastModifiedBy>
  <cp:revision>4</cp:revision>
  <cp:lastPrinted>2013-07-02T15:26:00Z</cp:lastPrinted>
  <dcterms:created xsi:type="dcterms:W3CDTF">2021-05-21T12:42:00Z</dcterms:created>
  <dcterms:modified xsi:type="dcterms:W3CDTF">2021-05-28T09:52:00Z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