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89F8" w14:textId="77777777" w:rsidR="00F1427A" w:rsidRPr="00E874AF" w:rsidRDefault="00530830" w:rsidP="00E874AF">
      <w:pPr>
        <w:pStyle w:val="ListParagraph"/>
        <w:numPr>
          <w:ilvl w:val="0"/>
          <w:numId w:val="28"/>
        </w:numPr>
        <w:rPr>
          <w:b/>
          <w:color w:val="0070C0"/>
        </w:rPr>
      </w:pPr>
      <w:bookmarkStart w:id="0" w:name="_GoBack"/>
      <w:bookmarkEnd w:id="0"/>
      <w:r>
        <w:rPr>
          <w:b/>
          <w:color w:val="0070C0"/>
        </w:rPr>
        <w:t xml:space="preserve">The authorising officer responsible must request a declaration on honour from applicants/their affiliated entities. </w:t>
      </w:r>
      <w:r w:rsidR="00804210">
        <w:rPr>
          <w:b/>
          <w:color w:val="0070C0"/>
        </w:rPr>
        <w:t xml:space="preserve">The following options </w:t>
      </w:r>
      <w:r w:rsidR="00DD4AD1">
        <w:rPr>
          <w:b/>
          <w:color w:val="0070C0"/>
        </w:rPr>
        <w:t>are</w:t>
      </w:r>
      <w:r w:rsidR="00804210">
        <w:rPr>
          <w:b/>
          <w:color w:val="0070C0"/>
        </w:rPr>
        <w:t xml:space="preserve"> available</w:t>
      </w:r>
      <w:r w:rsidR="00F1427A" w:rsidRPr="00E874AF">
        <w:rPr>
          <w:b/>
          <w:color w:val="0070C0"/>
        </w:rPr>
        <w:t xml:space="preserve">: </w:t>
      </w:r>
    </w:p>
    <w:p w14:paraId="1CFB89F9" w14:textId="77777777" w:rsidR="00C40FB1" w:rsidRDefault="00C40FB1" w:rsidP="002F19FE">
      <w:pPr>
        <w:rPr>
          <w:b/>
          <w:color w:val="0070C0"/>
        </w:rPr>
      </w:pPr>
    </w:p>
    <w:p w14:paraId="1CFB89FA" w14:textId="77777777" w:rsidR="00F1427A" w:rsidRDefault="00F1427A" w:rsidP="002F19FE">
      <w:pPr>
        <w:rPr>
          <w:b/>
          <w:color w:val="0070C0"/>
        </w:rPr>
      </w:pPr>
      <w:r>
        <w:rPr>
          <w:b/>
          <w:color w:val="0070C0"/>
        </w:rPr>
        <w:t>a) in case of mono beneficiary grants</w:t>
      </w:r>
      <w:r w:rsidR="000D5B57">
        <w:rPr>
          <w:rStyle w:val="FootnoteReference"/>
          <w:b/>
          <w:color w:val="0070C0"/>
        </w:rPr>
        <w:footnoteReference w:id="1"/>
      </w:r>
      <w:r>
        <w:rPr>
          <w:b/>
          <w:color w:val="0070C0"/>
        </w:rPr>
        <w:t xml:space="preserve">: </w:t>
      </w:r>
    </w:p>
    <w:p w14:paraId="1CFB89FB" w14:textId="77777777" w:rsidR="00F1427A" w:rsidRPr="00E874AF" w:rsidRDefault="00F1427A" w:rsidP="002F19FE">
      <w:pPr>
        <w:rPr>
          <w:color w:val="0070C0"/>
        </w:rPr>
      </w:pPr>
      <w:r w:rsidRPr="00E874AF">
        <w:rPr>
          <w:color w:val="0070C0"/>
        </w:rPr>
        <w:t xml:space="preserve">(i) </w:t>
      </w:r>
      <w:r w:rsidR="00804210">
        <w:rPr>
          <w:color w:val="0070C0"/>
        </w:rPr>
        <w:t xml:space="preserve">the </w:t>
      </w:r>
      <w:r w:rsidRPr="00E874AF">
        <w:rPr>
          <w:color w:val="0070C0"/>
        </w:rPr>
        <w:t xml:space="preserve">applicant </w:t>
      </w:r>
      <w:r w:rsidR="00804210">
        <w:rPr>
          <w:color w:val="0070C0"/>
        </w:rPr>
        <w:t xml:space="preserve">to </w:t>
      </w:r>
      <w:r w:rsidRPr="00E874AF">
        <w:rPr>
          <w:color w:val="0070C0"/>
        </w:rPr>
        <w:t>declar</w:t>
      </w:r>
      <w:r w:rsidR="00804210">
        <w:rPr>
          <w:color w:val="0070C0"/>
        </w:rPr>
        <w:t>e</w:t>
      </w:r>
      <w:r w:rsidRPr="00E874AF">
        <w:rPr>
          <w:color w:val="0070C0"/>
        </w:rPr>
        <w:t xml:space="preserve"> in its name and</w:t>
      </w:r>
      <w:r w:rsidR="00D13BF0" w:rsidRPr="00E874AF">
        <w:rPr>
          <w:color w:val="0070C0"/>
        </w:rPr>
        <w:t xml:space="preserve"> on behalf</w:t>
      </w:r>
      <w:r w:rsidR="00D13BF0">
        <w:rPr>
          <w:color w:val="0070C0"/>
        </w:rPr>
        <w:t xml:space="preserve"> of</w:t>
      </w:r>
      <w:r w:rsidR="00D13BF0" w:rsidRPr="00E874AF">
        <w:rPr>
          <w:color w:val="0070C0"/>
        </w:rPr>
        <w:t xml:space="preserve"> </w:t>
      </w:r>
      <w:r w:rsidRPr="00E874AF">
        <w:rPr>
          <w:color w:val="0070C0"/>
        </w:rPr>
        <w:t>its affiliated entities</w:t>
      </w:r>
      <w:r w:rsidR="00316E80">
        <w:rPr>
          <w:color w:val="0070C0"/>
        </w:rPr>
        <w:t>; OR</w:t>
      </w:r>
    </w:p>
    <w:p w14:paraId="1CFB89FC" w14:textId="77777777" w:rsidR="00F1427A" w:rsidRPr="00E874AF" w:rsidRDefault="00F1427A" w:rsidP="002F19FE">
      <w:pPr>
        <w:rPr>
          <w:color w:val="0070C0"/>
        </w:rPr>
      </w:pPr>
      <w:r w:rsidRPr="00E874AF">
        <w:rPr>
          <w:color w:val="0070C0"/>
        </w:rPr>
        <w:t xml:space="preserve">(ii) </w:t>
      </w:r>
      <w:r w:rsidR="00D13BF0">
        <w:rPr>
          <w:color w:val="0070C0"/>
        </w:rPr>
        <w:t>the applicant and its aff</w:t>
      </w:r>
      <w:r w:rsidRPr="00E874AF">
        <w:rPr>
          <w:color w:val="0070C0"/>
        </w:rPr>
        <w:t>iliated entit</w:t>
      </w:r>
      <w:r w:rsidR="00D13BF0">
        <w:rPr>
          <w:color w:val="0070C0"/>
        </w:rPr>
        <w:t xml:space="preserve">ies </w:t>
      </w:r>
      <w:r w:rsidR="00804210">
        <w:rPr>
          <w:color w:val="0070C0"/>
        </w:rPr>
        <w:t xml:space="preserve">to </w:t>
      </w:r>
      <w:r w:rsidRPr="00E874AF">
        <w:rPr>
          <w:color w:val="0070C0"/>
        </w:rPr>
        <w:t>declar</w:t>
      </w:r>
      <w:r w:rsidR="00804210">
        <w:rPr>
          <w:color w:val="0070C0"/>
        </w:rPr>
        <w:t>e</w:t>
      </w:r>
      <w:r w:rsidR="00D13BF0">
        <w:rPr>
          <w:color w:val="0070C0"/>
        </w:rPr>
        <w:t xml:space="preserve"> each </w:t>
      </w:r>
      <w:r w:rsidRPr="00E874AF">
        <w:rPr>
          <w:color w:val="0070C0"/>
        </w:rPr>
        <w:t>in their own name</w:t>
      </w:r>
    </w:p>
    <w:p w14:paraId="1CFB89FD" w14:textId="77777777" w:rsidR="00F1427A" w:rsidRPr="00E874AF" w:rsidRDefault="00F1427A" w:rsidP="002F19FE">
      <w:pPr>
        <w:rPr>
          <w:color w:val="0070C0"/>
        </w:rPr>
      </w:pPr>
    </w:p>
    <w:p w14:paraId="1CFB89FE" w14:textId="77777777" w:rsidR="00F1427A" w:rsidRDefault="00F1427A" w:rsidP="002F19FE">
      <w:pPr>
        <w:rPr>
          <w:b/>
          <w:color w:val="0070C0"/>
        </w:rPr>
      </w:pPr>
      <w:r>
        <w:rPr>
          <w:b/>
          <w:color w:val="0070C0"/>
        </w:rPr>
        <w:t xml:space="preserve">b) in case of multi </w:t>
      </w:r>
      <w:r w:rsidR="00D13BF0">
        <w:rPr>
          <w:b/>
          <w:color w:val="0070C0"/>
        </w:rPr>
        <w:t>beneficiaries</w:t>
      </w:r>
      <w:r>
        <w:rPr>
          <w:b/>
          <w:color w:val="0070C0"/>
        </w:rPr>
        <w:t xml:space="preserve"> grants</w:t>
      </w:r>
      <w:r w:rsidR="00B55277">
        <w:rPr>
          <w:rStyle w:val="FootnoteReference"/>
          <w:b/>
          <w:color w:val="0070C0"/>
        </w:rPr>
        <w:footnoteReference w:id="2"/>
      </w:r>
      <w:r w:rsidR="00C40FB1">
        <w:rPr>
          <w:b/>
          <w:color w:val="0070C0"/>
        </w:rPr>
        <w:t>:</w:t>
      </w:r>
      <w:r>
        <w:rPr>
          <w:b/>
          <w:color w:val="0070C0"/>
        </w:rPr>
        <w:t xml:space="preserve"> </w:t>
      </w:r>
    </w:p>
    <w:p w14:paraId="1CFB89FF" w14:textId="77777777" w:rsidR="00F1427A" w:rsidRPr="00E874AF" w:rsidRDefault="00D13BF0" w:rsidP="002F19FE">
      <w:pPr>
        <w:rPr>
          <w:color w:val="0070C0"/>
        </w:rPr>
      </w:pPr>
      <w:r w:rsidRPr="00E874AF">
        <w:rPr>
          <w:color w:val="0070C0"/>
        </w:rPr>
        <w:t xml:space="preserve">(i) </w:t>
      </w:r>
      <w:r w:rsidR="00804210">
        <w:rPr>
          <w:color w:val="0070C0"/>
        </w:rPr>
        <w:t>t</w:t>
      </w:r>
      <w:r w:rsidR="00F1427A" w:rsidRPr="00E874AF">
        <w:rPr>
          <w:color w:val="0070C0"/>
        </w:rPr>
        <w:t>he</w:t>
      </w:r>
      <w:r>
        <w:rPr>
          <w:color w:val="0070C0"/>
        </w:rPr>
        <w:t xml:space="preserve"> </w:t>
      </w:r>
      <w:r w:rsidR="00F1427A" w:rsidRPr="00E874AF">
        <w:rPr>
          <w:color w:val="0070C0"/>
        </w:rPr>
        <w:t xml:space="preserve">coordinator of a consortium </w:t>
      </w:r>
      <w:r w:rsidR="00804210">
        <w:rPr>
          <w:color w:val="0070C0"/>
        </w:rPr>
        <w:t xml:space="preserve">to </w:t>
      </w:r>
      <w:r w:rsidR="00F1427A" w:rsidRPr="00E874AF">
        <w:rPr>
          <w:color w:val="0070C0"/>
        </w:rPr>
        <w:t>declar</w:t>
      </w:r>
      <w:r w:rsidR="00804210">
        <w:rPr>
          <w:color w:val="0070C0"/>
        </w:rPr>
        <w:t>e</w:t>
      </w:r>
      <w:r w:rsidR="00F1427A" w:rsidRPr="00E874AF">
        <w:rPr>
          <w:color w:val="0070C0"/>
        </w:rPr>
        <w:t xml:space="preserve"> on behalf of all applicants </w:t>
      </w:r>
      <w:r>
        <w:rPr>
          <w:color w:val="0070C0"/>
        </w:rPr>
        <w:t>and their affiliated entities</w:t>
      </w:r>
      <w:r w:rsidR="00316E80">
        <w:rPr>
          <w:color w:val="0070C0"/>
        </w:rPr>
        <w:t>;</w:t>
      </w:r>
      <w:r w:rsidR="00F258CB">
        <w:rPr>
          <w:color w:val="0070C0"/>
        </w:rPr>
        <w:t xml:space="preserve"> </w:t>
      </w:r>
    </w:p>
    <w:p w14:paraId="1CFB8A00" w14:textId="77777777" w:rsidR="00F1427A" w:rsidRDefault="00D13BF0" w:rsidP="002F19FE">
      <w:pPr>
        <w:rPr>
          <w:color w:val="0070C0"/>
        </w:rPr>
      </w:pPr>
      <w:r>
        <w:rPr>
          <w:color w:val="0070C0"/>
        </w:rPr>
        <w:t xml:space="preserve">(ii) each applicant in the consortium </w:t>
      </w:r>
      <w:r w:rsidR="00804210">
        <w:rPr>
          <w:color w:val="0070C0"/>
        </w:rPr>
        <w:t xml:space="preserve">to </w:t>
      </w:r>
      <w:r w:rsidRPr="00B239FA">
        <w:rPr>
          <w:color w:val="0070C0"/>
        </w:rPr>
        <w:t>declar</w:t>
      </w:r>
      <w:r w:rsidR="00804210">
        <w:rPr>
          <w:color w:val="0070C0"/>
        </w:rPr>
        <w:t>e</w:t>
      </w:r>
      <w:r w:rsidRPr="00B239FA">
        <w:rPr>
          <w:color w:val="0070C0"/>
        </w:rPr>
        <w:t xml:space="preserve"> in its name and on behalf </w:t>
      </w:r>
      <w:r w:rsidR="003101FD">
        <w:rPr>
          <w:color w:val="0070C0"/>
        </w:rPr>
        <w:t xml:space="preserve">of </w:t>
      </w:r>
      <w:r w:rsidRPr="00B239FA">
        <w:rPr>
          <w:color w:val="0070C0"/>
        </w:rPr>
        <w:t>its affiliated entities</w:t>
      </w:r>
      <w:r w:rsidR="00316E80">
        <w:rPr>
          <w:color w:val="0070C0"/>
        </w:rPr>
        <w:t>;</w:t>
      </w:r>
      <w:r w:rsidR="00F258CB">
        <w:rPr>
          <w:color w:val="0070C0"/>
        </w:rPr>
        <w:t xml:space="preserve"> OR</w:t>
      </w:r>
    </w:p>
    <w:p w14:paraId="1CFB8A01" w14:textId="77777777" w:rsidR="00D13BF0" w:rsidRDefault="00D13BF0" w:rsidP="002F19FE">
      <w:pPr>
        <w:rPr>
          <w:color w:val="0070C0"/>
        </w:rPr>
      </w:pPr>
      <w:r>
        <w:rPr>
          <w:color w:val="0070C0"/>
        </w:rPr>
        <w:t xml:space="preserve">(iii) each applicant in the consortium and </w:t>
      </w:r>
      <w:r w:rsidR="00804210">
        <w:rPr>
          <w:color w:val="0070C0"/>
        </w:rPr>
        <w:t>to</w:t>
      </w:r>
      <w:r>
        <w:rPr>
          <w:color w:val="0070C0"/>
        </w:rPr>
        <w:t xml:space="preserve"> its aff</w:t>
      </w:r>
      <w:r w:rsidRPr="00B239FA">
        <w:rPr>
          <w:color w:val="0070C0"/>
        </w:rPr>
        <w:t>iliated entit</w:t>
      </w:r>
      <w:r>
        <w:rPr>
          <w:color w:val="0070C0"/>
        </w:rPr>
        <w:t xml:space="preserve">ies </w:t>
      </w:r>
      <w:r w:rsidR="00804210">
        <w:rPr>
          <w:color w:val="0070C0"/>
        </w:rPr>
        <w:t xml:space="preserve">to </w:t>
      </w:r>
      <w:r w:rsidRPr="00B239FA">
        <w:rPr>
          <w:color w:val="0070C0"/>
        </w:rPr>
        <w:t>declar</w:t>
      </w:r>
      <w:r w:rsidR="00804210">
        <w:rPr>
          <w:color w:val="0070C0"/>
        </w:rPr>
        <w:t>e</w:t>
      </w:r>
      <w:r>
        <w:rPr>
          <w:color w:val="0070C0"/>
        </w:rPr>
        <w:t xml:space="preserve"> each </w:t>
      </w:r>
      <w:r w:rsidRPr="00B239FA">
        <w:rPr>
          <w:color w:val="0070C0"/>
        </w:rPr>
        <w:t>in their own name</w:t>
      </w:r>
    </w:p>
    <w:p w14:paraId="1CFB8A02" w14:textId="77777777" w:rsidR="00316E80" w:rsidRDefault="00316E80" w:rsidP="002F19FE">
      <w:pPr>
        <w:rPr>
          <w:color w:val="0070C0"/>
        </w:rPr>
      </w:pPr>
    </w:p>
    <w:p w14:paraId="1CFB8A03" w14:textId="77777777" w:rsidR="00C40FB1" w:rsidRPr="00E874AF" w:rsidRDefault="002F19FE" w:rsidP="00E874AF">
      <w:pPr>
        <w:pStyle w:val="ListParagraph"/>
        <w:numPr>
          <w:ilvl w:val="0"/>
          <w:numId w:val="28"/>
        </w:numPr>
        <w:rPr>
          <w:b/>
          <w:snapToGrid w:val="0"/>
          <w:color w:val="0070C0"/>
          <w:lang w:eastAsia="en-US"/>
        </w:rPr>
      </w:pPr>
      <w:r w:rsidRPr="00583379">
        <w:rPr>
          <w:b/>
          <w:color w:val="0070C0"/>
        </w:rPr>
        <w:t>Options [</w:t>
      </w:r>
      <w:r w:rsidRPr="00E874AF">
        <w:rPr>
          <w:b/>
          <w:color w:val="0070C0"/>
          <w:highlight w:val="cyan"/>
        </w:rPr>
        <w:t>in roman in square brackets</w:t>
      </w:r>
      <w:r w:rsidRPr="00583379">
        <w:rPr>
          <w:b/>
          <w:color w:val="0070C0"/>
        </w:rPr>
        <w:t>] to be left or deleted</w:t>
      </w:r>
      <w:r w:rsidR="00B402FA">
        <w:rPr>
          <w:b/>
          <w:color w:val="0070C0"/>
        </w:rPr>
        <w:t xml:space="preserve"> </w:t>
      </w:r>
      <w:r w:rsidR="003101FD">
        <w:rPr>
          <w:b/>
          <w:color w:val="0070C0"/>
        </w:rPr>
        <w:t xml:space="preserve">as appropriate </w:t>
      </w:r>
      <w:r w:rsidR="00B402FA">
        <w:rPr>
          <w:b/>
          <w:color w:val="0070C0"/>
        </w:rPr>
        <w:t>by the entity signing the declaration</w:t>
      </w:r>
      <w:r w:rsidR="00FD22A6">
        <w:rPr>
          <w:b/>
          <w:color w:val="0070C0"/>
        </w:rPr>
        <w:t xml:space="preserve">; </w:t>
      </w:r>
    </w:p>
    <w:p w14:paraId="1CFB8A04" w14:textId="49E58900" w:rsidR="003154CD" w:rsidRPr="00E874AF" w:rsidRDefault="00C475D8" w:rsidP="00E874AF">
      <w:pPr>
        <w:pStyle w:val="ListParagraph"/>
        <w:numPr>
          <w:ilvl w:val="0"/>
          <w:numId w:val="28"/>
        </w:numPr>
        <w:rPr>
          <w:b/>
          <w:color w:val="0070C0"/>
        </w:rPr>
      </w:pPr>
      <w:r w:rsidRPr="00E874AF">
        <w:rPr>
          <w:b/>
          <w:color w:val="0070C0"/>
        </w:rPr>
        <w:t>Comments [</w:t>
      </w:r>
      <w:r w:rsidRPr="00E874AF">
        <w:rPr>
          <w:b/>
          <w:i/>
          <w:color w:val="0070C0"/>
          <w:highlight w:val="lightGray"/>
        </w:rPr>
        <w:t>in grey italics in square brackets</w:t>
      </w:r>
      <w:r w:rsidRPr="00E874AF">
        <w:rPr>
          <w:b/>
          <w:color w:val="0070C0"/>
        </w:rPr>
        <w:t xml:space="preserve">] to be deleted and/or replaced </w:t>
      </w:r>
      <w:r w:rsidR="00382779" w:rsidRPr="00E874AF">
        <w:rPr>
          <w:b/>
          <w:color w:val="0070C0"/>
        </w:rPr>
        <w:t>as</w:t>
      </w:r>
      <w:r w:rsidRPr="00E874AF">
        <w:rPr>
          <w:b/>
          <w:color w:val="0070C0"/>
        </w:rPr>
        <w:t xml:space="preserve"> appropriate</w:t>
      </w:r>
      <w:r w:rsidR="00B402FA" w:rsidRPr="00E874AF">
        <w:rPr>
          <w:b/>
          <w:color w:val="0070C0"/>
        </w:rPr>
        <w:t xml:space="preserve"> by the entity signing the declaration</w:t>
      </w:r>
      <w:r w:rsidRPr="00E874AF">
        <w:rPr>
          <w:b/>
          <w:color w:val="0070C0"/>
        </w:rPr>
        <w:t xml:space="preserve">. </w:t>
      </w:r>
    </w:p>
    <w:p w14:paraId="1CFB8A05" w14:textId="77777777"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6" w14:textId="78BFBC1A" w:rsidR="00553180" w:rsidRPr="001217DF" w:rsidRDefault="00C309B6" w:rsidP="00E874AF">
      <w:pPr>
        <w:spacing w:before="120" w:after="120"/>
        <w:jc w:val="center"/>
        <w:rPr>
          <w:b/>
          <w:noProof/>
          <w:sz w:val="32"/>
          <w:szCs w:val="32"/>
        </w:rPr>
      </w:pPr>
      <w:r w:rsidRPr="00074BE1">
        <w:rPr>
          <w:b/>
          <w:noProof/>
          <w:sz w:val="32"/>
          <w:szCs w:val="32"/>
        </w:rPr>
        <w:t xml:space="preserve">Ref: </w:t>
      </w:r>
      <w:r w:rsidR="001217DF" w:rsidRPr="001217DF">
        <w:rPr>
          <w:b/>
          <w:noProof/>
          <w:sz w:val="32"/>
          <w:szCs w:val="32"/>
        </w:rPr>
        <w:t>Call for proposals 2021CE16BAT001 - Support for information measures relating to the EU Cohesion policy</w:t>
      </w:r>
      <w:r w:rsidR="001217DF" w:rsidRPr="001217DF" w:rsidDel="001217DF">
        <w:rPr>
          <w:b/>
          <w:noProof/>
          <w:sz w:val="32"/>
          <w:szCs w:val="32"/>
        </w:rPr>
        <w:t xml:space="preserve"> </w:t>
      </w:r>
    </w:p>
    <w:p w14:paraId="1CFB8A07" w14:textId="112AAFD0" w:rsidR="00C309B6" w:rsidRPr="00E874AF" w:rsidRDefault="00553180" w:rsidP="00E874AF">
      <w:pPr>
        <w:spacing w:before="120" w:after="240"/>
        <w:rPr>
          <w:b/>
          <w:i/>
          <w:noProof/>
          <w:highlight w:val="lightGray"/>
        </w:rPr>
      </w:pPr>
      <w:r w:rsidRPr="00E874AF">
        <w:rPr>
          <w:b/>
          <w:i/>
          <w:noProof/>
        </w:rPr>
        <w:t xml:space="preserve"> </w:t>
      </w:r>
      <w:r w:rsidRPr="00E874AF">
        <w:rPr>
          <w:b/>
          <w:i/>
          <w:noProof/>
        </w:rPr>
        <w:tab/>
      </w:r>
      <w:r w:rsidRPr="00E874AF">
        <w:rPr>
          <w:b/>
          <w:i/>
          <w:noProof/>
        </w:rPr>
        <w:tab/>
      </w:r>
    </w:p>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0B1C797F" w14:textId="709A0729" w:rsidR="006D0209" w:rsidRDefault="006D0209" w:rsidP="006D0209">
      <w:pPr>
        <w:jc w:val="both"/>
      </w:pPr>
      <w:r w:rsidRPr="00FF6437">
        <w:t xml:space="preserve">The person is not required to submit the declaration on exclusion criteria if the same declaration has already been submitted for the purposes of another </w:t>
      </w:r>
      <w:r w:rsidRPr="00FC6AD8">
        <w:t>award procedure of the</w:t>
      </w:r>
      <w:r w:rsidR="008D11DF" w:rsidRPr="00FC6AD8">
        <w:t xml:space="preserve"> </w:t>
      </w:r>
      <w:r w:rsidR="008D11DF" w:rsidRPr="001217DF">
        <w:t>Commission</w:t>
      </w:r>
      <w:r w:rsidRPr="001217DF">
        <w:t>,</w:t>
      </w:r>
      <w:r w:rsidRPr="008D11DF">
        <w:t xml:space="preserve"> </w:t>
      </w:r>
      <w:r w:rsidRPr="00FF6437">
        <w:t>provided the situation has not changed, and that the time that has elapsed since the issuing date of the declaration does not exceed one year.</w:t>
      </w:r>
    </w:p>
    <w:p w14:paraId="5E6DA78B" w14:textId="77777777" w:rsidR="006D0209" w:rsidRDefault="006D0209" w:rsidP="006D020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rPr>
          <w:noProof/>
        </w:rPr>
        <w:lastRenderedPageBreak/>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FootnoteReference"/>
          <w:noProof/>
        </w:rPr>
        <w:footnoteReference w:id="3"/>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CBDDAA5"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is eligible in accordance with the criteria set out in the specific call for proposals</w:t>
            </w:r>
            <w:r w:rsidR="00074BE1">
              <w:t>;</w:t>
            </w:r>
          </w:p>
        </w:tc>
      </w:tr>
      <w:tr w:rsidR="00074BE1" w14:paraId="1CFB8A1E" w14:textId="77777777" w:rsidTr="00E874AF">
        <w:tc>
          <w:tcPr>
            <w:tcW w:w="9639" w:type="dxa"/>
            <w:shd w:val="clear" w:color="auto" w:fill="auto"/>
          </w:tcPr>
          <w:p w14:paraId="1CFB8A1D" w14:textId="61AF6EE4"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financial and operational capacity </w:t>
            </w:r>
            <w:r w:rsidR="00074BE1">
              <w:t xml:space="preserve">as </w:t>
            </w:r>
            <w:r w:rsidR="00074BE1" w:rsidRPr="00493707">
              <w:t>set out in the specific call for proposals</w:t>
            </w:r>
            <w:r w:rsidR="009E5794">
              <w:rPr>
                <w:rStyle w:val="FootnoteReference"/>
              </w:rPr>
              <w:footnoteReference w:id="4"/>
            </w:r>
            <w:r w:rsidR="00074BE1">
              <w:t>;</w:t>
            </w:r>
          </w:p>
        </w:tc>
      </w:tr>
      <w:tr w:rsidR="00074BE1" w14:paraId="1CFB8A20" w14:textId="77777777" w:rsidTr="00E874AF">
        <w:tc>
          <w:tcPr>
            <w:tcW w:w="9639" w:type="dxa"/>
            <w:shd w:val="clear" w:color="auto" w:fill="auto"/>
          </w:tcPr>
          <w:p w14:paraId="1CFB8A1F" w14:textId="53B4C859" w:rsidR="00053405" w:rsidRDefault="00B51031" w:rsidP="001217D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CB6C71">
              <w:t xml:space="preserve"> </w:t>
            </w:r>
            <w:r w:rsidR="00074BE1" w:rsidRPr="00CB6C71">
              <w:t>has</w:t>
            </w:r>
            <w:r w:rsidR="00074BE1">
              <w:t xml:space="preserve"> not </w:t>
            </w:r>
            <w:r w:rsidR="00074BE1" w:rsidRPr="00CB6C71">
              <w:t xml:space="preserve">received any other Union funding to carry out the </w:t>
            </w:r>
            <w:r w:rsidR="00074BE1" w:rsidRPr="001217DF">
              <w:t>action</w:t>
            </w:r>
            <w:r w:rsidR="00074BE1" w:rsidRPr="00CB6C71">
              <w:t xml:space="preserve"> subject of this grant application</w:t>
            </w:r>
            <w:r w:rsidR="00074BE1">
              <w:t xml:space="preserve"> and commits to declare immediately to the Commission</w:t>
            </w:r>
            <w:r w:rsidR="00B402FA">
              <w:t xml:space="preserve">/ the </w:t>
            </w:r>
            <w:r w:rsidR="00074BE1">
              <w:t>Agency any other such Union funding it woul</w:t>
            </w:r>
            <w:r w:rsidR="001217DF">
              <w:t xml:space="preserve">d receive until the end of the </w:t>
            </w:r>
            <w:r w:rsidR="00074BE1" w:rsidRPr="001217DF">
              <w:t>action</w:t>
            </w:r>
            <w:r w:rsidR="00053405">
              <w:t>;</w:t>
            </w:r>
          </w:p>
        </w:tc>
      </w:tr>
      <w:tr w:rsidR="00053405" w14:paraId="5ABCCC94" w14:textId="77777777" w:rsidTr="00E874AF">
        <w:tc>
          <w:tcPr>
            <w:tcW w:w="9639" w:type="dxa"/>
            <w:shd w:val="clear" w:color="auto" w:fill="auto"/>
          </w:tcPr>
          <w:p w14:paraId="250F65B0" w14:textId="7CE25728" w:rsidR="00053405" w:rsidRDefault="00053405" w:rsidP="00E874AF">
            <w:pPr>
              <w:numPr>
                <w:ilvl w:val="0"/>
                <w:numId w:val="17"/>
              </w:numPr>
              <w:spacing w:after="120"/>
              <w:ind w:left="499" w:hanging="357"/>
              <w:jc w:val="both"/>
            </w:pPr>
            <w:r>
              <w:t>declares that [</w:t>
            </w:r>
            <w:r w:rsidRPr="00784F9D">
              <w:rPr>
                <w:highlight w:val="cyan"/>
              </w:rPr>
              <w:t>the</w:t>
            </w:r>
            <w:r>
              <w:t>] [</w:t>
            </w:r>
            <w:r w:rsidRPr="00784F9D">
              <w:rPr>
                <w:highlight w:val="cyan"/>
              </w:rPr>
              <w:t>each</w:t>
            </w:r>
            <w:r>
              <w:t>] person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6DF7ABC3" w:rsidR="007E50A9" w:rsidRDefault="007E50A9" w:rsidP="005C5B77">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w:t>
            </w:r>
            <w:r w:rsidRPr="00E874AF">
              <w:rPr>
                <w:noProof/>
                <w:highlight w:val="cyan"/>
              </w:rPr>
              <w:t>the</w:t>
            </w:r>
            <w:r>
              <w:rPr>
                <w:noProof/>
              </w:rPr>
              <w:t>] [</w:t>
            </w:r>
            <w:r w:rsidRPr="00165EF8">
              <w:rPr>
                <w:noProof/>
                <w:highlight w:val="cyan"/>
              </w:rPr>
              <w:t>each</w:t>
            </w:r>
            <w:r>
              <w:rPr>
                <w:noProof/>
              </w:rPr>
              <w:t>]</w:t>
            </w:r>
            <w:r w:rsidRPr="00C475D8">
              <w:rPr>
                <w:noProof/>
              </w:rPr>
              <w:t xml:space="preserve"> </w:t>
            </w:r>
            <w:r w:rsidR="000E7326">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78FA030"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sidR="008F0AC8">
              <w:rPr>
                <w:color w:val="000000"/>
              </w:rPr>
              <w:t xml:space="preserve">, </w:t>
            </w:r>
            <w:r w:rsidR="00352E2A">
              <w:rPr>
                <w:color w:val="000000"/>
              </w:rPr>
              <w:t>an</w:t>
            </w:r>
            <w:r w:rsidRPr="00BB4C9D">
              <w:rPr>
                <w:color w:val="000000"/>
              </w:rPr>
              <w:t xml:space="preserve"> agreement or </w:t>
            </w:r>
            <w:r>
              <w:rPr>
                <w:color w:val="000000"/>
              </w:rPr>
              <w:t xml:space="preserve">a </w:t>
            </w:r>
            <w:r w:rsidRPr="00BB4C9D">
              <w:rPr>
                <w:color w:val="000000"/>
              </w:rPr>
              <w:t>grant decision</w:t>
            </w:r>
            <w:r w:rsidRPr="00583379">
              <w:rPr>
                <w:color w:val="000000"/>
              </w:rPr>
              <w:t>;</w:t>
            </w:r>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77777777" w:rsidR="007E50A9" w:rsidRDefault="007E50A9" w:rsidP="00316E80">
            <w:pPr>
              <w:pStyle w:val="Text1"/>
              <w:spacing w:before="40" w:after="40"/>
              <w:ind w:left="601"/>
              <w:rPr>
                <w:noProof/>
              </w:rPr>
            </w:pPr>
            <w:r w:rsidRPr="00583379">
              <w:rPr>
                <w:color w:val="000000"/>
              </w:rPr>
              <w:t xml:space="preserve">(iv) attempting to influence the decision-making process of the </w:t>
            </w:r>
            <w:r>
              <w:rPr>
                <w:color w:val="000000"/>
              </w:rPr>
              <w:t xml:space="preserve">Commission/ the Agency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lastRenderedPageBreak/>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1" w:name="_DV_C378"/>
            <w:r w:rsidRPr="00583379">
              <w:rPr>
                <w:color w:val="000000"/>
              </w:rPr>
              <w:t>;</w:t>
            </w:r>
            <w:bookmarkEnd w:id="1"/>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2"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3" w:name="_DV_C381"/>
            <w:bookmarkEnd w:id="2"/>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4" w:name="_DV_C383"/>
            <w:bookmarkEnd w:id="3"/>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applicable law</w:t>
            </w:r>
            <w:r w:rsidR="006670E6">
              <w:rPr>
                <w:color w:val="000000"/>
              </w:rPr>
              <w:t>s</w:t>
            </w:r>
            <w:r w:rsidRPr="00583379">
              <w:rPr>
                <w:color w:val="000000"/>
              </w:rPr>
              <w:t>;</w:t>
            </w:r>
            <w:bookmarkEnd w:id="4"/>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5" w:name="_DV_C384"/>
            <w:r w:rsidRPr="00583379">
              <w:rPr>
                <w:color w:val="000000"/>
                <w:lang w:eastAsia="en-GB"/>
              </w:rPr>
              <w:t>(iii)</w:t>
            </w:r>
            <w:bookmarkStart w:id="6" w:name="_DV_M250"/>
            <w:bookmarkEnd w:id="5"/>
            <w:bookmarkEnd w:id="6"/>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7"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8" w:name="_DV_C387"/>
            <w:bookmarkEnd w:id="7"/>
            <w:r w:rsidRPr="00583379">
              <w:rPr>
                <w:color w:val="000000"/>
                <w:lang w:eastAsia="en-GB"/>
              </w:rPr>
              <w:t>;</w:t>
            </w:r>
            <w:bookmarkEnd w:id="8"/>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9" w:name="_DV_M251"/>
            <w:bookmarkEnd w:id="9"/>
            <w:r w:rsidRPr="00583379">
              <w:rPr>
                <w:color w:val="000000"/>
              </w:rPr>
              <w:t xml:space="preserve"> </w:t>
            </w:r>
            <w:r w:rsidRPr="00583379">
              <w:rPr>
                <w:bCs/>
                <w:iCs/>
              </w:rPr>
              <w:t>money laundering</w:t>
            </w:r>
            <w:bookmarkStart w:id="10" w:name="_DV_C391"/>
            <w:r w:rsidRPr="00583379">
              <w:rPr>
                <w:color w:val="000000"/>
              </w:rPr>
              <w:t xml:space="preserve"> or</w:t>
            </w:r>
            <w:bookmarkStart w:id="11" w:name="_DV_M252"/>
            <w:bookmarkEnd w:id="10"/>
            <w:bookmarkEnd w:id="11"/>
            <w:r w:rsidRPr="00583379">
              <w:rPr>
                <w:bCs/>
                <w:iCs/>
              </w:rPr>
              <w:t xml:space="preserve"> terrorist financing</w:t>
            </w:r>
            <w:r w:rsidRPr="0073257E">
              <w:t xml:space="preserve"> </w:t>
            </w:r>
            <w:bookmarkStart w:id="12"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3" w:name="_DV_C394"/>
            <w:bookmarkEnd w:id="12"/>
            <w:r w:rsidRPr="00583379">
              <w:rPr>
                <w:color w:val="000000"/>
              </w:rPr>
              <w:t>;</w:t>
            </w:r>
            <w:bookmarkEnd w:id="13"/>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4" w:name="_DV_C395"/>
            <w:r w:rsidRPr="00583379">
              <w:rPr>
                <w:color w:val="000000"/>
              </w:rPr>
              <w:t xml:space="preserve">(v) </w:t>
            </w:r>
            <w:bookmarkStart w:id="15" w:name="_DV_M253"/>
            <w:bookmarkEnd w:id="14"/>
            <w:bookmarkEnd w:id="15"/>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6" w:name="_DV_C400"/>
            <w:r w:rsidRPr="00583379">
              <w:rPr>
                <w:color w:val="000000"/>
              </w:rPr>
              <w:t xml:space="preserve">(vi) </w:t>
            </w:r>
            <w:bookmarkStart w:id="17" w:name="_DV_M254"/>
            <w:bookmarkEnd w:id="16"/>
            <w:bookmarkEnd w:id="17"/>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8"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9" w:name="_DV_C404"/>
            <w:bookmarkEnd w:id="18"/>
            <w:r w:rsidRPr="00583379">
              <w:rPr>
                <w:color w:val="000000"/>
              </w:rPr>
              <w:t>;</w:t>
            </w:r>
            <w:bookmarkEnd w:id="19"/>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20"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20"/>
            <w:r w:rsidRPr="00583379">
              <w:rPr>
                <w:color w:val="000000"/>
              </w:rPr>
              <w:t>;</w:t>
            </w:r>
          </w:p>
        </w:tc>
      </w:tr>
      <w:tr w:rsidR="00EB4B28" w14:paraId="13C134A5" w14:textId="77777777" w:rsidTr="00222BEE">
        <w:tc>
          <w:tcPr>
            <w:tcW w:w="9782" w:type="dxa"/>
            <w:shd w:val="clear" w:color="auto" w:fill="auto"/>
          </w:tcPr>
          <w:p w14:paraId="0FDFB220" w14:textId="2C09D6AE"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D917A7">
              <w:rPr>
                <w:color w:val="000000"/>
              </w:rPr>
              <w:t>in</w:t>
            </w:r>
            <w:r w:rsidR="00D917A7" w:rsidRPr="00EF2BEC">
              <w:rPr>
                <w:color w:val="000000"/>
              </w:rPr>
              <w:t xml:space="preserve"> </w:t>
            </w:r>
            <w:r w:rsidRPr="00EF2BEC">
              <w:rPr>
                <w:color w:val="000000"/>
              </w:rPr>
              <w:t>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107DAB6E" w:rsidR="00EB4B28" w:rsidRPr="00EF2BEC" w:rsidRDefault="00EB4B28" w:rsidP="00A55B83">
            <w:pPr>
              <w:pStyle w:val="Text1"/>
              <w:numPr>
                <w:ilvl w:val="0"/>
                <w:numId w:val="15"/>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1FD37C7E"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(h) above, in the absence of a final judgement or a final administrative decision, the person is</w:t>
            </w:r>
            <w:r>
              <w:rPr>
                <w:rStyle w:val="FootnoteReference"/>
                <w:noProof/>
              </w:rPr>
              <w:footnoteReference w:id="5"/>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of an EU institution, of a European office or of an EU agency or body</w:t>
            </w:r>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lastRenderedPageBreak/>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tasks</w:t>
            </w:r>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information transmitted by Member States implementing Union funds;</w:t>
            </w:r>
          </w:p>
          <w:p w14:paraId="1CFB8A46" w14:textId="317C1FBA"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the Commission relating to the infringement of Union competition </w:t>
            </w:r>
            <w:r w:rsidR="00DE0C79">
              <w:rPr>
                <w:color w:val="000000"/>
              </w:rPr>
              <w:t>law</w:t>
            </w:r>
            <w:r w:rsidR="00DE0C79" w:rsidRPr="009262CA">
              <w:rPr>
                <w:color w:val="000000"/>
              </w:rPr>
              <w:t xml:space="preserve"> </w:t>
            </w:r>
            <w:r w:rsidR="007E50A9" w:rsidRPr="009262CA">
              <w:rPr>
                <w:color w:val="000000"/>
              </w:rPr>
              <w:t>or of a national competent authority relating to the infringement of Union or national competition law</w:t>
            </w:r>
            <w:r w:rsidR="00F66B6B">
              <w:rPr>
                <w:color w:val="000000"/>
              </w:rPr>
              <w:t>;</w:t>
            </w:r>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57491D7F" w:rsidR="006D0209" w:rsidRPr="006B4EBC" w:rsidRDefault="006D0209" w:rsidP="006D0209">
      <w:pPr>
        <w:pStyle w:val="Title"/>
        <w:rPr>
          <w:noProof/>
        </w:rPr>
      </w:pPr>
      <w:bookmarkStart w:id="21" w:name="_DV_C376"/>
      <w:r w:rsidRPr="006B4EBC">
        <w:rPr>
          <w:b w:val="0"/>
          <w:bCs w:val="0"/>
          <w:smallCaps w:val="0"/>
          <w:noProof/>
        </w:rPr>
        <w:lastRenderedPageBreak/>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action </w:t>
      </w:r>
      <w:r w:rsidR="00861439">
        <w:t xml:space="preserve">or work programme </w:t>
      </w:r>
      <w:r w:rsidR="001D2C0D" w:rsidRPr="001D2C0D">
        <w:t xml:space="preserve">subject </w:t>
      </w:r>
      <w:r w:rsidR="00C65854">
        <w:t>to</w:t>
      </w:r>
      <w:r w:rsidR="001D2C0D" w:rsidRPr="001D2C0D">
        <w:t xml:space="preserve"> the grant application</w:t>
      </w:r>
      <w:r w:rsidRPr="006B4EBC">
        <w:rPr>
          <w:rStyle w:val="FootnoteReference"/>
          <w:b w:val="0"/>
          <w:bCs w:val="0"/>
          <w:smallCaps w:val="0"/>
          <w:noProof/>
        </w:rPr>
        <w:footnoteReference w:id="6"/>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200697F" w:rsidR="008E0F00" w:rsidRPr="006B4EBC" w:rsidRDefault="008E0F00" w:rsidP="00784F9D">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61439">
              <w:rPr>
                <w:noProof/>
              </w:rPr>
              <w:t>[</w:t>
            </w:r>
            <w:r w:rsidRPr="006B4EBC">
              <w:rPr>
                <w:noProof/>
              </w:rPr>
              <w:t>action</w:t>
            </w:r>
            <w:r w:rsidR="00861439">
              <w:rPr>
                <w:noProof/>
              </w:rPr>
              <w:t>] [work programme]</w:t>
            </w:r>
            <w:r w:rsidRPr="006B4EBC">
              <w:rPr>
                <w:noProof/>
              </w:rPr>
              <w:t xml:space="preserve"> 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decision-making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lastRenderedPageBreak/>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45FCBC08"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D4254D">
              <w:rPr>
                <w:noProof/>
              </w:rPr>
              <w:t xml:space="preserve">the </w:t>
            </w:r>
            <w:r w:rsidR="00A8555A">
              <w:rPr>
                <w:noProof/>
              </w:rPr>
              <w:t>[</w:t>
            </w:r>
            <w:r w:rsidR="00A8555A" w:rsidRPr="00E874AF">
              <w:rPr>
                <w:noProof/>
                <w:highlight w:val="cyan"/>
              </w:rPr>
              <w:t>the</w:t>
            </w:r>
            <w:r w:rsidR="00A8555A">
              <w:rPr>
                <w:noProof/>
              </w:rPr>
              <w:t>] [</w:t>
            </w:r>
            <w:r w:rsidR="00A8555A" w:rsidRPr="00165EF8">
              <w:rPr>
                <w:noProof/>
                <w:highlight w:val="cyan"/>
              </w:rPr>
              <w:t>each</w:t>
            </w:r>
            <w:r w:rsidR="00A8555A">
              <w:rPr>
                <w:noProof/>
              </w:rPr>
              <w:t>]</w:t>
            </w:r>
            <w:r w:rsidR="00A8555A" w:rsidRPr="00C475D8">
              <w:rPr>
                <w:noProof/>
              </w:rPr>
              <w:t xml:space="preserve"> </w:t>
            </w:r>
            <w:r w:rsidRPr="00D4254D">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1"/>
    </w:p>
    <w:p w14:paraId="1CFB8A5E" w14:textId="375E8292" w:rsidR="005C6293" w:rsidRPr="007D7A5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r w:rsidR="00A83195">
        <w:rPr>
          <w:color w:val="000000"/>
        </w:rPr>
        <w:t>in order to allow the authorising officer to determine whether such measures are</w:t>
      </w:r>
      <w:r w:rsidR="00A83195">
        <w:rPr>
          <w:bCs/>
          <w:iCs/>
          <w:color w:val="000000"/>
        </w:rPr>
        <w:t xml:space="preserve"> sufficient to demonstrate</w:t>
      </w:r>
      <w:r w:rsidRPr="007D7A5F">
        <w:rPr>
          <w:color w:val="000000"/>
        </w:rPr>
        <w:t xml:space="preserve"> </w:t>
      </w:r>
      <w:r w:rsidRPr="007D7A5F">
        <w:rPr>
          <w:bCs/>
          <w:iCs/>
          <w:color w:val="000000"/>
        </w:rPr>
        <w:t xml:space="preserve">its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w:t>
      </w:r>
      <w:r w:rsidR="003D3BCC">
        <w:rPr>
          <w:color w:val="000000"/>
        </w:rPr>
        <w:t xml:space="preserve"> (5</w:t>
      </w:r>
      <w:r w:rsidR="00A83195">
        <w:rPr>
          <w:color w:val="000000"/>
        </w:rPr>
        <w:t>)</w:t>
      </w:r>
      <w:r w:rsidR="001F19B4">
        <w:rPr>
          <w:color w:val="000000"/>
        </w:rPr>
        <w:t xml:space="preserve">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40FB3E56" w14:textId="575AD595" w:rsidR="008D4EFB" w:rsidRDefault="00DF65EC" w:rsidP="008D4EFB">
      <w:pPr>
        <w:spacing w:before="120" w:after="120"/>
        <w:ind w:firstLine="11"/>
        <w:jc w:val="both"/>
        <w:rPr>
          <w:noProof/>
        </w:rPr>
      </w:pPr>
      <w:r w:rsidRPr="00AD0164">
        <w:rPr>
          <w:noProof/>
        </w:rPr>
        <w:t>The Commission/Agency may request</w:t>
      </w:r>
      <w:r w:rsidR="00B84C49" w:rsidRPr="00AD0164">
        <w:rPr>
          <w:noProof/>
        </w:rPr>
        <w:t xml:space="preserve"> </w:t>
      </w:r>
      <w:r w:rsidRPr="00AD0164">
        <w:rPr>
          <w:noProof/>
        </w:rPr>
        <w:t xml:space="preserve">any </w:t>
      </w:r>
      <w:r w:rsidR="00833431" w:rsidRPr="00AD0164">
        <w:rPr>
          <w:noProof/>
        </w:rPr>
        <w:t xml:space="preserve">person </w:t>
      </w:r>
      <w:r w:rsidRPr="00AD0164">
        <w:rPr>
          <w:noProof/>
        </w:rPr>
        <w:t>subject to this declaration</w:t>
      </w:r>
      <w:r w:rsidR="007A334D" w:rsidRPr="00AD0164">
        <w:rPr>
          <w:noProof/>
        </w:rPr>
        <w:t xml:space="preserve"> </w:t>
      </w:r>
      <w:r w:rsidRPr="00AD0164">
        <w:rPr>
          <w:noProof/>
        </w:rPr>
        <w:t xml:space="preserve">to </w:t>
      </w:r>
      <w:r w:rsidR="00B84C49" w:rsidRPr="00AD0164">
        <w:rPr>
          <w:noProof/>
        </w:rPr>
        <w:t xml:space="preserve">provide information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t>
      </w:r>
      <w:r w:rsidR="004C04D6" w:rsidRPr="006B4EBC">
        <w:rPr>
          <w:noProof/>
          <w:u w:val="single"/>
        </w:rPr>
        <w:lastRenderedPageBreak/>
        <w:t xml:space="preserve">who </w:t>
      </w:r>
      <w:r w:rsidR="006E7CB4" w:rsidRPr="006B4EBC">
        <w:rPr>
          <w:noProof/>
          <w:u w:val="single"/>
        </w:rPr>
        <w:t xml:space="preserve">are </w:t>
      </w:r>
      <w:r w:rsidR="004C04D6" w:rsidRPr="006B4EBC">
        <w:rPr>
          <w:noProof/>
          <w:u w:val="single"/>
        </w:rPr>
        <w:t>essential for the award or for the implementation of the action</w:t>
      </w:r>
      <w:r w:rsidR="002A2BB8">
        <w:rPr>
          <w:noProof/>
          <w:u w:val="single"/>
        </w:rPr>
        <w:t xml:space="preserve"> or work programme</w:t>
      </w:r>
      <w:r w:rsidR="004C04D6" w:rsidRPr="006B4EBC">
        <w:rPr>
          <w:noProof/>
          <w:u w:val="single"/>
        </w:rPr>
        <w:t xml:space="preserve"> </w:t>
      </w:r>
      <w:r w:rsidR="004C04D6" w:rsidRPr="006B4EBC">
        <w:rPr>
          <w:noProof/>
        </w:rPr>
        <w:t>subject to the grant application</w:t>
      </w:r>
      <w:r w:rsidR="004C04D6" w:rsidRPr="00A7268C">
        <w:rPr>
          <w:noProof/>
        </w:rPr>
        <w:t>.</w:t>
      </w:r>
      <w:r w:rsidR="008D4EFB" w:rsidRPr="008D4EFB">
        <w:rPr>
          <w:noProof/>
        </w:rPr>
        <w:t xml:space="preserve"> </w:t>
      </w:r>
      <w:r w:rsidR="008D4EFB" w:rsidRPr="00784F6C">
        <w:rPr>
          <w:noProof/>
        </w:rPr>
        <w:t>and appropriate evidence that none of those persons are in one of the exclusion situations</w:t>
      </w:r>
      <w:r w:rsidR="003D3BCC">
        <w:rPr>
          <w:noProof/>
        </w:rPr>
        <w:t xml:space="preserve"> referred to in (5</w:t>
      </w:r>
      <w:r w:rsidR="008D4EFB">
        <w:rPr>
          <w:noProof/>
        </w:rPr>
        <w:t>) (c) to (f).</w:t>
      </w:r>
    </w:p>
    <w:p w14:paraId="1CFB8A61" w14:textId="52C0884C" w:rsidR="00475DDD" w:rsidRPr="00AD0164" w:rsidRDefault="00A17388" w:rsidP="00E874AF">
      <w:pPr>
        <w:spacing w:before="120" w:after="120"/>
        <w:ind w:firstLine="11"/>
        <w:jc w:val="both"/>
        <w:rPr>
          <w:noProof/>
        </w:rPr>
      </w:pPr>
      <w:r w:rsidRPr="00AD0164">
        <w:rPr>
          <w:noProof/>
        </w:rPr>
        <w:t xml:space="preserve">The Commission/Agency may request any </w:t>
      </w:r>
      <w:r w:rsidR="002B7DD8" w:rsidRPr="00AD0164">
        <w:rPr>
          <w:noProof/>
        </w:rPr>
        <w:t xml:space="preserve">person </w:t>
      </w:r>
      <w:r w:rsidRPr="00AD0164">
        <w:rPr>
          <w:noProof/>
        </w:rPr>
        <w:t>subject to this declaration to</w:t>
      </w:r>
      <w:r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w:t>
      </w:r>
      <w:r w:rsidR="00BE7462">
        <w:rPr>
          <w:noProof/>
        </w:rPr>
        <w:t>appropriate</w:t>
      </w:r>
      <w:r w:rsidR="00BE7462" w:rsidRPr="00AD0164">
        <w:rPr>
          <w:noProof/>
        </w:rPr>
        <w:t xml:space="preserv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Pr="00AD0164">
        <w:rPr>
          <w:noProof/>
          <w:u w:val="single"/>
        </w:rPr>
        <w:t xml:space="preserve"> </w:t>
      </w:r>
      <w:r w:rsidR="00B84C49" w:rsidRPr="00AD0164">
        <w:rPr>
          <w:noProof/>
          <w:u w:val="single"/>
        </w:rPr>
        <w:t>the natural or legal persons which assume unlimited liability for the debt</w:t>
      </w:r>
      <w:r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5BA12DE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Pr="00AD0164">
        <w:rPr>
          <w:noProof/>
        </w:rPr>
        <w:t xml:space="preserve">(b),  recent certificates issued by the competent authorities of the </w:t>
      </w:r>
      <w:r w:rsidR="00A83195">
        <w:rPr>
          <w:noProof/>
        </w:rPr>
        <w:t>country of establishment</w:t>
      </w:r>
      <w:r w:rsidRPr="00AD0164">
        <w:rPr>
          <w:noProof/>
        </w:rPr>
        <w:t xml:space="preserve">.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1B767FA6"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AD0164">
        <w:rPr>
          <w:noProof/>
        </w:rPr>
        <w:t xml:space="preserve">If </w:t>
      </w:r>
      <w:r w:rsidR="002B7DD8" w:rsidRPr="00AD0164">
        <w:rPr>
          <w:noProof/>
        </w:rPr>
        <w:t xml:space="preserve">a person </w:t>
      </w:r>
      <w:r w:rsidR="00DC7421" w:rsidRPr="00AD0164">
        <w:rPr>
          <w:noProof/>
        </w:rPr>
        <w:t xml:space="preserve"> has</w:t>
      </w:r>
      <w:r w:rsidRPr="00AD0164">
        <w:rPr>
          <w:noProof/>
        </w:rPr>
        <w:t xml:space="preserve"> already submitted such evidence for the purpose of another </w:t>
      </w:r>
      <w:r w:rsidR="00AD0164" w:rsidRPr="00AD0164">
        <w:rPr>
          <w:noProof/>
        </w:rPr>
        <w:t xml:space="preserve">award </w:t>
      </w:r>
      <w:r w:rsidRPr="00AD0164">
        <w:rPr>
          <w:noProof/>
        </w:rPr>
        <w:t>procedure</w:t>
      </w:r>
      <w:r w:rsidR="00AD0164" w:rsidRPr="00AD0164">
        <w:rPr>
          <w:noProof/>
        </w:rPr>
        <w:t xml:space="preserve"> of the</w:t>
      </w:r>
      <w:r w:rsidR="002A2BB8">
        <w:rPr>
          <w:noProof/>
        </w:rPr>
        <w:t xml:space="preserve"> </w:t>
      </w:r>
      <w:r w:rsidR="001217DF" w:rsidRPr="001217DF">
        <w:rPr>
          <w:noProof/>
        </w:rPr>
        <w:t>Commission</w:t>
      </w:r>
      <w:r w:rsidR="002A2BB8">
        <w:rPr>
          <w:noProof/>
        </w:rPr>
        <w:t xml:space="preserve"> </w:t>
      </w:r>
      <w:r w:rsidR="002A2BB8" w:rsidRPr="005E3354">
        <w:rPr>
          <w:noProof/>
        </w:rPr>
        <w:t>t</w:t>
      </w:r>
      <w:r w:rsidR="00AD0164" w:rsidRPr="005E3354">
        <w:rPr>
          <w:noProof/>
        </w:rPr>
        <w:t>he documents must have been issued no more than one year before the date of their request and must still be valid at that date.</w:t>
      </w:r>
      <w:r w:rsidR="00AD0164" w:rsidRPr="00AD0164">
        <w:rPr>
          <w:noProof/>
        </w:rPr>
        <w:t xml:space="preserve"> </w:t>
      </w:r>
    </w:p>
    <w:p w14:paraId="3AF4A306" w14:textId="77777777" w:rsidR="005E3354" w:rsidRDefault="005E3354" w:rsidP="005E3354">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0C2EE8" w14:paraId="2CBBBC7B" w14:textId="77777777" w:rsidTr="000808B7">
        <w:tc>
          <w:tcPr>
            <w:tcW w:w="4786" w:type="dxa"/>
            <w:shd w:val="clear" w:color="auto" w:fill="auto"/>
          </w:tcPr>
          <w:p w14:paraId="561EE988" w14:textId="77777777" w:rsidR="005E3354" w:rsidRPr="00897E28" w:rsidRDefault="005E3354" w:rsidP="000808B7">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7AF1E3C3" w14:textId="77777777" w:rsidR="005E3354" w:rsidRPr="00897E28" w:rsidRDefault="005E3354" w:rsidP="000808B7">
            <w:pPr>
              <w:spacing w:before="100" w:beforeAutospacing="1" w:after="100" w:afterAutospacing="1"/>
              <w:jc w:val="center"/>
              <w:rPr>
                <w:b/>
                <w:bCs/>
                <w:sz w:val="22"/>
                <w:szCs w:val="22"/>
              </w:rPr>
            </w:pPr>
            <w:r>
              <w:t>I</w:t>
            </w:r>
            <w:r w:rsidRPr="00175335">
              <w:t>dentification data</w:t>
            </w:r>
            <w:r>
              <w:t xml:space="preserve"> of the document </w:t>
            </w:r>
          </w:p>
        </w:tc>
      </w:tr>
      <w:tr w:rsidR="005E3354" w14:paraId="0633AF5E" w14:textId="77777777" w:rsidTr="000808B7">
        <w:tc>
          <w:tcPr>
            <w:tcW w:w="4786" w:type="dxa"/>
            <w:shd w:val="clear" w:color="auto" w:fill="auto"/>
          </w:tcPr>
          <w:p w14:paraId="393A9247" w14:textId="77777777" w:rsidR="005E3354" w:rsidRDefault="005E3354" w:rsidP="000808B7">
            <w:pPr>
              <w:spacing w:before="100" w:beforeAutospacing="1" w:after="100" w:afterAutospacing="1"/>
            </w:pPr>
            <w:r w:rsidRPr="00897E28">
              <w:rPr>
                <w:i/>
                <w:iCs/>
                <w:highlight w:val="lightGray"/>
              </w:rPr>
              <w:t>Insert as many lines as necessary.</w:t>
            </w:r>
          </w:p>
        </w:tc>
        <w:tc>
          <w:tcPr>
            <w:tcW w:w="4678" w:type="dxa"/>
            <w:shd w:val="clear" w:color="auto" w:fill="auto"/>
          </w:tcPr>
          <w:p w14:paraId="170A6E3C" w14:textId="77777777" w:rsidR="005E3354" w:rsidRDefault="005E3354" w:rsidP="000808B7">
            <w:pPr>
              <w:spacing w:before="100" w:beforeAutospacing="1" w:after="100" w:afterAutospacing="1"/>
            </w:pPr>
          </w:p>
        </w:tc>
      </w:tr>
    </w:tbl>
    <w:p w14:paraId="1CFB8A66" w14:textId="191560B8"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the </w:t>
      </w:r>
      <w:r w:rsidRPr="001217DF">
        <w:rPr>
          <w:noProof/>
        </w:rPr>
        <w:t>grant agreement.</w:t>
      </w:r>
    </w:p>
    <w:p w14:paraId="59846C07" w14:textId="5D941CC4" w:rsidR="00352E2A" w:rsidRPr="008F0AC8" w:rsidRDefault="00352E2A" w:rsidP="00352E2A">
      <w:pPr>
        <w:spacing w:before="100" w:beforeAutospacing="1" w:after="100" w:afterAutospacing="1"/>
        <w:jc w:val="both"/>
        <w:rPr>
          <w:b/>
          <w:noProof/>
        </w:rPr>
      </w:pPr>
      <w:r w:rsidRPr="008F0AC8">
        <w:rPr>
          <w:b/>
          <w:noProof/>
        </w:rPr>
        <w:t xml:space="preserve">The person must immediately inform the </w:t>
      </w:r>
      <w:r w:rsidR="00655216" w:rsidRPr="001217DF">
        <w:rPr>
          <w:b/>
          <w:noProof/>
        </w:rPr>
        <w:t>Commission</w:t>
      </w:r>
      <w:r w:rsidR="001217DF">
        <w:rPr>
          <w:b/>
          <w:noProof/>
        </w:rPr>
        <w:t xml:space="preserve"> </w:t>
      </w:r>
      <w:r w:rsidRPr="008F0AC8">
        <w:rPr>
          <w:b/>
          <w:noProof/>
        </w:rPr>
        <w:t>of any changes in the situations as declared.</w:t>
      </w:r>
    </w:p>
    <w:p w14:paraId="1CFB8A67" w14:textId="34A29481"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2DB9645E" w14:textId="77777777" w:rsidR="005E3354" w:rsidRPr="000808B7" w:rsidRDefault="005E3354" w:rsidP="005E3354">
      <w:pPr>
        <w:rPr>
          <w:i/>
          <w:iCs/>
        </w:rPr>
      </w:pPr>
      <w:r w:rsidRPr="00897E28">
        <w:rPr>
          <w:i/>
          <w:iCs/>
        </w:rPr>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 xml:space="preserve">In case you have the possibility to sign the declaration using a qualified electronic signature (QES), please have it signed electronically by your authorised representative(s). Please note that only the </w:t>
      </w:r>
      <w:r w:rsidRPr="00897E28">
        <w:rPr>
          <w:i/>
          <w:iCs/>
        </w:rPr>
        <w:lastRenderedPageBreak/>
        <w:t xml:space="preserve">qualified electronic signature (QES) within the meaning of Regulation (EU) No 910/2014 (eIDAS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in order to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To make sure you use a QES compliant to eIDAS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7113E" w14:textId="77777777" w:rsidR="00B03384" w:rsidRDefault="00B03384">
      <w:r>
        <w:separator/>
      </w:r>
    </w:p>
  </w:endnote>
  <w:endnote w:type="continuationSeparator" w:id="0">
    <w:p w14:paraId="6308D35A" w14:textId="77777777" w:rsidR="00B03384" w:rsidRDefault="00B0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D" w14:textId="23957A6D"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5B47C5">
      <w:rPr>
        <w:noProof/>
        <w:sz w:val="20"/>
      </w:rPr>
      <w:t>2</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77E8A" w14:textId="77777777" w:rsidR="00B03384" w:rsidRDefault="00B03384">
      <w:r>
        <w:separator/>
      </w:r>
    </w:p>
  </w:footnote>
  <w:footnote w:type="continuationSeparator" w:id="0">
    <w:p w14:paraId="0AC16717" w14:textId="77777777" w:rsidR="00B03384" w:rsidRDefault="00B03384">
      <w:r>
        <w:continuationSeparator/>
      </w:r>
    </w:p>
  </w:footnote>
  <w:footnote w:id="1">
    <w:p w14:paraId="1CFB8A6F" w14:textId="77777777" w:rsidR="000D5B57" w:rsidRPr="00B55277" w:rsidRDefault="000D5B57" w:rsidP="000D5B57">
      <w:pPr>
        <w:pStyle w:val="FootnoteText"/>
      </w:pPr>
      <w:r>
        <w:rPr>
          <w:rStyle w:val="FootnoteReference"/>
        </w:rPr>
        <w:footnoteRef/>
      </w:r>
      <w:r>
        <w:t xml:space="preserve"> </w:t>
      </w:r>
      <w:r>
        <w:rPr>
          <w:rStyle w:val="FootnoteReference"/>
        </w:rPr>
        <w:t>2</w:t>
      </w:r>
      <w:r w:rsidRPr="00B55277">
        <w:t>A</w:t>
      </w:r>
      <w:r w:rsidRPr="00E874AF">
        <w:t xml:space="preserve"> combination of the options is also possible as long as all participating entities are covered.</w:t>
      </w:r>
    </w:p>
  </w:footnote>
  <w:footnote w:id="2">
    <w:p w14:paraId="1CFB8A70" w14:textId="77777777" w:rsidR="00B55277" w:rsidRPr="000D5B57" w:rsidRDefault="00B55277" w:rsidP="000D5B57">
      <w:pPr>
        <w:pStyle w:val="FootnoteText"/>
        <w:ind w:left="0" w:firstLine="0"/>
        <w:rPr>
          <w:sz w:val="2"/>
          <w:szCs w:val="2"/>
        </w:rPr>
      </w:pPr>
    </w:p>
  </w:footnote>
  <w:footnote w:id="3">
    <w:p w14:paraId="1CFB8A73" w14:textId="77777777" w:rsidR="00F8721F" w:rsidRPr="00E874AF" w:rsidRDefault="00F8721F">
      <w:pPr>
        <w:pStyle w:val="FootnoteText"/>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4">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5">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6">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(e.g.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5"/>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10"/>
  </w:num>
  <w:num w:numId="10">
    <w:abstractNumId w:val="8"/>
  </w:num>
  <w:num w:numId="11">
    <w:abstractNumId w:val="2"/>
  </w:num>
  <w:num w:numId="12">
    <w:abstractNumId w:val="24"/>
  </w:num>
  <w:num w:numId="13">
    <w:abstractNumId w:val="29"/>
  </w:num>
  <w:num w:numId="14">
    <w:abstractNumId w:val="22"/>
  </w:num>
  <w:num w:numId="15">
    <w:abstractNumId w:val="9"/>
  </w:num>
  <w:num w:numId="16">
    <w:abstractNumId w:val="23"/>
  </w:num>
  <w:num w:numId="17">
    <w:abstractNumId w:val="11"/>
  </w:num>
  <w:num w:numId="18">
    <w:abstractNumId w:val="1"/>
  </w:num>
  <w:num w:numId="19">
    <w:abstractNumId w:val="4"/>
  </w:num>
  <w:num w:numId="20">
    <w:abstractNumId w:val="20"/>
  </w:num>
  <w:num w:numId="21">
    <w:abstractNumId w:val="28"/>
  </w:num>
  <w:num w:numId="22">
    <w:abstractNumId w:val="15"/>
  </w:num>
  <w:num w:numId="23">
    <w:abstractNumId w:val="26"/>
  </w:num>
  <w:num w:numId="24">
    <w:abstractNumId w:val="13"/>
  </w:num>
  <w:num w:numId="25">
    <w:abstractNumId w:val="3"/>
  </w:num>
  <w:num w:numId="26">
    <w:abstractNumId w:val="6"/>
  </w:num>
  <w:num w:numId="27">
    <w:abstractNumId w:val="14"/>
  </w:num>
  <w:num w:numId="28">
    <w:abstractNumId w:val="30"/>
  </w:num>
  <w:num w:numId="29">
    <w:abstractNumId w:val="7"/>
  </w:num>
  <w:num w:numId="30">
    <w:abstractNumId w:val="27"/>
  </w:num>
  <w:num w:numId="31">
    <w:abstractNumId w:val="19"/>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17DF"/>
    <w:rsid w:val="001228C9"/>
    <w:rsid w:val="0013246D"/>
    <w:rsid w:val="00160118"/>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5657"/>
    <w:rsid w:val="00270AB8"/>
    <w:rsid w:val="002836F9"/>
    <w:rsid w:val="00283922"/>
    <w:rsid w:val="00290F38"/>
    <w:rsid w:val="00292634"/>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B47C5"/>
    <w:rsid w:val="005C3436"/>
    <w:rsid w:val="005C51BE"/>
    <w:rsid w:val="005C5B77"/>
    <w:rsid w:val="005C5B98"/>
    <w:rsid w:val="005C6293"/>
    <w:rsid w:val="005D0E13"/>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712156"/>
    <w:rsid w:val="00712EBE"/>
    <w:rsid w:val="00730771"/>
    <w:rsid w:val="007311F3"/>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10CF"/>
    <w:rsid w:val="0084444D"/>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3384"/>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Other grant models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A90F6153-6A1B-4A11-9AA9-3F127684641F}">
  <ds:schemaRefs>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http://purl.org/dc/elements/1.1/"/>
    <ds:schemaRef ds:uri="09c8edfa-0c89-4db5-84aa-c604a671fbfe"/>
    <ds:schemaRef ds:uri="http://www.w3.org/XML/1998/namespace"/>
    <ds:schemaRef ds:uri="http://purl.org/dc/dcmitype/"/>
  </ds:schemaRefs>
</ds:datastoreItem>
</file>

<file path=customXml/itemProps3.xml><?xml version="1.0" encoding="utf-8"?>
<ds:datastoreItem xmlns:ds="http://schemas.openxmlformats.org/officeDocument/2006/customXml" ds:itemID="{0EFB9155-D671-4943-914C-43E6880CE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73536BAC-05DC-4F90-BFA7-EB64E373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2845</Words>
  <Characters>15193</Characters>
  <Application>Microsoft Office Word</Application>
  <DocSecurity>0</DocSecurity>
  <Lines>281</Lines>
  <Paragraphs>133</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FERNANDEZ Y TUNON Sylvia (REGIO)</cp:lastModifiedBy>
  <cp:revision>2</cp:revision>
  <cp:lastPrinted>2018-07-20T08:10:00Z</cp:lastPrinted>
  <dcterms:created xsi:type="dcterms:W3CDTF">2021-10-08T10:52:00Z</dcterms:created>
  <dcterms:modified xsi:type="dcterms:W3CDTF">2021-10-08T10:52:00Z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0x010100D0966A0EB06BCE41920AE7F09F889088</vt:lpwstr>
  </property>
</Properties>
</file>