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bookmarkStart w:id="0" w:name="_GoBack"/>
      <w:bookmarkEnd w:id="0"/>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sidRPr="00602672">
        <w:rPr>
          <w:b/>
          <w:sz w:val="26"/>
          <w:szCs w:val="26"/>
        </w:rPr>
        <w:t>STANDARD GRANT APPLICATION FORM</w:t>
      </w:r>
      <w:r w:rsidR="00F82446">
        <w:rPr>
          <w:b/>
          <w:sz w:val="26"/>
          <w:szCs w:val="26"/>
        </w:rPr>
        <w:t xml:space="preserve"> FOR </w:t>
      </w:r>
    </w:p>
    <w:p w14:paraId="799E9797" w14:textId="77777777" w:rsidR="00A946E3" w:rsidRDefault="00A946E3" w:rsidP="003923EF">
      <w:pPr>
        <w:jc w:val="center"/>
        <w:rPr>
          <w:b/>
          <w:sz w:val="26"/>
          <w:szCs w:val="26"/>
        </w:rPr>
      </w:pPr>
    </w:p>
    <w:p w14:paraId="799E9798" w14:textId="44ADEFC6" w:rsidR="003923EF" w:rsidRDefault="00F82446" w:rsidP="003923EF">
      <w:pPr>
        <w:jc w:val="center"/>
        <w:rPr>
          <w:b/>
          <w:i/>
          <w:sz w:val="26"/>
          <w:szCs w:val="26"/>
        </w:rPr>
      </w:pPr>
      <w:r>
        <w:rPr>
          <w:b/>
          <w:sz w:val="26"/>
          <w:szCs w:val="26"/>
        </w:rPr>
        <w:t>"</w:t>
      </w:r>
      <w:r w:rsidRPr="00F82446">
        <w:rPr>
          <w:b/>
          <w:i/>
          <w:sz w:val="26"/>
          <w:szCs w:val="26"/>
        </w:rPr>
        <w:t>GRANTS FOR AN ACTION</w:t>
      </w:r>
      <w:r>
        <w:rPr>
          <w:b/>
          <w:i/>
          <w:sz w:val="26"/>
          <w:szCs w:val="26"/>
        </w:rPr>
        <w:t>"</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sidRPr="00C102DD">
        <w:rPr>
          <w:b/>
          <w:i/>
          <w:noProof/>
        </w:rPr>
        <w:t>(Monobeneficiary)</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footerReference w:type="even" r:id="rId11"/>
          <w:footerReference w:type="default" r:id="rId12"/>
          <w:headerReference w:type="first" r:id="rId13"/>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lang w:val="fr-BE"/>
              </w:rPr>
            </w:pPr>
            <w:r>
              <w:rPr>
                <w:b/>
                <w:sz w:val="26"/>
                <w:szCs w:val="26"/>
              </w:rPr>
              <w:lastRenderedPageBreak/>
              <w:br w:type="page"/>
            </w:r>
            <w:r w:rsidR="003923EF" w:rsidRPr="003046F6">
              <w:rPr>
                <w:b/>
                <w:lang w:val="fr-BE"/>
              </w:rPr>
              <w:t>PROGRAMME CONCERNED</w:t>
            </w:r>
          </w:p>
        </w:tc>
      </w:tr>
      <w:tr w:rsidR="003923EF" w:rsidRPr="003046F6" w14:paraId="799E97B2" w14:textId="77777777" w:rsidTr="00662014">
        <w:tc>
          <w:tcPr>
            <w:tcW w:w="9072" w:type="dxa"/>
            <w:shd w:val="clear" w:color="auto" w:fill="auto"/>
            <w:tcMar>
              <w:top w:w="113" w:type="dxa"/>
              <w:bottom w:w="113" w:type="dxa"/>
            </w:tcMar>
          </w:tcPr>
          <w:p w14:paraId="799E97B1" w14:textId="77777777" w:rsidR="003923EF" w:rsidRPr="003046F6" w:rsidRDefault="003923EF" w:rsidP="00F62E32">
            <w:pPr>
              <w:rPr>
                <w:b/>
                <w:sz w:val="26"/>
                <w:szCs w:val="26"/>
                <w:lang w:val="fr-BE"/>
              </w:rPr>
            </w:pPr>
          </w:p>
        </w:tc>
      </w:tr>
      <w:tr w:rsidR="00E37DB6" w14:paraId="799E97B4" w14:textId="77777777" w:rsidTr="00662014">
        <w:tc>
          <w:tcPr>
            <w:tcW w:w="9072" w:type="dxa"/>
            <w:shd w:val="clear" w:color="auto" w:fill="CCCCCC"/>
            <w:tcMar>
              <w:top w:w="113" w:type="dxa"/>
              <w:bottom w:w="113" w:type="dxa"/>
            </w:tcMar>
          </w:tcPr>
          <w:p w14:paraId="799E97B3" w14:textId="3995C2A3" w:rsidR="00E37DB6" w:rsidRPr="003046F6" w:rsidRDefault="00486ADD" w:rsidP="007D2CBB">
            <w:pPr>
              <w:jc w:val="both"/>
              <w:rPr>
                <w:b/>
              </w:rPr>
            </w:pPr>
            <w:r w:rsidRPr="003046F6">
              <w:rPr>
                <w:b/>
              </w:rPr>
              <w:t>REFERENCE NUMBER OF THE CALL FOR PROPOSALS</w:t>
            </w:r>
          </w:p>
        </w:tc>
      </w:tr>
      <w:tr w:rsidR="00E37DB6" w14:paraId="799E97B6" w14:textId="77777777" w:rsidTr="00662014">
        <w:tc>
          <w:tcPr>
            <w:tcW w:w="9072" w:type="dxa"/>
            <w:shd w:val="clear" w:color="auto" w:fill="auto"/>
            <w:tcMar>
              <w:top w:w="113" w:type="dxa"/>
              <w:bottom w:w="113" w:type="dxa"/>
            </w:tcMar>
          </w:tcPr>
          <w:p w14:paraId="799E97B5" w14:textId="7ACD13B8" w:rsidR="00E37DB6" w:rsidRDefault="00CA76CA" w:rsidP="00F62E32">
            <w:r>
              <w:t>2020CE16BGT013</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sidRPr="003046F6">
              <w:rPr>
                <w:b/>
              </w:rPr>
              <w:t>SUMMARY OF THE APPLICATION</w:t>
            </w:r>
          </w:p>
        </w:tc>
      </w:tr>
      <w:tr w:rsidR="00E37DB6" w:rsidRPr="00F11C0A" w14:paraId="799E97BA" w14:textId="77777777" w:rsidTr="00662014">
        <w:tc>
          <w:tcPr>
            <w:tcW w:w="9072" w:type="dxa"/>
            <w:shd w:val="clear" w:color="auto" w:fill="auto"/>
            <w:tcMar>
              <w:top w:w="113" w:type="dxa"/>
              <w:bottom w:w="113" w:type="dxa"/>
            </w:tcMar>
          </w:tcPr>
          <w:p w14:paraId="799E97B9" w14:textId="39FBF49B" w:rsidR="00E37DB6" w:rsidRPr="00F65418" w:rsidRDefault="00E37DB6" w:rsidP="007038A0">
            <w:r w:rsidRPr="00F65418">
              <w:t>Title</w:t>
            </w:r>
            <w:r w:rsidR="007A64CA">
              <w:t>:</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rsidRPr="00F65418">
              <w:t xml:space="preserve">Identity of the </w:t>
            </w:r>
            <w:r w:rsidR="007A64CA">
              <w:t>applicant:</w:t>
            </w:r>
          </w:p>
        </w:tc>
      </w:tr>
      <w:tr w:rsidR="00E37DB6" w:rsidRPr="00F11C0A" w14:paraId="799E97BF" w14:textId="77777777" w:rsidTr="00662014">
        <w:tc>
          <w:tcPr>
            <w:tcW w:w="9072" w:type="dxa"/>
            <w:shd w:val="clear" w:color="auto" w:fill="auto"/>
            <w:tcMar>
              <w:top w:w="113" w:type="dxa"/>
              <w:bottom w:w="113" w:type="dxa"/>
            </w:tcMar>
          </w:tcPr>
          <w:p w14:paraId="799E97BD" w14:textId="6FD5EFAE" w:rsidR="007673C2" w:rsidRDefault="00E37DB6" w:rsidP="00DA4C4C">
            <w:pPr>
              <w:pStyle w:val="FootnoteText"/>
              <w:ind w:left="180" w:hanging="180"/>
              <w:jc w:val="both"/>
              <w:rPr>
                <w:sz w:val="24"/>
                <w:szCs w:val="24"/>
              </w:rPr>
            </w:pPr>
            <w:r w:rsidRPr="00083EF6">
              <w:rPr>
                <w:sz w:val="24"/>
                <w:szCs w:val="24"/>
              </w:rPr>
              <w:t>Summary of the action</w:t>
            </w:r>
            <w:r w:rsidR="007A64CA" w:rsidRPr="00083EF6">
              <w:rPr>
                <w:sz w:val="24"/>
                <w:szCs w:val="24"/>
              </w:rPr>
              <w:t>:</w:t>
            </w:r>
            <w:r w:rsidR="00DA4C4C" w:rsidRPr="00083EF6">
              <w:rPr>
                <w:sz w:val="24"/>
                <w:szCs w:val="24"/>
              </w:rPr>
              <w:t xml:space="preserve"> </w:t>
            </w:r>
          </w:p>
          <w:p w14:paraId="7D58C7D7" w14:textId="0C950962" w:rsidR="007D2CBB" w:rsidRDefault="007D2CBB" w:rsidP="00DA4C4C">
            <w:pPr>
              <w:pStyle w:val="FootnoteText"/>
              <w:ind w:left="180" w:hanging="180"/>
              <w:jc w:val="both"/>
              <w:rPr>
                <w:sz w:val="24"/>
                <w:szCs w:val="24"/>
              </w:rPr>
            </w:pPr>
          </w:p>
          <w:p w14:paraId="4C959C9D" w14:textId="77777777" w:rsidR="007D2CBB" w:rsidRPr="00083EF6" w:rsidRDefault="007D2CBB" w:rsidP="00DA4C4C">
            <w:pPr>
              <w:pStyle w:val="FootnoteText"/>
              <w:ind w:left="180" w:hanging="180"/>
              <w:jc w:val="both"/>
              <w:rPr>
                <w:sz w:val="24"/>
                <w:szCs w:val="24"/>
              </w:rPr>
            </w:pPr>
          </w:p>
          <w:p w14:paraId="799E97BE" w14:textId="3CF4E773" w:rsidR="00E37DB6" w:rsidRPr="007332CB" w:rsidRDefault="00DA4C4C" w:rsidP="007673C2">
            <w:pPr>
              <w:pStyle w:val="FootnoteText"/>
              <w:ind w:left="180" w:hanging="180"/>
              <w:jc w:val="both"/>
              <w:rPr>
                <w:highlight w:val="yellow"/>
              </w:rPr>
            </w:pPr>
            <w:r w:rsidRPr="00083EF6">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rsidRPr="00F65418">
              <w:t>Duration (in months)</w:t>
            </w:r>
            <w:r w:rsidR="007A64CA">
              <w:t>:</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rsidRPr="00F65418">
              <w:t xml:space="preserve">Requested </w:t>
            </w:r>
            <w:r w:rsidR="002566A0">
              <w:t>a</w:t>
            </w:r>
            <w:r w:rsidRPr="00F65418">
              <w:t>mount (in €)</w:t>
            </w:r>
            <w:r w:rsidR="007A64CA">
              <w:t>:</w:t>
            </w:r>
          </w:p>
        </w:tc>
      </w:tr>
    </w:tbl>
    <w:p w14:paraId="799E97C4" w14:textId="77777777" w:rsidR="00222D1F" w:rsidRDefault="00222D1F" w:rsidP="003923EF">
      <w:pPr>
        <w:jc w:val="center"/>
      </w:pPr>
    </w:p>
    <w:p w14:paraId="10649719" w14:textId="63E8AEAB" w:rsidR="003309B4" w:rsidRDefault="003923EF" w:rsidP="00662014">
      <w:pPr>
        <w:spacing w:before="100" w:beforeAutospacing="1" w:after="100" w:afterAutospacing="1"/>
        <w:jc w:val="both"/>
      </w:pPr>
      <w:r w:rsidRPr="00DF454A">
        <w:t xml:space="preserve">Before filling in this form, please read carefully the relevant </w:t>
      </w:r>
      <w:r w:rsidR="004546FF">
        <w:t xml:space="preserve">call for proposals, the guide </w:t>
      </w:r>
      <w:r w:rsidRPr="00DF454A">
        <w:t>for applicant</w:t>
      </w:r>
      <w:r w:rsidR="00222D1F" w:rsidRPr="00DF454A">
        <w:t>s</w:t>
      </w:r>
      <w:r w:rsidRPr="00DF454A">
        <w:t xml:space="preserve"> and any other reference documents related to this grant</w:t>
      </w:r>
      <w:r w:rsidR="007848AA" w:rsidRPr="00DF454A">
        <w:t>s</w:t>
      </w:r>
      <w:r w:rsidRPr="00DF454A">
        <w:t xml:space="preserve"> programme available on our site </w:t>
      </w:r>
      <w:hyperlink r:id="rId14" w:history="1">
        <w:r w:rsidR="003309B4" w:rsidRPr="005F6706">
          <w:rPr>
            <w:rStyle w:val="Hyperlink"/>
          </w:rPr>
          <w:t>https://ec.europa.eu/regional_policy/en/newsroom/funding-opportunities/calls-for-proposal/</w:t>
        </w:r>
      </w:hyperlink>
    </w:p>
    <w:p w14:paraId="799E97C6" w14:textId="65EF1039"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63BB52E2"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6BFD3471" w14:textId="77777777" w:rsidR="00CA76CA" w:rsidRDefault="00CA76CA" w:rsidP="00CA76CA">
      <w:pPr>
        <w:spacing w:before="100" w:beforeAutospacing="1" w:after="100" w:afterAutospacing="1"/>
        <w:ind w:left="142"/>
        <w:jc w:val="both"/>
      </w:pPr>
    </w:p>
    <w:p w14:paraId="0BACDA9C" w14:textId="7EB47519" w:rsidR="00CA76CA" w:rsidRPr="006150B7" w:rsidRDefault="00CA76CA" w:rsidP="00CA76CA">
      <w:pPr>
        <w:spacing w:before="100" w:beforeAutospacing="1" w:after="100" w:afterAutospacing="1"/>
        <w:ind w:left="142"/>
        <w:jc w:val="both"/>
      </w:pPr>
      <w:r w:rsidRPr="00F940EB">
        <w:t xml:space="preserve">The legal </w:t>
      </w:r>
      <w:r w:rsidRPr="006150B7">
        <w:t xml:space="preserve">details are attached in the Legal Entity Form </w:t>
      </w:r>
      <w:r>
        <w:t xml:space="preserve">available at: </w:t>
      </w:r>
      <w:hyperlink r:id="rId15" w:history="1">
        <w:r w:rsidRPr="00543B47">
          <w:rPr>
            <w:rStyle w:val="Hyperlink"/>
          </w:rPr>
          <w:t>https://ec.europa.eu/info/funding-tenders/how-eu-funding-works/information-contractors-and-beneficiaries/forms-contracts_en</w:t>
        </w:r>
      </w:hyperlink>
      <w:r>
        <w:t xml:space="preserve"> </w:t>
      </w:r>
    </w:p>
    <w:p w14:paraId="799E97EE" w14:textId="77777777"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rsidRPr="00453580">
              <w:rPr>
                <w:b/>
                <w:sz w:val="20"/>
                <w:szCs w:val="20"/>
                <w:u w:val="single"/>
              </w:rPr>
              <w:br w:type="page"/>
            </w:r>
            <w:r w:rsidRPr="0037526D">
              <w:rPr>
                <w:b/>
              </w:rPr>
              <w:t xml:space="preserve">1.5 </w:t>
            </w:r>
            <w:r w:rsidR="0032641F" w:rsidRPr="0037526D">
              <w:rPr>
                <w:b/>
              </w:rPr>
              <w:t xml:space="preserve">IDENTITY OF THE </w:t>
            </w:r>
            <w:r w:rsidRPr="0037526D">
              <w:rPr>
                <w:b/>
              </w:rPr>
              <w:t>AFFILIATED ENTITIES</w:t>
            </w:r>
          </w:p>
          <w:p w14:paraId="799E981F" w14:textId="77777777" w:rsidR="009369D0" w:rsidRPr="00453580" w:rsidRDefault="00453580" w:rsidP="00662014">
            <w:pPr>
              <w:spacing w:after="100" w:afterAutospacing="1"/>
              <w:rPr>
                <w:b/>
                <w:sz w:val="20"/>
                <w:szCs w:val="20"/>
              </w:rPr>
            </w:pPr>
            <w:r w:rsidRPr="00453580">
              <w:rPr>
                <w:b/>
                <w:sz w:val="20"/>
                <w:szCs w:val="20"/>
              </w:rPr>
              <w:t>(</w:t>
            </w:r>
            <w:r w:rsidR="00CB429B" w:rsidRPr="0037526D">
              <w:rPr>
                <w:sz w:val="20"/>
                <w:szCs w:val="20"/>
              </w:rPr>
              <w:t xml:space="preserve">This box shall be filled </w:t>
            </w:r>
            <w:r w:rsidR="000E3A7F" w:rsidRPr="0037526D">
              <w:rPr>
                <w:sz w:val="20"/>
                <w:szCs w:val="20"/>
              </w:rPr>
              <w:t>i</w:t>
            </w:r>
            <w:r w:rsidR="00CB429B" w:rsidRPr="0037526D">
              <w:rPr>
                <w:sz w:val="20"/>
                <w:szCs w:val="20"/>
              </w:rPr>
              <w:t xml:space="preserve">n </w:t>
            </w:r>
            <w:r w:rsidR="00F9635C">
              <w:rPr>
                <w:sz w:val="20"/>
                <w:szCs w:val="20"/>
              </w:rPr>
              <w:t xml:space="preserve">by all affiliated entities, including </w:t>
            </w:r>
            <w:r w:rsidR="00CB429B" w:rsidRPr="0037526D">
              <w:rPr>
                <w:sz w:val="20"/>
                <w:szCs w:val="20"/>
              </w:rPr>
              <w:t>the case where several entities satisfy the criteria for being awarded a grant and together form ONE entity, to be treated as the</w:t>
            </w:r>
            <w:r w:rsidR="00CB429B" w:rsidRPr="0037526D">
              <w:rPr>
                <w:b/>
                <w:sz w:val="20"/>
                <w:szCs w:val="20"/>
              </w:rPr>
              <w:t xml:space="preserve"> </w:t>
            </w:r>
            <w:r w:rsidR="00CB429B" w:rsidRPr="0037526D">
              <w:rPr>
                <w:sz w:val="20"/>
                <w:szCs w:val="20"/>
                <w:u w:val="single"/>
              </w:rPr>
              <w:t>sole beneficiary</w:t>
            </w:r>
            <w:r w:rsidR="00CB429B" w:rsidRPr="0037526D">
              <w:t>.</w:t>
            </w:r>
            <w:r w:rsidRPr="00CB429B">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AFFILIATED ENTITY </w:t>
            </w:r>
            <w:r w:rsidR="002345C6" w:rsidRPr="002345C6">
              <w:rPr>
                <w:sz w:val="20"/>
                <w:szCs w:val="20"/>
              </w:rPr>
              <w:t>(</w:t>
            </w:r>
            <w:r w:rsidR="005B233C" w:rsidRPr="002345C6">
              <w:rPr>
                <w:sz w:val="20"/>
                <w:szCs w:val="20"/>
              </w:rPr>
              <w:t>No 1 - to be repeated for each affiliated entity</w:t>
            </w:r>
            <w:r w:rsidR="002345C6" w:rsidRPr="002345C6">
              <w:rPr>
                <w:sz w:val="20"/>
                <w:szCs w:val="20"/>
              </w:rPr>
              <w:t>)</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Official name in full:</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Acronym: </w:t>
            </w:r>
          </w:p>
          <w:p w14:paraId="799E9826" w14:textId="77777777" w:rsidR="009369D0" w:rsidRPr="00F11C0A" w:rsidRDefault="009369D0" w:rsidP="00662014">
            <w:pPr>
              <w:spacing w:after="100" w:afterAutospacing="1"/>
            </w:pPr>
            <w:r w:rsidRPr="003046F6">
              <w:rPr>
                <w:sz w:val="20"/>
                <w:szCs w:val="20"/>
              </w:rPr>
              <w:t>(if applicable)</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Official legal form: </w:t>
            </w:r>
          </w:p>
          <w:p w14:paraId="799E9829" w14:textId="77777777" w:rsidR="009369D0" w:rsidRPr="00F11C0A" w:rsidRDefault="009369D0" w:rsidP="00662014">
            <w:pPr>
              <w:spacing w:after="100" w:afterAutospacing="1"/>
            </w:pPr>
            <w:r w:rsidRPr="003046F6">
              <w:rPr>
                <w:sz w:val="20"/>
                <w:szCs w:val="20"/>
              </w:rPr>
              <w:t>(Not applicable if the applicant is a natural person)</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rsidRPr="00A24733">
              <w:t xml:space="preserve">Legal </w:t>
            </w:r>
            <w:r w:rsidR="006150B7">
              <w:t>personality</w:t>
            </w:r>
            <w:r w:rsidR="005A2D5E">
              <w:rPr>
                <w:rStyle w:val="FootnoteReference"/>
              </w:rPr>
              <w:footnoteReference w:id="2"/>
            </w:r>
            <w:r>
              <w:t>:</w:t>
            </w:r>
          </w:p>
          <w:p w14:paraId="799E982C" w14:textId="77777777" w:rsidR="009369D0" w:rsidRDefault="009369D0" w:rsidP="00662014">
            <w:pPr>
              <w:spacing w:after="100" w:afterAutospacing="1"/>
              <w:rPr>
                <w:noProof/>
                <w:sz w:val="20"/>
                <w:szCs w:val="20"/>
              </w:rPr>
            </w:pPr>
            <w:r>
              <w:t>(</w:t>
            </w:r>
            <w:r w:rsidR="007673C2">
              <w:rPr>
                <w:noProof/>
                <w:sz w:val="20"/>
                <w:szCs w:val="20"/>
              </w:rPr>
              <w:t>R</w:t>
            </w:r>
            <w:r w:rsidR="007673C2" w:rsidRPr="003046F6">
              <w:rPr>
                <w:noProof/>
                <w:sz w:val="20"/>
                <w:szCs w:val="20"/>
              </w:rPr>
              <w:t xml:space="preserve">eply by </w:t>
            </w:r>
            <w:r w:rsidR="00551CA7">
              <w:rPr>
                <w:noProof/>
                <w:sz w:val="20"/>
                <w:szCs w:val="20"/>
              </w:rPr>
              <w:t>"</w:t>
            </w:r>
            <w:r w:rsidR="007673C2">
              <w:rPr>
                <w:noProof/>
                <w:sz w:val="20"/>
                <w:szCs w:val="20"/>
              </w:rPr>
              <w:t>YES</w:t>
            </w:r>
            <w:r w:rsidR="00551CA7">
              <w:rPr>
                <w:noProof/>
                <w:sz w:val="20"/>
                <w:szCs w:val="20"/>
              </w:rPr>
              <w:t>"</w:t>
            </w:r>
            <w:r w:rsidR="007673C2" w:rsidRPr="003046F6">
              <w:rPr>
                <w:noProof/>
                <w:sz w:val="20"/>
                <w:szCs w:val="20"/>
              </w:rPr>
              <w:t xml:space="preserve"> or </w:t>
            </w:r>
            <w:r w:rsidR="00551CA7">
              <w:rPr>
                <w:noProof/>
                <w:sz w:val="20"/>
                <w:szCs w:val="20"/>
              </w:rPr>
              <w:t>"</w:t>
            </w:r>
            <w:r w:rsidR="007673C2">
              <w:rPr>
                <w:noProof/>
                <w:sz w:val="20"/>
                <w:szCs w:val="20"/>
              </w:rPr>
              <w:t>NO</w:t>
            </w:r>
            <w:r w:rsidR="00551CA7">
              <w:rPr>
                <w:noProof/>
                <w:sz w:val="20"/>
                <w:szCs w:val="20"/>
              </w:rPr>
              <w:t>"</w:t>
            </w:r>
            <w:r w:rsidRPr="003046F6">
              <w:rPr>
                <w:noProof/>
                <w:sz w:val="20"/>
                <w:szCs w:val="20"/>
              </w:rPr>
              <w:t>)</w:t>
            </w:r>
          </w:p>
          <w:p w14:paraId="799E982D" w14:textId="77777777" w:rsidR="007673C2" w:rsidRPr="003046F6" w:rsidRDefault="00551CA7" w:rsidP="00662014">
            <w:pPr>
              <w:spacing w:after="100" w:afterAutospacing="1"/>
              <w:rPr>
                <w:noProof/>
                <w:sz w:val="20"/>
                <w:szCs w:val="20"/>
              </w:rPr>
            </w:pPr>
            <w:r>
              <w:rPr>
                <w:noProof/>
                <w:sz w:val="20"/>
                <w:szCs w:val="20"/>
              </w:rPr>
              <w:t>(</w:t>
            </w:r>
            <w:r w:rsidR="006150B7">
              <w:rPr>
                <w:noProof/>
                <w:sz w:val="20"/>
                <w:szCs w:val="20"/>
              </w:rPr>
              <w:t xml:space="preserve">In case </w:t>
            </w:r>
            <w:r w:rsidR="000008C9">
              <w:rPr>
                <w:noProof/>
                <w:sz w:val="20"/>
                <w:szCs w:val="20"/>
              </w:rPr>
              <w:t xml:space="preserve">you answered with </w:t>
            </w:r>
            <w:r>
              <w:rPr>
                <w:noProof/>
                <w:sz w:val="20"/>
                <w:szCs w:val="20"/>
              </w:rPr>
              <w:t>"</w:t>
            </w:r>
            <w:r w:rsidR="000008C9">
              <w:rPr>
                <w:noProof/>
                <w:sz w:val="20"/>
                <w:szCs w:val="20"/>
              </w:rPr>
              <w:t>NO</w:t>
            </w:r>
            <w:r>
              <w:rPr>
                <w:noProof/>
                <w:sz w:val="20"/>
                <w:szCs w:val="20"/>
              </w:rPr>
              <w:t>"</w:t>
            </w:r>
            <w:r w:rsidR="000008C9">
              <w:rPr>
                <w:noProof/>
                <w:sz w:val="20"/>
                <w:szCs w:val="20"/>
              </w:rPr>
              <w:t>:</w:t>
            </w:r>
            <w:r>
              <w:rPr>
                <w:noProof/>
                <w:sz w:val="20"/>
                <w:szCs w:val="20"/>
              </w:rPr>
              <w:t>)</w:t>
            </w:r>
          </w:p>
          <w:p w14:paraId="799E982E" w14:textId="77777777" w:rsidR="009369D0" w:rsidRPr="003046F6" w:rsidRDefault="009369D0" w:rsidP="00662014">
            <w:pPr>
              <w:spacing w:after="100" w:afterAutospacing="1"/>
              <w:rPr>
                <w:sz w:val="20"/>
                <w:szCs w:val="20"/>
              </w:rPr>
            </w:pPr>
            <w:r w:rsidRPr="002017A3">
              <w:t>F</w:t>
            </w:r>
            <w:r w:rsidR="006150B7" w:rsidRPr="002017A3">
              <w:t>or entities with no legal personality</w:t>
            </w:r>
            <w:r w:rsidRPr="002017A3">
              <w:t xml:space="preserve"> under national law please indicate the representative empowered to </w:t>
            </w:r>
            <w:r w:rsidR="00F9635C" w:rsidRPr="002017A3">
              <w:t xml:space="preserve">sign contracts and </w:t>
            </w:r>
            <w:r w:rsidRPr="002017A3">
              <w:t>take part in court proceedings on their behalf</w:t>
            </w:r>
            <w:r w:rsidR="00551CA7">
              <w:rPr>
                <w:sz w:val="20"/>
                <w:szCs w:val="20"/>
              </w:rPr>
              <w:t>:</w:t>
            </w:r>
            <w:r w:rsidRPr="003046F6">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Place of establishment or registration: </w:t>
            </w:r>
          </w:p>
          <w:p w14:paraId="799E9831" w14:textId="77777777" w:rsidR="000A3AAE" w:rsidRPr="003046F6" w:rsidRDefault="000A3AAE" w:rsidP="00662014">
            <w:pPr>
              <w:spacing w:after="100" w:afterAutospacing="1"/>
              <w:rPr>
                <w:sz w:val="20"/>
                <w:szCs w:val="20"/>
              </w:rPr>
            </w:pPr>
            <w:r w:rsidRPr="003046F6">
              <w:rPr>
                <w:sz w:val="20"/>
                <w:szCs w:val="20"/>
              </w:rPr>
              <w:lastRenderedPageBreak/>
              <w:t>(</w:t>
            </w:r>
            <w:r>
              <w:rPr>
                <w:noProof/>
                <w:sz w:val="20"/>
                <w:szCs w:val="20"/>
              </w:rPr>
              <w:t>Address and country)</w:t>
            </w:r>
            <w:r w:rsidRPr="003046F6">
              <w:rPr>
                <w:noProof/>
                <w:sz w:val="20"/>
                <w:szCs w:val="20"/>
              </w:rPr>
              <w:t xml:space="preserve">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lastRenderedPageBreak/>
              <w:t>Entity</w:t>
            </w:r>
            <w:r w:rsidR="009369D0">
              <w:t xml:space="preserve"> registration number: </w:t>
            </w:r>
          </w:p>
          <w:p w14:paraId="799E9834" w14:textId="77777777" w:rsidR="009369D0" w:rsidRPr="003046F6" w:rsidRDefault="009369D0" w:rsidP="00662014">
            <w:pPr>
              <w:spacing w:after="100" w:afterAutospacing="1"/>
              <w:rPr>
                <w:sz w:val="20"/>
                <w:szCs w:val="20"/>
              </w:rPr>
            </w:pPr>
            <w:r w:rsidRPr="003046F6">
              <w:rPr>
                <w:sz w:val="20"/>
                <w:szCs w:val="20"/>
              </w:rPr>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sidR="00551CA7">
              <w:rPr>
                <w:noProof/>
                <w:sz w:val="20"/>
                <w:szCs w:val="20"/>
              </w:rPr>
              <w:t>.</w:t>
            </w:r>
            <w:r w:rsidRPr="003046F6">
              <w:rPr>
                <w:noProof/>
                <w:sz w:val="20"/>
                <w:szCs w:val="20"/>
              </w:rPr>
              <w:t xml:space="preserve">)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 xml:space="preserve">VAT number </w:t>
            </w:r>
            <w:r w:rsidRPr="000A3AAE">
              <w:rPr>
                <w:sz w:val="20"/>
                <w:szCs w:val="20"/>
              </w:rPr>
              <w:t xml:space="preserve">(if applicable):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rsidRPr="0037526D">
              <w:t>Legal or capital link with the applicant, if applicable</w:t>
            </w:r>
            <w:r w:rsidRPr="0037526D">
              <w:rPr>
                <w:sz w:val="20"/>
                <w:szCs w:val="20"/>
              </w:rPr>
              <w:t>:</w:t>
            </w:r>
          </w:p>
          <w:p w14:paraId="799E9839" w14:textId="77777777" w:rsidR="00280B9B" w:rsidRDefault="00280B9B" w:rsidP="00E31431">
            <w:pPr>
              <w:spacing w:after="100" w:afterAutospacing="1"/>
            </w:pPr>
            <w:r>
              <w:rPr>
                <w:sz w:val="20"/>
                <w:szCs w:val="20"/>
              </w:rPr>
              <w:t xml:space="preserve">The </w:t>
            </w:r>
            <w:r w:rsidR="00E31431">
              <w:rPr>
                <w:sz w:val="20"/>
                <w:szCs w:val="20"/>
              </w:rPr>
              <w:t>affiliated entity</w:t>
            </w:r>
            <w:r>
              <w:rPr>
                <w:sz w:val="20"/>
                <w:szCs w:val="20"/>
              </w:rPr>
              <w:t xml:space="preserve"> should provide a short description of the legal or capital link with the applicant and provide the statutory documents and/or consolidated accounts.</w:t>
            </w:r>
          </w:p>
        </w:tc>
      </w:tr>
    </w:tbl>
    <w:p w14:paraId="799E983B" w14:textId="77777777" w:rsidR="002017A3" w:rsidRDefault="002017A3" w:rsidP="003D18C7">
      <w:pPr>
        <w:widowControl w:val="0"/>
        <w:spacing w:before="100" w:beforeAutospacing="1" w:after="100" w:afterAutospacing="1"/>
        <w:jc w:val="both"/>
      </w:pPr>
    </w:p>
    <w:p w14:paraId="799E983D" w14:textId="77777777"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rsidR="0083624A">
              <w:br w:type="page"/>
            </w:r>
            <w:r w:rsidR="00887C57">
              <w:rPr>
                <w:b/>
              </w:rPr>
              <w:t>2. BANK DETAILS</w:t>
            </w:r>
          </w:p>
        </w:tc>
      </w:tr>
    </w:tbl>
    <w:p w14:paraId="0183D7A9" w14:textId="77777777" w:rsidR="00CA76CA" w:rsidRDefault="00CA76CA" w:rsidP="00CA76CA">
      <w:pPr>
        <w:widowControl w:val="0"/>
        <w:spacing w:before="100" w:beforeAutospacing="1" w:after="100" w:afterAutospacing="1"/>
        <w:ind w:left="142"/>
        <w:jc w:val="both"/>
      </w:pPr>
    </w:p>
    <w:p w14:paraId="386589E1" w14:textId="7660FAD6" w:rsidR="00CA76CA" w:rsidRPr="002345C6" w:rsidRDefault="00CA76CA" w:rsidP="00CA76CA">
      <w:pPr>
        <w:widowControl w:val="0"/>
        <w:spacing w:before="100" w:beforeAutospacing="1" w:after="100" w:afterAutospacing="1"/>
        <w:ind w:left="142"/>
        <w:jc w:val="both"/>
      </w:pPr>
      <w:r w:rsidRPr="00985CE2">
        <w:t xml:space="preserve">The bank </w:t>
      </w:r>
      <w:r w:rsidRPr="002345C6">
        <w:t>details are</w:t>
      </w:r>
      <w:r w:rsidRPr="00985CE2">
        <w:t xml:space="preserve"> attached in the Bank Account Form (BAF</w:t>
      </w:r>
      <w:r w:rsidRPr="002345C6">
        <w:t xml:space="preserve">) </w:t>
      </w:r>
      <w:r>
        <w:t xml:space="preserve">available at: </w:t>
      </w:r>
      <w:hyperlink r:id="rId16" w:history="1">
        <w:r w:rsidRPr="00543B47">
          <w:rPr>
            <w:rStyle w:val="Hyperlink"/>
          </w:rPr>
          <w:t>https://ec.europa.eu/info/funding-tenders/how-eu-funding-works/information-contractors-and-beneficiaries/forms-contracts_en</w:t>
        </w:r>
      </w:hyperlink>
      <w:r>
        <w:t xml:space="preserve">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77777777" w:rsidR="00475FCF" w:rsidRPr="00453580" w:rsidRDefault="00475FCF" w:rsidP="00662014">
            <w:pPr>
              <w:spacing w:before="100" w:beforeAutospacing="1" w:after="100" w:afterAutospacing="1"/>
            </w:pPr>
            <w:r w:rsidRPr="00453580">
              <w:t>[Year of foundation]: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1" w:name="Check3"/>
            <w:r w:rsidRPr="00CB6C71">
              <w:instrText xml:space="preserve"> FORMCHECKBOX </w:instrText>
            </w:r>
            <w:r w:rsidR="00F75A5B">
              <w:fldChar w:fldCharType="separate"/>
            </w:r>
            <w:r w:rsidRPr="00CB6C71">
              <w:fldChar w:fldCharType="end"/>
            </w:r>
            <w:bookmarkEnd w:id="1"/>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2" w:name="Check4"/>
            <w:r w:rsidRPr="00CB6C71">
              <w:instrText xml:space="preserve"> FORMCHECKBOX </w:instrText>
            </w:r>
            <w:r w:rsidR="00F75A5B">
              <w:fldChar w:fldCharType="separate"/>
            </w:r>
            <w:r w:rsidRPr="00CB6C71">
              <w:fldChar w:fldCharType="end"/>
            </w:r>
            <w:bookmarkEnd w:id="2"/>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3" w:name="Check5"/>
            <w:r w:rsidRPr="00CB6C71">
              <w:instrText xml:space="preserve"> FORMCHECKBOX </w:instrText>
            </w:r>
            <w:r w:rsidR="00F75A5B">
              <w:fldChar w:fldCharType="separate"/>
            </w:r>
            <w:r w:rsidRPr="00CB6C71">
              <w:fldChar w:fldCharType="end"/>
            </w:r>
            <w:bookmarkEnd w:id="3"/>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4" w:name="Check6"/>
            <w:r w:rsidRPr="00CB6C71">
              <w:instrText xml:space="preserve"> FORMCHECKBOX </w:instrText>
            </w:r>
            <w:r w:rsidR="00F75A5B">
              <w:fldChar w:fldCharType="separate"/>
            </w:r>
            <w:r w:rsidRPr="00CB6C71">
              <w:fldChar w:fldCharType="end"/>
            </w:r>
            <w:bookmarkEnd w:id="4"/>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5" w:name="Check7"/>
            <w:r w:rsidRPr="00CB6C71">
              <w:instrText xml:space="preserve"> FORMCHECKBOX </w:instrText>
            </w:r>
            <w:r w:rsidR="00F75A5B">
              <w:fldChar w:fldCharType="separate"/>
            </w:r>
            <w:r w:rsidRPr="00CB6C71">
              <w:fldChar w:fldCharType="end"/>
            </w:r>
            <w:bookmarkEnd w:id="5"/>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6" w:name="Check8"/>
            <w:r w:rsidRPr="00CB6C71">
              <w:instrText xml:space="preserve"> FORMCHECKBOX </w:instrText>
            </w:r>
            <w:r w:rsidR="00F75A5B">
              <w:fldChar w:fldCharType="separate"/>
            </w:r>
            <w:r w:rsidRPr="00CB6C71">
              <w:fldChar w:fldCharType="end"/>
            </w:r>
            <w:bookmarkEnd w:id="6"/>
            <w:r w:rsidRPr="00CB6C71">
              <w:t xml:space="preserve"> Research Centre/Institute</w:t>
            </w:r>
          </w:p>
          <w:p w14:paraId="799E984D" w14:textId="77777777"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7" w:name="Check9"/>
            <w:r w:rsidRPr="00CB6C71">
              <w:instrText xml:space="preserve"> FORMCHECKBOX </w:instrText>
            </w:r>
            <w:r w:rsidR="00F75A5B">
              <w:fldChar w:fldCharType="separate"/>
            </w:r>
            <w:r w:rsidRPr="00CB6C71">
              <w:fldChar w:fldCharType="end"/>
            </w:r>
            <w:bookmarkEnd w:id="7"/>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8" w:name="Check10"/>
            <w:r w:rsidRPr="00CB6C71">
              <w:instrText xml:space="preserve"> FORMCHECKBOX </w:instrText>
            </w:r>
            <w:r w:rsidR="00F75A5B">
              <w:fldChar w:fldCharType="separate"/>
            </w:r>
            <w:r w:rsidRPr="00CB6C71">
              <w:fldChar w:fldCharType="end"/>
            </w:r>
            <w:bookmarkEnd w:id="8"/>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9" w:name="Check11"/>
            <w:r w:rsidRPr="00CB6C71">
              <w:instrText xml:space="preserve"> FORMCHECKBOX </w:instrText>
            </w:r>
            <w:r w:rsidR="00F75A5B">
              <w:fldChar w:fldCharType="separate"/>
            </w:r>
            <w:r w:rsidRPr="00CB6C71">
              <w:fldChar w:fldCharType="end"/>
            </w:r>
            <w:bookmarkEnd w:id="9"/>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rsidRPr="00453580">
        <w:lastRenderedPageBreak/>
        <w:t>II</w:t>
      </w:r>
      <w:r w:rsidR="00E67D91" w:rsidRPr="00453580">
        <w:t xml:space="preserve">. </w:t>
      </w:r>
      <w:r w:rsidR="00D62167" w:rsidRPr="00453580">
        <w:t>OPERATIONAL</w:t>
      </w:r>
      <w:r w:rsidR="00E67D91" w:rsidRPr="00453580">
        <w:t xml:space="preserve">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sidRPr="003046F6">
              <w:rPr>
                <w:b/>
              </w:rPr>
              <w:t>1 OPERATIONAL CAPACITY</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3046F6" w:rsidRDefault="00E67D91" w:rsidP="003D18C7">
            <w:pPr>
              <w:spacing w:before="100" w:beforeAutospacing="1" w:after="100" w:afterAutospacing="1"/>
              <w:ind w:left="436" w:hanging="436"/>
              <w:jc w:val="both"/>
              <w:rPr>
                <w:b/>
              </w:rPr>
            </w:pPr>
            <w:r w:rsidRPr="003046F6">
              <w:rPr>
                <w:b/>
              </w:rPr>
              <w:t>1</w:t>
            </w:r>
            <w:r w:rsidR="00F06B35" w:rsidRPr="003046F6">
              <w:rPr>
                <w:b/>
              </w:rPr>
              <w:t>.1</w:t>
            </w:r>
            <w:r w:rsidR="000608A3">
              <w:rPr>
                <w:b/>
              </w:rPr>
              <w:t xml:space="preserve"> </w:t>
            </w:r>
            <w:r w:rsidRPr="003046F6">
              <w:rPr>
                <w:b/>
              </w:rPr>
              <w:t>OPERATIONAL</w:t>
            </w:r>
            <w:r w:rsidR="00D12C4C" w:rsidRPr="003046F6">
              <w:rPr>
                <w:b/>
              </w:rPr>
              <w:t xml:space="preserve"> </w:t>
            </w:r>
            <w:r w:rsidR="00810420" w:rsidRPr="003046F6">
              <w:rPr>
                <w:b/>
              </w:rPr>
              <w:t>CAPACITY TO COMPLETE THE</w:t>
            </w:r>
            <w:r w:rsidR="00591CE2">
              <w:rPr>
                <w:b/>
              </w:rPr>
              <w:t xml:space="preserve"> </w:t>
            </w:r>
            <w:r w:rsidRPr="003046F6">
              <w:rPr>
                <w:b/>
              </w:rPr>
              <w:t>PROPOSED ACTION/</w:t>
            </w:r>
            <w:r w:rsidR="004E7908">
              <w:rPr>
                <w:b/>
              </w:rPr>
              <w:t xml:space="preserve"> </w:t>
            </w:r>
            <w:r w:rsidRPr="003046F6">
              <w:rPr>
                <w:b/>
              </w:rPr>
              <w:t>WORK PROGRAMME</w:t>
            </w:r>
            <w:r w:rsidR="000608A3">
              <w:rPr>
                <w:b/>
              </w:rPr>
              <w:t xml:space="preserve"> </w:t>
            </w:r>
            <w:r w:rsidR="000608A3" w:rsidRPr="00FD0D86">
              <w:rPr>
                <w:b/>
              </w:rPr>
              <w:t>OF THE APPLICANT</w:t>
            </w:r>
            <w:r w:rsidRPr="003046F6">
              <w:rPr>
                <w:b/>
              </w:rPr>
              <w:t xml:space="preserve">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799E9889" w14:textId="5CF7DA7A" w:rsidR="000F6C9A" w:rsidRDefault="000F6C9A" w:rsidP="003D18C7">
            <w:pPr>
              <w:spacing w:before="100" w:beforeAutospacing="1" w:after="100" w:afterAutospacing="1"/>
              <w:jc w:val="both"/>
            </w:pPr>
            <w:r w:rsidRPr="0085192A">
              <w:t xml:space="preserve">The applicant should provide a description of </w:t>
            </w:r>
            <w:r w:rsidRPr="002649B0">
              <w:t>its</w:t>
            </w:r>
            <w:r w:rsidRPr="0085192A">
              <w:t xml:space="preserve"> </w:t>
            </w:r>
            <w:r w:rsidR="00D62167">
              <w:t xml:space="preserve">relevant </w:t>
            </w:r>
            <w:r w:rsidRPr="0085192A">
              <w:t>competences</w:t>
            </w:r>
            <w:r w:rsidR="00134C0C">
              <w:t xml:space="preserve"> and </w:t>
            </w:r>
            <w:r w:rsidR="00D62167">
              <w:t xml:space="preserve">previous </w:t>
            </w:r>
            <w:r w:rsidR="00134C0C">
              <w:t>experiences</w:t>
            </w:r>
            <w:r w:rsidRPr="0085192A">
              <w:t xml:space="preserve"> </w:t>
            </w:r>
            <w:r w:rsidR="00D53C2B">
              <w:t>as well as</w:t>
            </w:r>
            <w:r w:rsidRPr="0085192A">
              <w:t xml:space="preserve"> those of the </w:t>
            </w:r>
            <w:r w:rsidR="00D62167">
              <w:t>key</w:t>
            </w:r>
            <w:r w:rsidR="00D62167" w:rsidRPr="0085192A">
              <w:t xml:space="preserve"> </w:t>
            </w:r>
            <w:r w:rsidRPr="0085192A">
              <w:t xml:space="preserve">staff </w:t>
            </w:r>
            <w:r w:rsidR="004A161D">
              <w:t xml:space="preserve">who </w:t>
            </w:r>
            <w:r w:rsidRPr="0085192A">
              <w:t>will be involved in the project (according to their profiles</w:t>
            </w:r>
            <w:r w:rsidR="00D62167">
              <w:t xml:space="preserve"> or </w:t>
            </w:r>
            <w:r w:rsidRPr="0085192A">
              <w:t>CVs</w:t>
            </w:r>
            <w:r w:rsidR="00D62167">
              <w:t>)</w:t>
            </w:r>
            <w:r w:rsidRPr="0085192A">
              <w:t xml:space="preserve"> </w:t>
            </w:r>
            <w:r w:rsidR="00D62167">
              <w:t>as a proof of its capacity</w:t>
            </w:r>
            <w:r w:rsidRPr="0085192A">
              <w:t xml:space="preserve"> to impl</w:t>
            </w:r>
            <w:r w:rsidR="005E406A" w:rsidRPr="0085192A">
              <w:t>ement the action</w:t>
            </w:r>
            <w:r w:rsidR="004A161D" w:rsidRPr="0085192A">
              <w:t xml:space="preserve"> effectively</w:t>
            </w:r>
            <w:r w:rsidRPr="0085192A">
              <w:t>.</w:t>
            </w:r>
          </w:p>
          <w:p w14:paraId="00766C16" w14:textId="77777777" w:rsidR="00E67D91" w:rsidRDefault="00E67D91" w:rsidP="003D18C7">
            <w:pPr>
              <w:spacing w:before="100" w:beforeAutospacing="1" w:after="100" w:afterAutospacing="1"/>
              <w:rPr>
                <w:b/>
                <w:szCs w:val="22"/>
              </w:rPr>
            </w:pPr>
          </w:p>
          <w:p w14:paraId="264C63BD" w14:textId="77777777" w:rsidR="0092254E" w:rsidRDefault="0092254E" w:rsidP="003D18C7">
            <w:pPr>
              <w:spacing w:before="100" w:beforeAutospacing="1" w:after="100" w:afterAutospacing="1"/>
              <w:rPr>
                <w:b/>
                <w:szCs w:val="22"/>
              </w:rPr>
            </w:pPr>
          </w:p>
          <w:p w14:paraId="446EFE38" w14:textId="77777777" w:rsidR="0092254E" w:rsidRDefault="0092254E" w:rsidP="003D18C7">
            <w:pPr>
              <w:spacing w:before="100" w:beforeAutospacing="1" w:after="100" w:afterAutospacing="1"/>
              <w:rPr>
                <w:b/>
                <w:szCs w:val="22"/>
              </w:rPr>
            </w:pPr>
          </w:p>
          <w:p w14:paraId="799E98A8" w14:textId="0C3E1317" w:rsidR="0092254E" w:rsidRPr="0085192A" w:rsidRDefault="0092254E" w:rsidP="003D18C7">
            <w:pPr>
              <w:spacing w:before="100" w:beforeAutospacing="1" w:after="100" w:afterAutospacing="1"/>
            </w:pPr>
          </w:p>
        </w:tc>
      </w:tr>
    </w:tbl>
    <w:p w14:paraId="799E98AA" w14:textId="77777777" w:rsidR="00CD69AC" w:rsidRDefault="00CD69AC" w:rsidP="003D18C7">
      <w:pPr>
        <w:spacing w:before="100" w:beforeAutospacing="1" w:after="100" w:afterAutospacing="1"/>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14"/>
      </w:tblGrid>
      <w:tr w:rsidR="00F06B35" w:rsidRPr="003046F6" w14:paraId="799E98D2" w14:textId="77777777" w:rsidTr="00B4513F">
        <w:tc>
          <w:tcPr>
            <w:tcW w:w="9214"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sidRPr="003046F6">
              <w:rPr>
                <w:b/>
              </w:rPr>
              <w:t>LEGAL NOTICE</w:t>
            </w:r>
          </w:p>
          <w:p w14:paraId="799E98D7" w14:textId="77777777" w:rsidR="000E0C84" w:rsidRPr="0037526D" w:rsidRDefault="000E4239" w:rsidP="003D18C7">
            <w:pPr>
              <w:spacing w:before="100" w:beforeAutospacing="1" w:after="100" w:afterAutospacing="1"/>
            </w:pPr>
            <w:r w:rsidRPr="0037526D">
              <w:t>This s</w:t>
            </w:r>
            <w:r w:rsidR="000E0C84" w:rsidRPr="0037526D">
              <w:t xml:space="preserve">ection should not be filled in by applicants who are natural persons in receipt of scholarships or natural persons most in need and in receipt of direct support. </w:t>
            </w:r>
          </w:p>
          <w:p w14:paraId="799E98D8" w14:textId="77777777" w:rsidR="000E4239" w:rsidRDefault="000E0C84" w:rsidP="003D18C7">
            <w:pPr>
              <w:spacing w:before="100" w:beforeAutospacing="1" w:after="100" w:afterAutospacing="1"/>
            </w:pPr>
            <w:r w:rsidRPr="0037526D">
              <w:t xml:space="preserve">For grants of or below EUR 60 000 as well as for grants to public bodies and international organisations the only supporting document to be required is </w:t>
            </w:r>
            <w:r w:rsidR="000E4239" w:rsidRPr="0037526D">
              <w:t>the</w:t>
            </w:r>
            <w:r w:rsidRPr="0037526D">
              <w:t xml:space="preserve"> Declaration of Honour</w:t>
            </w:r>
            <w:r w:rsidR="000E4239" w:rsidRPr="0037526D">
              <w:t xml:space="preserve"> provided in</w:t>
            </w:r>
            <w:r w:rsidRPr="0037526D">
              <w:t xml:space="preserve"> section 5.</w:t>
            </w:r>
          </w:p>
          <w:p w14:paraId="799E98D9" w14:textId="6EB187E8" w:rsidR="00E874B6" w:rsidRPr="002C5932" w:rsidRDefault="00E874B6" w:rsidP="00B4513F">
            <w:pPr>
              <w:spacing w:before="100" w:beforeAutospacing="1" w:after="100" w:afterAutospacing="1"/>
              <w:jc w:val="both"/>
            </w:pPr>
            <w:r>
              <w:t>Where the ap</w:t>
            </w:r>
            <w:r w:rsidR="000A2069">
              <w:t xml:space="preserve">plication concerns grants for an action </w:t>
            </w:r>
            <w:r>
              <w:t>for which the amount exceeds EUR</w:t>
            </w:r>
            <w:r w:rsidR="003D18C7">
              <w:t> </w:t>
            </w:r>
            <w:r w:rsidR="00496D2B">
              <w:t>750</w:t>
            </w:r>
            <w:r w:rsidR="003D18C7">
              <w:t> </w:t>
            </w:r>
            <w:r w:rsidR="00496D2B">
              <w:t>000</w:t>
            </w:r>
            <w:r>
              <w:t xml:space="preserve">, </w:t>
            </w:r>
            <w:r w:rsidR="000A2069">
              <w:t>o</w:t>
            </w:r>
            <w:r w:rsidR="00FE2169">
              <w:t>r operating grants which exceed</w:t>
            </w:r>
            <w:r w:rsidR="000A2069">
              <w:t xml:space="preserve"> EUR 100 000, </w:t>
            </w:r>
            <w:r>
              <w:t>an audit report produced by an approved exte</w:t>
            </w:r>
            <w:r w:rsidR="00FE2169">
              <w:t xml:space="preserve">rnal auditor </w:t>
            </w:r>
            <w:r w:rsidR="004A161D">
              <w:t xml:space="preserve">must </w:t>
            </w:r>
            <w:r w:rsidR="00FE2169">
              <w:t>be submitted</w:t>
            </w:r>
            <w:r w:rsidR="00B4513F">
              <w:t>.</w:t>
            </w:r>
            <w:r>
              <w:t xml:space="preserve"> Th</w:t>
            </w:r>
            <w:r w:rsidR="00D62167">
              <w:t>is</w:t>
            </w:r>
            <w:r>
              <w:t xml:space="preserve"> report </w:t>
            </w:r>
            <w:r w:rsidR="00496D2B">
              <w:t xml:space="preserve">shall </w:t>
            </w:r>
            <w:r>
              <w:t>certify the accounts for the last financial year available.</w:t>
            </w:r>
          </w:p>
        </w:tc>
      </w:tr>
    </w:tbl>
    <w:p w14:paraId="799E98DB" w14:textId="77777777" w:rsidR="001F44A5" w:rsidRDefault="001F44A5"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tblGrid>
      <w:tr w:rsidR="00B17C55" w:rsidRPr="003046F6" w14:paraId="799E98DF" w14:textId="77777777" w:rsidTr="00365987">
        <w:tc>
          <w:tcPr>
            <w:tcW w:w="9134" w:type="dxa"/>
            <w:tcBorders>
              <w:bottom w:val="single" w:sz="4" w:space="0" w:color="auto"/>
            </w:tcBorders>
            <w:shd w:val="clear" w:color="auto" w:fill="C0C0C0"/>
          </w:tcPr>
          <w:p w14:paraId="799E98DE" w14:textId="77777777" w:rsidR="00B17C55" w:rsidRPr="003046F6" w:rsidRDefault="00430A7E" w:rsidP="00F3514B">
            <w:pPr>
              <w:jc w:val="both"/>
              <w:rPr>
                <w:b/>
              </w:rPr>
            </w:pPr>
            <w:r>
              <w:rPr>
                <w:b/>
              </w:rPr>
              <w:t xml:space="preserve">2.1 </w:t>
            </w:r>
            <w:r w:rsidR="00B17C55" w:rsidRPr="003046F6">
              <w:rPr>
                <w:b/>
              </w:rPr>
              <w:t xml:space="preserve">PROOF OF FINANCIAL </w:t>
            </w:r>
            <w:r w:rsidR="00B17C55" w:rsidRPr="00FD0D86">
              <w:rPr>
                <w:b/>
              </w:rPr>
              <w:t>CAPACITY</w:t>
            </w:r>
            <w:r w:rsidR="00C24A18" w:rsidRPr="00FD0D86">
              <w:rPr>
                <w:b/>
              </w:rPr>
              <w:t xml:space="preserve"> OF THE APPLICANT</w:t>
            </w:r>
          </w:p>
        </w:tc>
      </w:tr>
      <w:tr w:rsidR="00B17C55" w:rsidRPr="003046F6" w14:paraId="799E98E4" w14:textId="77777777" w:rsidTr="00365987">
        <w:trPr>
          <w:trHeight w:val="2329"/>
        </w:trPr>
        <w:tc>
          <w:tcPr>
            <w:tcW w:w="9134" w:type="dxa"/>
            <w:tcBorders>
              <w:bottom w:val="single" w:sz="4" w:space="0" w:color="auto"/>
            </w:tcBorders>
            <w:shd w:val="clear" w:color="auto" w:fill="auto"/>
          </w:tcPr>
          <w:p w14:paraId="0AAFE449" w14:textId="77777777" w:rsidR="005F010B" w:rsidRPr="00DD3435" w:rsidRDefault="005F010B" w:rsidP="005F010B">
            <w:pPr>
              <w:spacing w:before="120"/>
              <w:jc w:val="both"/>
            </w:pPr>
            <w:r w:rsidRPr="00DD3435">
              <w:t xml:space="preserve">The applicant should provide the following documents as evidence of  financial capacity </w:t>
            </w:r>
            <w:r w:rsidRPr="00DD3435">
              <w:rPr>
                <w:b/>
              </w:rPr>
              <w:t xml:space="preserve">on request only </w:t>
            </w:r>
            <w:r w:rsidRPr="00DD3435">
              <w:t>:</w:t>
            </w:r>
          </w:p>
          <w:p w14:paraId="3473F760" w14:textId="77777777" w:rsidR="004D4BE6" w:rsidRDefault="005F010B" w:rsidP="00816CE7">
            <w:pPr>
              <w:numPr>
                <w:ilvl w:val="0"/>
                <w:numId w:val="37"/>
              </w:numPr>
              <w:jc w:val="both"/>
              <w:rPr>
                <w:i/>
              </w:rPr>
            </w:pPr>
            <w:r w:rsidRPr="00DD3435" w:rsidDel="00031A27">
              <w:rPr>
                <w:i/>
              </w:rPr>
              <w:t xml:space="preserve"> </w:t>
            </w:r>
            <w:r w:rsidRPr="00DD3435">
              <w:rPr>
                <w:i/>
              </w:rPr>
              <w:t>Balance sheets or extracts from balance sheets for the last two financial years for which the accounts have been closed.</w:t>
            </w:r>
          </w:p>
          <w:p w14:paraId="799E98E3" w14:textId="2DDDC4CD" w:rsidR="00B17C55" w:rsidRPr="003046F6" w:rsidRDefault="005F010B" w:rsidP="0023195E">
            <w:pPr>
              <w:numPr>
                <w:ilvl w:val="0"/>
                <w:numId w:val="36"/>
              </w:numPr>
              <w:jc w:val="both"/>
              <w:rPr>
                <w:u w:val="single"/>
              </w:rPr>
            </w:pPr>
            <w:r w:rsidRPr="004D4BE6">
              <w:rPr>
                <w:i/>
              </w:rPr>
              <w:t xml:space="preserve">Profit and loss account for the last </w:t>
            </w:r>
            <w:r w:rsidRPr="0041666A">
              <w:rPr>
                <w:i/>
              </w:rPr>
              <w:t xml:space="preserve">two financial year for which the accounts have been closed. </w:t>
            </w:r>
            <w:r w:rsidRPr="0041666A">
              <w:rPr>
                <w:bCs/>
                <w:i/>
              </w:rPr>
              <w:t>For newly created entities, the business plan will replace closed accounts</w:t>
            </w:r>
            <w:r w:rsidRPr="004D4BE6">
              <w:rPr>
                <w:i/>
              </w:rPr>
              <w:t>.</w:t>
            </w:r>
          </w:p>
        </w:tc>
      </w:tr>
    </w:tbl>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4CCE79E1" w:rsidR="00E67D91" w:rsidRDefault="003A1AB9" w:rsidP="00365987">
      <w:pPr>
        <w:pStyle w:val="Heading1"/>
      </w:pPr>
      <w:r>
        <w:lastRenderedPageBreak/>
        <w:t>III</w:t>
      </w:r>
      <w:r w:rsidR="00E67D91">
        <w:t>. INFORMATION ON THE ACTION FOR WHICH THE GRANT IS REQUESTED</w:t>
      </w:r>
    </w:p>
    <w:p w14:paraId="799E9944" w14:textId="77777777"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5" w14:textId="0BA8A704" w:rsidR="00E67D91" w:rsidRDefault="00E67D91" w:rsidP="00365987">
            <w:pPr>
              <w:spacing w:before="100" w:beforeAutospacing="1" w:after="100" w:afterAutospacing="1"/>
            </w:pPr>
            <w:r w:rsidRPr="003046F6">
              <w:rPr>
                <w:b/>
              </w:rPr>
              <w:t>1 DESCRIPTION OF THE ACTION</w:t>
            </w:r>
            <w:r w:rsidR="004A7F13">
              <w:t xml:space="preserve"> </w:t>
            </w:r>
          </w:p>
          <w:p w14:paraId="799E9946" w14:textId="6EFD5B9F" w:rsidR="004A7F13" w:rsidRPr="003046F6" w:rsidRDefault="004A7F13" w:rsidP="00365987">
            <w:pPr>
              <w:spacing w:before="100" w:beforeAutospacing="1" w:after="100" w:afterAutospacing="1"/>
              <w:rPr>
                <w:b/>
              </w:rPr>
            </w:pPr>
          </w:p>
        </w:tc>
      </w:tr>
      <w:tr w:rsidR="00A946E3" w:rsidRPr="003046F6" w14:paraId="799E9949" w14:textId="77777777" w:rsidTr="00365987">
        <w:tc>
          <w:tcPr>
            <w:tcW w:w="9072" w:type="dxa"/>
            <w:shd w:val="clear" w:color="auto" w:fill="auto"/>
          </w:tcPr>
          <w:p w14:paraId="799E9948" w14:textId="527D6671" w:rsidR="00A946E3" w:rsidRPr="003046F6" w:rsidRDefault="00A946E3" w:rsidP="0092254E">
            <w:pPr>
              <w:spacing w:before="100" w:beforeAutospacing="1" w:after="100" w:afterAutospacing="1"/>
              <w:rPr>
                <w:b/>
              </w:rPr>
            </w:pPr>
            <w:r w:rsidRPr="003046F6">
              <w:rPr>
                <w:b/>
              </w:rPr>
              <w:t>Title:</w:t>
            </w:r>
          </w:p>
        </w:tc>
      </w:tr>
      <w:tr w:rsidR="00E67D91" w:rsidRPr="003046F6" w14:paraId="799E994B" w14:textId="77777777" w:rsidTr="00365987">
        <w:tc>
          <w:tcPr>
            <w:tcW w:w="9072" w:type="dxa"/>
            <w:shd w:val="clear" w:color="auto" w:fill="auto"/>
          </w:tcPr>
          <w:p w14:paraId="799E994A" w14:textId="77777777" w:rsidR="00F465BE" w:rsidRPr="003046F6" w:rsidRDefault="000F1E6A" w:rsidP="00A946E3">
            <w:pPr>
              <w:spacing w:before="100" w:beforeAutospacing="1" w:after="100" w:afterAutospacing="1"/>
              <w:rPr>
                <w:b/>
              </w:rPr>
            </w:pPr>
            <w:r w:rsidRPr="003046F6">
              <w:rPr>
                <w:b/>
              </w:rPr>
              <w:t>Reference:</w:t>
            </w:r>
          </w:p>
        </w:tc>
      </w:tr>
      <w:tr w:rsidR="00E67D91" w:rsidRPr="003046F6" w14:paraId="799E994F" w14:textId="77777777" w:rsidTr="00365987">
        <w:tc>
          <w:tcPr>
            <w:tcW w:w="9072" w:type="dxa"/>
            <w:shd w:val="clear" w:color="auto" w:fill="auto"/>
          </w:tcPr>
          <w:p w14:paraId="799E994C" w14:textId="23F06296" w:rsidR="00CD7DD2" w:rsidRDefault="00172BC0" w:rsidP="00365987">
            <w:pPr>
              <w:spacing w:before="100" w:beforeAutospacing="1" w:after="100" w:afterAutospacing="1"/>
              <w:ind w:left="256" w:hanging="256"/>
            </w:pPr>
            <w:r w:rsidRPr="003046F6">
              <w:rPr>
                <w:b/>
              </w:rPr>
              <w:t>a)</w:t>
            </w:r>
            <w:r w:rsidRPr="003046F6">
              <w:rPr>
                <w:b/>
              </w:rPr>
              <w:tab/>
            </w:r>
            <w:r w:rsidR="00CD7DD2" w:rsidRPr="003046F6">
              <w:rPr>
                <w:b/>
              </w:rPr>
              <w:t xml:space="preserve">Describe the general and specific objectives that the action aims </w:t>
            </w:r>
            <w:r w:rsidR="00201DA2" w:rsidRPr="003046F6">
              <w:rPr>
                <w:b/>
              </w:rPr>
              <w:t>to</w:t>
            </w:r>
            <w:r w:rsidR="00BB2CEC" w:rsidRPr="003046F6">
              <w:rPr>
                <w:b/>
              </w:rPr>
              <w:t xml:space="preserve"> achiev</w:t>
            </w:r>
            <w:r w:rsidR="00201DA2" w:rsidRPr="003046F6">
              <w:rPr>
                <w:b/>
              </w:rPr>
              <w:t>e</w:t>
            </w:r>
            <w:r w:rsidR="00CD7DD2" w:rsidRPr="003046F6">
              <w:rPr>
                <w:b/>
              </w:rPr>
              <w:t>:</w:t>
            </w:r>
            <w:r w:rsidR="00CD7DD2">
              <w:t xml:space="preserve"> </w:t>
            </w:r>
          </w:p>
          <w:p w14:paraId="799E994D" w14:textId="5B4E4949" w:rsidR="00E67D91" w:rsidRPr="003046F6" w:rsidRDefault="00CD7DD2" w:rsidP="00365987">
            <w:pPr>
              <w:spacing w:before="100" w:beforeAutospacing="1" w:after="100" w:afterAutospacing="1"/>
              <w:rPr>
                <w:sz w:val="20"/>
                <w:szCs w:val="20"/>
              </w:rPr>
            </w:pPr>
            <w:r w:rsidRPr="003046F6">
              <w:rPr>
                <w:sz w:val="20"/>
                <w:szCs w:val="20"/>
              </w:rPr>
              <w:t xml:space="preserve">The applicant should explain how the general and specific objectives </w:t>
            </w:r>
            <w:r w:rsidR="00201DA2" w:rsidRPr="003046F6">
              <w:rPr>
                <w:sz w:val="20"/>
                <w:szCs w:val="20"/>
              </w:rPr>
              <w:t>of the</w:t>
            </w:r>
            <w:r w:rsidR="007332CB">
              <w:rPr>
                <w:sz w:val="20"/>
                <w:szCs w:val="20"/>
              </w:rPr>
              <w:t xml:space="preserve"> </w:t>
            </w:r>
            <w:r w:rsidR="00201DA2" w:rsidRPr="003046F6">
              <w:rPr>
                <w:sz w:val="20"/>
                <w:szCs w:val="20"/>
              </w:rPr>
              <w:t xml:space="preserve">action </w:t>
            </w:r>
            <w:r w:rsidRPr="003046F6">
              <w:rPr>
                <w:sz w:val="20"/>
                <w:szCs w:val="20"/>
              </w:rPr>
              <w:t xml:space="preserve">will contribute to the objectives of the Union grant programme concerned. </w:t>
            </w:r>
            <w:r w:rsidR="00201DA2" w:rsidRPr="003046F6">
              <w:rPr>
                <w:sz w:val="20"/>
                <w:szCs w:val="20"/>
              </w:rPr>
              <w:t>Where possible, s</w:t>
            </w:r>
            <w:r w:rsidRPr="003046F6">
              <w:rPr>
                <w:sz w:val="20"/>
                <w:szCs w:val="20"/>
              </w:rPr>
              <w:t>pecify related indicator</w:t>
            </w:r>
            <w:r w:rsidR="00C42FD4">
              <w:rPr>
                <w:sz w:val="20"/>
                <w:szCs w:val="20"/>
              </w:rPr>
              <w:t>s, milestones</w:t>
            </w:r>
            <w:r w:rsidRPr="003046F6">
              <w:rPr>
                <w:sz w:val="20"/>
                <w:szCs w:val="20"/>
              </w:rPr>
              <w:t xml:space="preserve"> to assess the project's achievements and expected impact</w:t>
            </w:r>
            <w:r w:rsidR="00B023A6" w:rsidRPr="003046F6">
              <w:rPr>
                <w:sz w:val="20"/>
                <w:szCs w:val="20"/>
              </w:rPr>
              <w:t>s</w:t>
            </w:r>
            <w:r w:rsidRPr="003046F6">
              <w:rPr>
                <w:sz w:val="20"/>
                <w:szCs w:val="20"/>
              </w:rPr>
              <w:t>.</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4B31E992" w:rsidR="005E406A" w:rsidRPr="003046F6" w:rsidRDefault="008173F9" w:rsidP="00365987">
            <w:pPr>
              <w:spacing w:before="100" w:beforeAutospacing="1" w:after="100" w:afterAutospacing="1"/>
              <w:ind w:left="256" w:hanging="256"/>
              <w:jc w:val="both"/>
              <w:rPr>
                <w:b/>
                <w:sz w:val="20"/>
                <w:szCs w:val="20"/>
              </w:rPr>
            </w:pPr>
            <w:r w:rsidRPr="003046F6">
              <w:rPr>
                <w:b/>
              </w:rPr>
              <w:t>b)</w:t>
            </w:r>
            <w:r w:rsidRPr="003046F6">
              <w:rPr>
                <w:b/>
              </w:rPr>
              <w:tab/>
            </w:r>
            <w:r w:rsidR="00CD7DD2" w:rsidRPr="003046F6">
              <w:rPr>
                <w:b/>
              </w:rPr>
              <w:t>Describe the action</w:t>
            </w:r>
            <w:r w:rsidR="00B023A6">
              <w:t xml:space="preserve"> </w:t>
            </w:r>
            <w:r w:rsidR="00CD7DD2" w:rsidRPr="003046F6">
              <w:rPr>
                <w:b/>
              </w:rPr>
              <w:t xml:space="preserve">(on the basis of the main activities </w:t>
            </w:r>
            <w:r w:rsidR="00201DA2" w:rsidRPr="003046F6">
              <w:rPr>
                <w:b/>
              </w:rPr>
              <w:t>planned</w:t>
            </w:r>
            <w:r w:rsidR="00CD7DD2" w:rsidRPr="003046F6">
              <w:rPr>
                <w:b/>
              </w:rPr>
              <w:t>) and where it will be implemented</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799E9953" w14:textId="77777777" w:rsidR="00BA148D" w:rsidRPr="003046F6" w:rsidRDefault="00BA148D" w:rsidP="00365987">
            <w:pPr>
              <w:spacing w:before="100" w:beforeAutospacing="1" w:after="100" w:afterAutospacing="1"/>
              <w:ind w:left="256" w:hanging="256"/>
              <w:jc w:val="both"/>
              <w:rPr>
                <w:b/>
              </w:rPr>
            </w:pPr>
            <w:r w:rsidRPr="003046F6">
              <w:rPr>
                <w:b/>
              </w:rPr>
              <w:t xml:space="preserve">c) </w:t>
            </w:r>
            <w:r w:rsidR="008173F9" w:rsidRPr="003046F6">
              <w:rPr>
                <w:b/>
              </w:rPr>
              <w:tab/>
            </w:r>
            <w:r w:rsidRPr="003046F6">
              <w:rPr>
                <w:b/>
              </w:rPr>
              <w:t>Methodology to be followed</w:t>
            </w:r>
            <w:r w:rsidR="006825EC">
              <w:rPr>
                <w:b/>
              </w:rPr>
              <w:t>/project implementation</w:t>
            </w:r>
            <w:r w:rsidRPr="003046F6">
              <w:rPr>
                <w:b/>
              </w:rPr>
              <w:t xml:space="preserve"> </w:t>
            </w:r>
          </w:p>
          <w:p w14:paraId="799E9954" w14:textId="55A3C123" w:rsidR="00D2456B" w:rsidRDefault="007F725B" w:rsidP="00365987">
            <w:pPr>
              <w:spacing w:before="100" w:beforeAutospacing="1" w:after="100" w:afterAutospacing="1"/>
              <w:jc w:val="both"/>
              <w:rPr>
                <w:i/>
                <w:sz w:val="20"/>
                <w:szCs w:val="20"/>
              </w:rPr>
            </w:pPr>
            <w:r w:rsidRPr="003046F6">
              <w:rPr>
                <w:sz w:val="20"/>
                <w:szCs w:val="20"/>
              </w:rPr>
              <w:t>The applicant</w:t>
            </w:r>
            <w:r w:rsidR="00BA148D" w:rsidRPr="003046F6">
              <w:rPr>
                <w:sz w:val="20"/>
                <w:szCs w:val="20"/>
              </w:rPr>
              <w:t xml:space="preserve"> should explain the methodology, both theoretical and practical, that will be followed in order to meet the general and specific objectives</w:t>
            </w:r>
            <w:r w:rsidR="00BA148D" w:rsidRPr="003046F6" w:rsidDel="006D5677">
              <w:rPr>
                <w:sz w:val="20"/>
                <w:szCs w:val="20"/>
              </w:rPr>
              <w:t xml:space="preserve"> </w:t>
            </w:r>
            <w:r w:rsidR="00BA148D" w:rsidRPr="003046F6">
              <w:rPr>
                <w:sz w:val="20"/>
                <w:szCs w:val="20"/>
              </w:rPr>
              <w:t>of the action described above. This might include support to third parties.</w:t>
            </w:r>
          </w:p>
          <w:p w14:paraId="799E9955" w14:textId="77777777" w:rsidR="00D04D81" w:rsidRDefault="00D04D81" w:rsidP="00365987">
            <w:pPr>
              <w:spacing w:before="100" w:beforeAutospacing="1" w:after="100" w:afterAutospacing="1"/>
              <w:jc w:val="both"/>
              <w:rPr>
                <w:i/>
              </w:rPr>
            </w:pPr>
            <w:r w:rsidRPr="00E903A6">
              <w:rPr>
                <w:sz w:val="20"/>
                <w:szCs w:val="20"/>
              </w:rPr>
              <w:t>In case of financial support to third parties the applicant should specify the different types of activity, the definition of the persons or categories of persons which may receive such financial support and the criteria to give it and the maximum amount. If the financial support takes the form of a prize the applicant should specify the conditions for participation in the contest, the award criteria, the amount of the prize and the payment arrangements.</w:t>
            </w:r>
          </w:p>
          <w:p w14:paraId="799E9956" w14:textId="77777777" w:rsidR="006825EC" w:rsidRPr="00E903A6" w:rsidRDefault="006825EC" w:rsidP="00365987">
            <w:pPr>
              <w:spacing w:before="100" w:beforeAutospacing="1" w:after="100" w:afterAutospacing="1"/>
              <w:jc w:val="both"/>
              <w:rPr>
                <w:sz w:val="20"/>
                <w:szCs w:val="20"/>
              </w:rPr>
            </w:pPr>
            <w:r w:rsidRPr="00E903A6">
              <w:rPr>
                <w:sz w:val="20"/>
                <w:szCs w:val="20"/>
              </w:rPr>
              <w:t>The applicant should explain which part of the action will be subcontracted (list of main activities to be carried out) as well as which activities will be undertaken by affiliated entities (if applicable).</w:t>
            </w:r>
          </w:p>
          <w:p w14:paraId="799E9957" w14:textId="77777777" w:rsidR="00BA148D" w:rsidRPr="003046F6" w:rsidRDefault="00BA148D" w:rsidP="00365987">
            <w:pPr>
              <w:spacing w:before="100" w:beforeAutospacing="1" w:after="100" w:afterAutospacing="1"/>
              <w:jc w:val="both"/>
              <w:rPr>
                <w:b/>
              </w:rPr>
            </w:pPr>
          </w:p>
        </w:tc>
      </w:tr>
      <w:tr w:rsidR="00A42FB4" w:rsidRPr="003046F6" w14:paraId="799E995B" w14:textId="77777777" w:rsidTr="00365987">
        <w:trPr>
          <w:trHeight w:val="1333"/>
        </w:trPr>
        <w:tc>
          <w:tcPr>
            <w:tcW w:w="9072" w:type="dxa"/>
            <w:shd w:val="clear" w:color="auto" w:fill="auto"/>
          </w:tcPr>
          <w:p w14:paraId="799E9959" w14:textId="77777777" w:rsidR="00D04D81" w:rsidRDefault="00182D2F" w:rsidP="00365987">
            <w:pPr>
              <w:spacing w:before="100" w:beforeAutospacing="1" w:after="100" w:afterAutospacing="1"/>
              <w:ind w:left="256" w:hanging="256"/>
              <w:jc w:val="both"/>
              <w:rPr>
                <w:b/>
              </w:rPr>
            </w:pPr>
            <w:r w:rsidRPr="003046F6">
              <w:rPr>
                <w:b/>
              </w:rPr>
              <w:t>d)</w:t>
            </w:r>
            <w:r w:rsidRPr="003046F6">
              <w:rPr>
                <w:b/>
              </w:rPr>
              <w:tab/>
            </w:r>
            <w:r w:rsidR="00A42FB4" w:rsidRPr="003046F6">
              <w:rPr>
                <w:b/>
              </w:rPr>
              <w:t>Expected results and their use:</w:t>
            </w:r>
          </w:p>
          <w:p w14:paraId="799E995A" w14:textId="77777777" w:rsidR="00660F39" w:rsidRPr="000743E2" w:rsidRDefault="007F725B" w:rsidP="00365987">
            <w:pPr>
              <w:spacing w:before="100" w:beforeAutospacing="1" w:after="100" w:afterAutospacing="1"/>
              <w:jc w:val="both"/>
              <w:rPr>
                <w:sz w:val="20"/>
                <w:szCs w:val="20"/>
              </w:rPr>
            </w:pPr>
            <w:r w:rsidRPr="003046F6">
              <w:rPr>
                <w:sz w:val="20"/>
                <w:szCs w:val="20"/>
              </w:rPr>
              <w:t>The applicant</w:t>
            </w:r>
            <w:r w:rsidR="00A42FB4" w:rsidRPr="003046F6">
              <w:rPr>
                <w:sz w:val="20"/>
                <w:szCs w:val="20"/>
              </w:rPr>
              <w:t xml:space="preserve"> should specify the benchmarks or deliverables which </w:t>
            </w:r>
            <w:r w:rsidRPr="003046F6">
              <w:rPr>
                <w:sz w:val="20"/>
                <w:szCs w:val="20"/>
              </w:rPr>
              <w:t xml:space="preserve">the applicant </w:t>
            </w:r>
            <w:r w:rsidR="00A42FB4" w:rsidRPr="003046F6">
              <w:rPr>
                <w:sz w:val="20"/>
                <w:szCs w:val="20"/>
              </w:rPr>
              <w:t>intend</w:t>
            </w:r>
            <w:r w:rsidRPr="003046F6">
              <w:rPr>
                <w:sz w:val="20"/>
                <w:szCs w:val="20"/>
              </w:rPr>
              <w:t>s</w:t>
            </w:r>
            <w:r w:rsidR="00D04D81">
              <w:rPr>
                <w:sz w:val="20"/>
                <w:szCs w:val="20"/>
              </w:rPr>
              <w:t xml:space="preserve"> to employ to achieve</w:t>
            </w:r>
            <w:r w:rsidR="00A42FB4" w:rsidRPr="003046F6">
              <w:rPr>
                <w:sz w:val="20"/>
                <w:szCs w:val="20"/>
              </w:rPr>
              <w:t xml:space="preserve"> the expected results and targets and how they will be used and disseminated</w:t>
            </w:r>
          </w:p>
        </w:tc>
      </w:tr>
      <w:tr w:rsidR="00E67D91" w:rsidRPr="003046F6" w14:paraId="799E995E" w14:textId="77777777" w:rsidTr="00365987">
        <w:tc>
          <w:tcPr>
            <w:tcW w:w="9072" w:type="dxa"/>
            <w:tcBorders>
              <w:bottom w:val="single" w:sz="4" w:space="0" w:color="auto"/>
            </w:tcBorders>
            <w:shd w:val="clear" w:color="auto" w:fill="auto"/>
          </w:tcPr>
          <w:p w14:paraId="799E995C" w14:textId="77777777" w:rsidR="00B579B7" w:rsidRPr="003046F6" w:rsidRDefault="006825EC" w:rsidP="00365987">
            <w:pPr>
              <w:spacing w:before="100" w:beforeAutospacing="1" w:after="100" w:afterAutospacing="1"/>
              <w:ind w:left="256" w:hanging="256"/>
              <w:jc w:val="both"/>
              <w:rPr>
                <w:b/>
              </w:rPr>
            </w:pPr>
            <w:r>
              <w:rPr>
                <w:b/>
              </w:rPr>
              <w:t>e</w:t>
            </w:r>
            <w:r w:rsidR="008173F9" w:rsidRPr="003046F6">
              <w:rPr>
                <w:b/>
              </w:rPr>
              <w:t>)</w:t>
            </w:r>
            <w:r w:rsidR="008173F9" w:rsidRPr="003046F6">
              <w:rPr>
                <w:b/>
              </w:rPr>
              <w:tab/>
            </w:r>
            <w:r w:rsidR="00B579B7" w:rsidRPr="003046F6">
              <w:rPr>
                <w:b/>
              </w:rPr>
              <w:t xml:space="preserve">Arrangements for </w:t>
            </w:r>
            <w:r w:rsidR="00CD7DD2" w:rsidRPr="003046F6">
              <w:rPr>
                <w:b/>
              </w:rPr>
              <w:t>monitoring</w:t>
            </w:r>
            <w:r w:rsidR="00B579B7" w:rsidRPr="003046F6">
              <w:rPr>
                <w:b/>
              </w:rPr>
              <w:t xml:space="preserve">/supervision </w:t>
            </w:r>
            <w:r w:rsidR="006279EB" w:rsidRPr="003046F6">
              <w:rPr>
                <w:b/>
              </w:rPr>
              <w:t xml:space="preserve">of </w:t>
            </w:r>
            <w:r w:rsidR="00B579B7" w:rsidRPr="003046F6">
              <w:rPr>
                <w:b/>
              </w:rPr>
              <w:t xml:space="preserve">the operation and risks </w:t>
            </w:r>
            <w:r w:rsidR="006279EB" w:rsidRPr="003046F6">
              <w:rPr>
                <w:b/>
              </w:rPr>
              <w:t xml:space="preserve">involved in its </w:t>
            </w:r>
            <w:r w:rsidR="00B579B7" w:rsidRPr="003046F6">
              <w:rPr>
                <w:b/>
              </w:rPr>
              <w:t xml:space="preserve"> implementation:</w:t>
            </w:r>
          </w:p>
          <w:p w14:paraId="799E995D" w14:textId="0E0B7D40" w:rsidR="000465A5" w:rsidRPr="003046F6" w:rsidRDefault="00B579B7" w:rsidP="007332CB">
            <w:pPr>
              <w:spacing w:before="100" w:beforeAutospacing="1" w:after="100" w:afterAutospacing="1"/>
              <w:jc w:val="both"/>
              <w:rPr>
                <w:b/>
              </w:rPr>
            </w:pPr>
            <w:r w:rsidRPr="003046F6">
              <w:rPr>
                <w:sz w:val="20"/>
                <w:szCs w:val="20"/>
              </w:rPr>
              <w:t xml:space="preserve">The applicant should </w:t>
            </w:r>
            <w:r w:rsidR="006279EB" w:rsidRPr="003046F6">
              <w:rPr>
                <w:sz w:val="20"/>
                <w:szCs w:val="20"/>
              </w:rPr>
              <w:t>explain how</w:t>
            </w:r>
            <w:r w:rsidRPr="003046F6">
              <w:rPr>
                <w:sz w:val="20"/>
                <w:szCs w:val="20"/>
              </w:rPr>
              <w:t xml:space="preserve"> the action </w:t>
            </w:r>
            <w:r w:rsidR="006279EB" w:rsidRPr="003046F6">
              <w:rPr>
                <w:sz w:val="20"/>
                <w:szCs w:val="20"/>
              </w:rPr>
              <w:t xml:space="preserve">will be supervised. </w:t>
            </w:r>
            <w:r w:rsidR="00976AFB" w:rsidRPr="003046F6">
              <w:rPr>
                <w:sz w:val="20"/>
                <w:szCs w:val="20"/>
              </w:rPr>
              <w:t xml:space="preserve">The applicant </w:t>
            </w:r>
            <w:r w:rsidR="006F06DC" w:rsidRPr="003046F6">
              <w:rPr>
                <w:sz w:val="20"/>
                <w:szCs w:val="20"/>
              </w:rPr>
              <w:t>should refer</w:t>
            </w:r>
            <w:r w:rsidR="006279EB" w:rsidRPr="003046F6">
              <w:rPr>
                <w:sz w:val="20"/>
                <w:szCs w:val="20"/>
              </w:rPr>
              <w:t xml:space="preserve"> to</w:t>
            </w:r>
            <w:r w:rsidRPr="003046F6">
              <w:rPr>
                <w:sz w:val="20"/>
                <w:szCs w:val="20"/>
              </w:rPr>
              <w:t xml:space="preserve"> any risk</w:t>
            </w:r>
            <w:r w:rsidR="006279EB" w:rsidRPr="003046F6">
              <w:rPr>
                <w:sz w:val="20"/>
                <w:szCs w:val="20"/>
              </w:rPr>
              <w:t xml:space="preserve">s involved in its </w:t>
            </w:r>
            <w:r w:rsidRPr="003046F6">
              <w:rPr>
                <w:sz w:val="20"/>
                <w:szCs w:val="20"/>
              </w:rPr>
              <w:t>implementation</w:t>
            </w:r>
            <w:r w:rsidR="00C57941" w:rsidRPr="003046F6">
              <w:rPr>
                <w:sz w:val="20"/>
                <w:szCs w:val="20"/>
              </w:rPr>
              <w:t>,</w:t>
            </w:r>
            <w:r w:rsidRPr="003046F6">
              <w:rPr>
                <w:sz w:val="20"/>
                <w:szCs w:val="20"/>
              </w:rPr>
              <w:t xml:space="preserve"> how </w:t>
            </w:r>
            <w:r w:rsidR="00C57941" w:rsidRPr="003046F6">
              <w:rPr>
                <w:sz w:val="20"/>
                <w:szCs w:val="20"/>
              </w:rPr>
              <w:t xml:space="preserve">they </w:t>
            </w:r>
            <w:r w:rsidR="006279EB" w:rsidRPr="003046F6">
              <w:rPr>
                <w:sz w:val="20"/>
                <w:szCs w:val="20"/>
              </w:rPr>
              <w:t>might</w:t>
            </w:r>
            <w:r w:rsidRPr="003046F6">
              <w:rPr>
                <w:sz w:val="20"/>
                <w:szCs w:val="20"/>
              </w:rPr>
              <w:t xml:space="preserve"> affect the objectives and outcomes of the action </w:t>
            </w:r>
            <w:r w:rsidR="006279EB" w:rsidRPr="003046F6">
              <w:rPr>
                <w:sz w:val="20"/>
                <w:szCs w:val="20"/>
              </w:rPr>
              <w:t>and</w:t>
            </w:r>
            <w:r w:rsidRPr="003046F6">
              <w:rPr>
                <w:sz w:val="20"/>
                <w:szCs w:val="20"/>
              </w:rPr>
              <w:t xml:space="preserve"> how </w:t>
            </w:r>
            <w:r w:rsidR="006279EB" w:rsidRPr="003046F6">
              <w:rPr>
                <w:sz w:val="20"/>
                <w:szCs w:val="20"/>
              </w:rPr>
              <w:t xml:space="preserve">they </w:t>
            </w:r>
            <w:r w:rsidRPr="003046F6">
              <w:rPr>
                <w:sz w:val="20"/>
                <w:szCs w:val="20"/>
              </w:rPr>
              <w:t xml:space="preserve">could be mitigated. </w:t>
            </w:r>
          </w:p>
        </w:tc>
      </w:tr>
      <w:tr w:rsidR="00FE201D" w:rsidRPr="003046F6" w14:paraId="799E9962" w14:textId="77777777" w:rsidTr="00365987">
        <w:tc>
          <w:tcPr>
            <w:tcW w:w="9072" w:type="dxa"/>
            <w:tcBorders>
              <w:bottom w:val="single" w:sz="4" w:space="0" w:color="auto"/>
            </w:tcBorders>
            <w:shd w:val="clear" w:color="auto" w:fill="auto"/>
          </w:tcPr>
          <w:p w14:paraId="799E995F" w14:textId="77777777" w:rsidR="00FE201D" w:rsidRPr="003046F6" w:rsidRDefault="006825EC" w:rsidP="00365987">
            <w:pPr>
              <w:spacing w:before="100" w:beforeAutospacing="1" w:after="100" w:afterAutospacing="1"/>
              <w:ind w:left="256" w:hanging="256"/>
              <w:jc w:val="both"/>
              <w:rPr>
                <w:b/>
              </w:rPr>
            </w:pPr>
            <w:r>
              <w:rPr>
                <w:b/>
              </w:rPr>
              <w:lastRenderedPageBreak/>
              <w:t>f</w:t>
            </w:r>
            <w:r w:rsidR="00182D2F" w:rsidRPr="003046F6">
              <w:rPr>
                <w:b/>
              </w:rPr>
              <w:t>)</w:t>
            </w:r>
            <w:r w:rsidR="00182D2F" w:rsidRPr="003046F6">
              <w:rPr>
                <w:b/>
              </w:rPr>
              <w:tab/>
            </w:r>
            <w:r w:rsidR="00FE201D" w:rsidRPr="003046F6">
              <w:rPr>
                <w:b/>
              </w:rPr>
              <w:t>Sustainability of the project’s achievements:</w:t>
            </w:r>
          </w:p>
          <w:p w14:paraId="799E9960" w14:textId="77777777" w:rsidR="00FE201D" w:rsidRPr="003046F6" w:rsidRDefault="00FE201D" w:rsidP="00365987">
            <w:pPr>
              <w:spacing w:before="100" w:beforeAutospacing="1" w:after="100" w:afterAutospacing="1"/>
              <w:jc w:val="both"/>
              <w:rPr>
                <w:sz w:val="20"/>
                <w:szCs w:val="20"/>
              </w:rPr>
            </w:pPr>
            <w:r w:rsidRPr="003046F6">
              <w:rPr>
                <w:sz w:val="20"/>
                <w:szCs w:val="20"/>
              </w:rPr>
              <w:t xml:space="preserve">The applicant should explain how sustainability will be secured once the action has been completed. This can include considerations about different dimensions of sustainability: financial, economic, institutional (structures which would allow the results of the action to continue), environmental, policy, etc. (where applicable, depending on the provisions of the basic act). </w:t>
            </w:r>
          </w:p>
          <w:p w14:paraId="799E9961" w14:textId="77777777" w:rsidR="00FE201D" w:rsidRPr="003046F6" w:rsidRDefault="00FE201D" w:rsidP="00365987">
            <w:pPr>
              <w:spacing w:before="100" w:beforeAutospacing="1" w:after="100" w:afterAutospacing="1"/>
              <w:jc w:val="both"/>
              <w:rPr>
                <w:b/>
              </w:rPr>
            </w:pP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11D07C90" w:rsidR="00C500AD" w:rsidRPr="003046F6" w:rsidRDefault="00003670" w:rsidP="00505ADC">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w:t>
            </w:r>
            <w:r w:rsidR="00505ADC">
              <w:rPr>
                <w:b/>
              </w:rPr>
              <w:t xml:space="preserve"> </w:t>
            </w:r>
            <w:r w:rsidR="00C500AD" w:rsidRPr="003046F6">
              <w:rPr>
                <w:b/>
              </w:rPr>
              <w:t>(in months)</w:t>
            </w:r>
            <w:r w:rsidR="00D0652C" w:rsidRPr="003046F6">
              <w:rPr>
                <w:b/>
              </w:rPr>
              <w:t>:</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565B372C" w:rsidR="005E406A" w:rsidRPr="00453580" w:rsidRDefault="005E406A" w:rsidP="00365987">
            <w:pPr>
              <w:spacing w:before="100" w:beforeAutospacing="1" w:after="100" w:afterAutospacing="1"/>
              <w:jc w:val="both"/>
              <w:rPr>
                <w:b/>
                <w:sz w:val="20"/>
                <w:szCs w:val="20"/>
              </w:rPr>
            </w:pPr>
            <w:r w:rsidRPr="003046F6">
              <w:rPr>
                <w:noProof/>
                <w:sz w:val="22"/>
              </w:rPr>
              <w:t xml:space="preserve">Applicants are informed that, under the </w:t>
            </w:r>
            <w:r w:rsidR="00975E0E" w:rsidRPr="003046F6">
              <w:rPr>
                <w:noProof/>
                <w:sz w:val="22"/>
              </w:rPr>
              <w:t xml:space="preserve">Financial Regulation </w:t>
            </w:r>
            <w:r w:rsidRPr="003046F6">
              <w:rPr>
                <w:noProof/>
                <w:sz w:val="22"/>
              </w:rPr>
              <w:t>applicab</w:t>
            </w:r>
            <w:r w:rsidR="00D96996" w:rsidRPr="003046F6">
              <w:rPr>
                <w:noProof/>
                <w:sz w:val="22"/>
              </w:rPr>
              <w:t>le to the general budget of the </w:t>
            </w:r>
            <w:r w:rsidRPr="003046F6">
              <w:rPr>
                <w:noProof/>
                <w:sz w:val="22"/>
              </w:rPr>
              <w:t xml:space="preserve">European </w:t>
            </w:r>
            <w:r w:rsidR="0099398C" w:rsidRPr="003046F6">
              <w:rPr>
                <w:noProof/>
                <w:sz w:val="22"/>
              </w:rPr>
              <w:t>Union</w:t>
            </w:r>
            <w:r w:rsidRPr="003046F6">
              <w:rPr>
                <w:noProof/>
                <w:sz w:val="22"/>
              </w:rPr>
              <w:t>, no grant</w:t>
            </w:r>
            <w:r w:rsidR="00912EE4" w:rsidRPr="003046F6">
              <w:rPr>
                <w:noProof/>
                <w:sz w:val="22"/>
              </w:rPr>
              <w:t>s</w:t>
            </w:r>
            <w:r w:rsidRPr="003046F6">
              <w:rPr>
                <w:noProof/>
                <w:sz w:val="22"/>
              </w:rPr>
              <w:t xml:space="preserve"> may be awarded retrospectively</w:t>
            </w:r>
            <w:r w:rsidR="00D96996" w:rsidRPr="003046F6">
              <w:rPr>
                <w:noProof/>
                <w:sz w:val="22"/>
              </w:rPr>
              <w:t xml:space="preserve"> for actions already completed. </w:t>
            </w:r>
            <w:r w:rsidR="00912EE4" w:rsidRPr="003046F6">
              <w:rPr>
                <w:noProof/>
                <w:sz w:val="22"/>
              </w:rPr>
              <w:t>I</w:t>
            </w:r>
            <w:r w:rsidR="00D96996" w:rsidRPr="003046F6">
              <w:rPr>
                <w:noProof/>
                <w:sz w:val="22"/>
              </w:rPr>
              <w:t>n </w:t>
            </w:r>
            <w:r w:rsidRPr="003046F6">
              <w:rPr>
                <w:noProof/>
                <w:sz w:val="22"/>
              </w:rPr>
              <w:t>th</w:t>
            </w:r>
            <w:r w:rsidR="00912EE4" w:rsidRPr="003046F6">
              <w:rPr>
                <w:noProof/>
                <w:sz w:val="22"/>
              </w:rPr>
              <w:t>ose</w:t>
            </w:r>
            <w:r w:rsidRPr="003046F6">
              <w:rPr>
                <w:noProof/>
                <w:sz w:val="22"/>
              </w:rPr>
              <w:t xml:space="preserve"> exceptional cases accepted by the Commission where applicants  demonstrate the need to start the action before the agreement is signed or the decision notified, expenditure eligible for financing may not have been incurred before the grant application was </w:t>
            </w:r>
            <w:r w:rsidR="00E01BA4">
              <w:rPr>
                <w:noProof/>
                <w:sz w:val="22"/>
              </w:rPr>
              <w:t>submitted</w:t>
            </w:r>
            <w:r w:rsidR="00E01BA4" w:rsidRPr="003046F6">
              <w:rPr>
                <w:noProof/>
                <w:sz w:val="22"/>
              </w:rPr>
              <w:t xml:space="preserve"> </w:t>
            </w:r>
            <w:r w:rsidRPr="003046F6">
              <w:rPr>
                <w:noProof/>
                <w:sz w:val="22"/>
              </w:rPr>
              <w:t xml:space="preserve">or </w:t>
            </w:r>
            <w:r w:rsidR="00912EE4" w:rsidRPr="003046F6">
              <w:rPr>
                <w:noProof/>
                <w:sz w:val="22"/>
              </w:rPr>
              <w:t xml:space="preserve">in the case of an operating grant, </w:t>
            </w:r>
            <w:r w:rsidRPr="003046F6">
              <w:rPr>
                <w:noProof/>
                <w:sz w:val="22"/>
              </w:rPr>
              <w:t>before the start of the beneficiary's budgetary year</w:t>
            </w:r>
            <w:r w:rsidR="00D96996" w:rsidRPr="003046F6">
              <w:rPr>
                <w:noProof/>
                <w:sz w:val="22"/>
              </w:rPr>
              <w:t>.</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43FBC9FC" w:rsidR="00B77EF7" w:rsidRPr="000743E2" w:rsidRDefault="00B77EF7" w:rsidP="005F010B">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D96996" w:rsidRPr="003046F6">
              <w:rPr>
                <w:color w:val="000000"/>
                <w:sz w:val="20"/>
                <w:szCs w:val="20"/>
              </w:rPr>
              <w:t>the </w:t>
            </w:r>
            <w:r w:rsidRPr="003046F6">
              <w:rPr>
                <w:color w:val="000000"/>
                <w:sz w:val="20"/>
                <w:szCs w:val="20"/>
              </w:rPr>
              <w:t xml:space="preserve">monthly rate published on the Commission's website at </w:t>
            </w:r>
            <w:hyperlink r:id="rId17" w:history="1">
              <w:r w:rsidRPr="003046F6">
                <w:rPr>
                  <w:rStyle w:val="Hyperlink"/>
                  <w:sz w:val="20"/>
                  <w:szCs w:val="20"/>
                </w:rPr>
                <w:t>www.ec.europa.eu/budget/inforeuro/</w:t>
              </w:r>
            </w:hyperlink>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F75A5B">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F75A5B">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5238F36C" w:rsidR="00E57621" w:rsidRPr="00365987" w:rsidRDefault="00E57621" w:rsidP="00B33167">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inform the Commission</w:t>
            </w:r>
            <w:r w:rsidR="00B33167">
              <w:rPr>
                <w:shd w:val="clear" w:color="auto" w:fill="C0C0C0"/>
              </w:rPr>
              <w:t xml:space="preserve"> </w:t>
            </w:r>
            <w:r w:rsidRPr="00365987">
              <w:rPr>
                <w:shd w:val="clear" w:color="auto" w:fill="C0C0C0"/>
              </w:rPr>
              <w:t xml:space="preserve">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r w:rsidR="00D55AE3" w14:paraId="799E99ED" w14:textId="77777777" w:rsidTr="00365987">
        <w:tc>
          <w:tcPr>
            <w:tcW w:w="9072" w:type="dxa"/>
            <w:shd w:val="clear" w:color="auto" w:fill="C0C0C0"/>
          </w:tcPr>
          <w:p w14:paraId="799E99EC" w14:textId="7B843D36" w:rsidR="00D55AE3" w:rsidRPr="003046F6" w:rsidRDefault="00321A84" w:rsidP="00365987">
            <w:pPr>
              <w:spacing w:before="100" w:beforeAutospacing="1" w:after="100" w:afterAutospacing="1"/>
              <w:jc w:val="both"/>
              <w:rPr>
                <w:b/>
              </w:rPr>
            </w:pPr>
            <w:r w:rsidRPr="003046F6">
              <w:rPr>
                <w:b/>
              </w:rPr>
              <w:lastRenderedPageBreak/>
              <w:t>2</w:t>
            </w:r>
            <w:r w:rsidR="005F1C8B">
              <w:rPr>
                <w:b/>
              </w:rPr>
              <w:tab/>
            </w:r>
            <w:r w:rsidRPr="003046F6">
              <w:rPr>
                <w:b/>
              </w:rPr>
              <w:t xml:space="preserve"> OTHER SOURCES OF EXTERNAL FUNDING – NON UNION</w:t>
            </w:r>
          </w:p>
        </w:tc>
      </w:tr>
      <w:tr w:rsidR="00321A84" w14:paraId="799E99EF" w14:textId="77777777" w:rsidTr="00365987">
        <w:tc>
          <w:tcPr>
            <w:tcW w:w="9072" w:type="dxa"/>
            <w:shd w:val="clear" w:color="auto" w:fill="C0C0C0"/>
          </w:tcPr>
          <w:p w14:paraId="799E99EE" w14:textId="43A1905D" w:rsidR="00321A84" w:rsidRPr="003046F6" w:rsidRDefault="00321A84" w:rsidP="00365987">
            <w:pPr>
              <w:spacing w:before="100" w:beforeAutospacing="1" w:after="100" w:afterAutospacing="1"/>
              <w:jc w:val="both"/>
              <w:rPr>
                <w:b/>
              </w:rPr>
            </w:pPr>
            <w:r w:rsidRPr="003046F6">
              <w:rPr>
                <w:b/>
              </w:rPr>
              <w:t xml:space="preserve">2.1 </w:t>
            </w:r>
            <w:r w:rsidR="005F1C8B">
              <w:rPr>
                <w:b/>
              </w:rPr>
              <w:tab/>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020077B8"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w:t>
            </w:r>
            <w:r w:rsidR="00505ADC">
              <w:t xml:space="preserve"> </w:t>
            </w:r>
            <w:r w:rsidR="00D55AE3" w:rsidRPr="00593802">
              <w:t>action?</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F75A5B">
              <w:fldChar w:fldCharType="separate"/>
            </w:r>
            <w:r w:rsidRPr="00593802">
              <w:fldChar w:fldCharType="end"/>
            </w:r>
            <w:r w:rsidRPr="00593802">
              <w:t xml:space="preserve"> NO</w:t>
            </w:r>
          </w:p>
          <w:p w14:paraId="799E99F2" w14:textId="77777777" w:rsidR="00D55AE3" w:rsidRPr="00593802" w:rsidRDefault="00D55AE3"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F75A5B">
              <w:fldChar w:fldCharType="separate"/>
            </w:r>
            <w:r w:rsidRPr="00593802">
              <w:fldChar w:fldCharType="end"/>
            </w:r>
            <w:r w:rsidRPr="00593802">
              <w:t xml:space="preserve"> YES</w:t>
            </w:r>
            <w:r w:rsidR="0085192A" w:rsidRPr="00593802">
              <w:t xml:space="preserve"> – Continue to the </w:t>
            </w:r>
            <w:r w:rsidR="007962B7">
              <w:t>[</w:t>
            </w:r>
            <w:r w:rsidR="0085192A" w:rsidRPr="00593802">
              <w:t>table in the Annexes</w:t>
            </w:r>
            <w:r w:rsidR="00EC422D">
              <w:t xml:space="preserve"> (Budget)</w:t>
            </w:r>
            <w:r w:rsidR="007962B7">
              <w:t>] [following table]</w:t>
            </w:r>
            <w:r w:rsidR="007962B7" w:rsidRPr="003046F6">
              <w:rPr>
                <w:rStyle w:val="FootnoteReference"/>
                <w:b/>
              </w:rPr>
              <w:t xml:space="preserve"> </w:t>
            </w:r>
          </w:p>
        </w:tc>
      </w:tr>
    </w:tbl>
    <w:p w14:paraId="799E99F4" w14:textId="77777777" w:rsidR="001F43EF" w:rsidRDefault="001F43EF"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253F69C8" w:rsidR="00D55AE3" w:rsidRPr="00593802" w:rsidRDefault="009546A0" w:rsidP="00365987">
            <w:pPr>
              <w:spacing w:before="100" w:beforeAutospacing="1" w:after="100" w:afterAutospacing="1"/>
              <w:jc w:val="both"/>
            </w:pPr>
            <w:r>
              <w:t>Has</w:t>
            </w:r>
            <w:r w:rsidR="00CF18C1">
              <w:t xml:space="preserve"> </w:t>
            </w:r>
            <w:r w:rsidR="00D55AE3" w:rsidRPr="00593802">
              <w:t xml:space="preserve">the applicant </w:t>
            </w:r>
            <w:r w:rsidR="0011399E">
              <w:t xml:space="preserve">or an affiliated entity </w:t>
            </w:r>
            <w:r w:rsidR="00D55AE3" w:rsidRPr="00593802">
              <w:t>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F75A5B">
              <w:fldChar w:fldCharType="separate"/>
            </w:r>
            <w:r w:rsidRPr="00593802">
              <w:fldChar w:fldCharType="end"/>
            </w:r>
            <w:r w:rsidRPr="00593802">
              <w:t xml:space="preserve"> NO</w:t>
            </w:r>
          </w:p>
          <w:p w14:paraId="799E9A0E" w14:textId="77777777" w:rsidR="00D55AE3" w:rsidRPr="00593802" w:rsidRDefault="00D55AE3"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F75A5B">
              <w:fldChar w:fldCharType="separate"/>
            </w:r>
            <w:r w:rsidRPr="00593802">
              <w:fldChar w:fldCharType="end"/>
            </w:r>
            <w:r w:rsidRPr="00593802">
              <w:t xml:space="preserve"> YES</w:t>
            </w:r>
            <w:r w:rsidR="0085192A" w:rsidRPr="00593802">
              <w:t xml:space="preserve"> – </w:t>
            </w:r>
            <w:r w:rsidR="00497540" w:rsidRPr="00593802">
              <w:t xml:space="preserve">Continue to the </w:t>
            </w:r>
            <w:r w:rsidR="00497540">
              <w:t>[</w:t>
            </w:r>
            <w:r w:rsidR="00497540" w:rsidRPr="00593802">
              <w:t>table in the Annexes</w:t>
            </w:r>
            <w:r w:rsidR="00497540">
              <w:t xml:space="preserve"> (Budget)] [following table]</w:t>
            </w:r>
          </w:p>
        </w:tc>
      </w:tr>
    </w:tbl>
    <w:p w14:paraId="799E9A20" w14:textId="77777777" w:rsidR="00E01BA4" w:rsidRDefault="00E01BA4" w:rsidP="00365987">
      <w:pPr>
        <w:spacing w:before="100" w:beforeAutospacing="1" w:after="100" w:afterAutospacing="1"/>
        <w:rPr>
          <w:u w:val="single"/>
        </w:rPr>
      </w:pPr>
    </w:p>
    <w:p w14:paraId="407CC509" w14:textId="08865CA7" w:rsidR="00C9291A" w:rsidRPr="00DD3435" w:rsidRDefault="00C9291A" w:rsidP="00C9291A">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DD3435">
        <w:t xml:space="preserve">If processing your reply to the call for proposals  involves the recording and processing of personal data (such as your name, address and CV), such data will be processed pursuant to Regulation (EU) 2018/1725 on the protection of natural persons with regard to the processing of personal data by the Union institutions, bodies, offices and agencies and on the free movement of such data, and repealing Regulation (EC) No 45/2001 and Decision No 1247/2002/EC. Unless indicated otherwise, any personal data requested are required to evaluate your application in accordance with the call for proposals and will be processed solely for that purpose by </w:t>
      </w:r>
      <w:r w:rsidR="00642BEC">
        <w:t xml:space="preserve">the </w:t>
      </w:r>
      <w:r w:rsidR="00642BEC">
        <w:rPr>
          <w:sz w:val="23"/>
          <w:szCs w:val="23"/>
        </w:rPr>
        <w:t>Head of Unit – Budget and Financial Management</w:t>
      </w:r>
      <w:r w:rsidRPr="00DD3435">
        <w:t>. Details concerning the processing of your personal data are available on the privacy statement at:</w:t>
      </w:r>
      <w:r w:rsidRPr="00DD3435">
        <w:tab/>
      </w:r>
      <w:r w:rsidRPr="00DD3435">
        <w:br/>
      </w:r>
      <w:hyperlink r:id="rId18" w:history="1">
        <w:r w:rsidRPr="00DD3435">
          <w:rPr>
            <w:color w:val="0000FF"/>
            <w:u w:val="single"/>
          </w:rPr>
          <w:t>https://ec.europa.eu/info/system/files/privacy-statement-public-procurement-en_0.pdf</w:t>
        </w:r>
      </w:hyperlink>
      <w:r w:rsidRPr="00DD3435">
        <w:t xml:space="preserve">. </w:t>
      </w:r>
    </w:p>
    <w:p w14:paraId="0D9FCE4D" w14:textId="77777777" w:rsidR="00C9291A" w:rsidRPr="00DD3435" w:rsidRDefault="00C9291A" w:rsidP="00C9291A">
      <w:pPr>
        <w:pBdr>
          <w:top w:val="single" w:sz="4" w:space="1" w:color="auto"/>
          <w:left w:val="single" w:sz="4" w:space="4" w:color="auto"/>
          <w:bottom w:val="single" w:sz="4" w:space="1" w:color="auto"/>
          <w:right w:val="single" w:sz="4" w:space="4" w:color="auto"/>
        </w:pBdr>
        <w:rPr>
          <w:u w:val="single"/>
        </w:rPr>
      </w:pPr>
    </w:p>
    <w:p w14:paraId="46BA2641" w14:textId="77777777" w:rsidR="00C9291A" w:rsidRPr="00DD3435" w:rsidRDefault="00C9291A" w:rsidP="00C9291A">
      <w:pPr>
        <w:pBdr>
          <w:top w:val="single" w:sz="4" w:space="1" w:color="auto"/>
          <w:left w:val="single" w:sz="4" w:space="4" w:color="auto"/>
          <w:bottom w:val="single" w:sz="4" w:space="1" w:color="auto"/>
          <w:right w:val="single" w:sz="4" w:space="4" w:color="auto"/>
        </w:pBdr>
        <w:rPr>
          <w:u w:val="single"/>
        </w:rPr>
      </w:pPr>
      <w:r w:rsidRPr="00DD3435">
        <w:t xml:space="preserve">Your personal data may be registered in the Early Detection and Exclusion System (EDES) if you are in one of the situations mentioned in Article 136 of the Financial Regulation. For more information, see the Privacy Statement on </w:t>
      </w:r>
      <w:hyperlink r:id="rId19" w:history="1">
        <w:r w:rsidRPr="00DD3435">
          <w:rPr>
            <w:rStyle w:val="Hyperlink"/>
            <w:sz w:val="22"/>
            <w:szCs w:val="22"/>
          </w:rPr>
          <w:t>http://ec.europa.eu/budget/library/explained/management/protecting/privacy_statement_edes_en.pdf</w:t>
        </w:r>
      </w:hyperlink>
    </w:p>
    <w:p w14:paraId="799E9A23" w14:textId="77777777" w:rsidR="00365987" w:rsidRDefault="00365987" w:rsidP="00365987">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14E6847F" w14:textId="79246547" w:rsidR="00314D86" w:rsidRDefault="00314D86" w:rsidP="00314D86">
      <w:pPr>
        <w:rPr>
          <w:u w:val="single"/>
        </w:rPr>
      </w:pPr>
    </w:p>
    <w:p w14:paraId="044E5B71" w14:textId="6CC2BECF" w:rsidR="00174D82" w:rsidRDefault="00174D82" w:rsidP="00314D86">
      <w:pPr>
        <w:rPr>
          <w:u w:val="single"/>
        </w:rPr>
      </w:pPr>
    </w:p>
    <w:p w14:paraId="061EEB7C" w14:textId="347FE4C5" w:rsidR="00174D82" w:rsidRDefault="00174D82" w:rsidP="00314D86">
      <w:pPr>
        <w:rPr>
          <w:u w:val="single"/>
        </w:rPr>
      </w:pPr>
    </w:p>
    <w:p w14:paraId="29781F54" w14:textId="143B22E7" w:rsidR="00174D82" w:rsidRDefault="00174D82" w:rsidP="00314D86">
      <w:pPr>
        <w:rPr>
          <w:u w:val="single"/>
        </w:rPr>
      </w:pPr>
    </w:p>
    <w:p w14:paraId="3BB6AC12" w14:textId="21DD7C27" w:rsidR="00174D82" w:rsidRDefault="00174D82" w:rsidP="00314D86">
      <w:pPr>
        <w:rPr>
          <w:u w:val="single"/>
        </w:rPr>
      </w:pPr>
    </w:p>
    <w:p w14:paraId="48F09ADE" w14:textId="1942B821" w:rsidR="00174D82" w:rsidRDefault="00174D82" w:rsidP="00314D86">
      <w:pPr>
        <w:rPr>
          <w:u w:val="single"/>
        </w:rPr>
      </w:pPr>
    </w:p>
    <w:p w14:paraId="2F9E9272" w14:textId="0EBC608B" w:rsidR="00174D82" w:rsidRDefault="00174D82" w:rsidP="00314D86">
      <w:pPr>
        <w:rPr>
          <w:u w:val="single"/>
        </w:rPr>
      </w:pPr>
    </w:p>
    <w:p w14:paraId="6BD05C0E" w14:textId="4ADACC8A" w:rsidR="00174D82" w:rsidRDefault="00174D82" w:rsidP="00314D86">
      <w:pPr>
        <w:rPr>
          <w:u w:val="single"/>
        </w:rPr>
      </w:pPr>
    </w:p>
    <w:p w14:paraId="46E5B31B" w14:textId="746BC135" w:rsidR="00174D82" w:rsidRDefault="00174D82" w:rsidP="00314D86">
      <w:pPr>
        <w:rPr>
          <w:u w:val="single"/>
        </w:rPr>
      </w:pPr>
    </w:p>
    <w:p w14:paraId="64DFF73A" w14:textId="19869AF7" w:rsidR="00174D82" w:rsidRDefault="00174D82" w:rsidP="00314D86">
      <w:pPr>
        <w:rPr>
          <w:u w:val="single"/>
        </w:rPr>
      </w:pPr>
    </w:p>
    <w:p w14:paraId="5BF3A7B5" w14:textId="29CF5B3A" w:rsidR="00174D82" w:rsidRDefault="00174D82" w:rsidP="00314D86">
      <w:pPr>
        <w:rPr>
          <w:u w:val="single"/>
        </w:rPr>
      </w:pPr>
    </w:p>
    <w:p w14:paraId="12EB7952" w14:textId="3ED60D54" w:rsidR="00174D82" w:rsidRDefault="00174D82" w:rsidP="00314D86">
      <w:pPr>
        <w:rPr>
          <w:u w:val="single"/>
        </w:rPr>
      </w:pPr>
    </w:p>
    <w:p w14:paraId="34CA12BA" w14:textId="77777777" w:rsidR="00174D82" w:rsidRDefault="00174D82" w:rsidP="00314D86">
      <w:pPr>
        <w:rPr>
          <w:u w:val="single"/>
        </w:rPr>
      </w:pPr>
    </w:p>
    <w:p w14:paraId="799E9A24" w14:textId="37DC2E3C" w:rsidR="006962E8" w:rsidRDefault="0011399E" w:rsidP="00314D86">
      <w:r w:rsidRPr="0011399E">
        <w:rPr>
          <w:u w:val="single"/>
        </w:rPr>
        <w:t>Annexes:</w:t>
      </w:r>
      <w:r>
        <w:tab/>
        <w:t>- Budget</w:t>
      </w:r>
    </w:p>
    <w:p w14:paraId="799E9A25" w14:textId="77777777" w:rsidR="0011399E" w:rsidRDefault="0011399E" w:rsidP="00314D86">
      <w:r>
        <w:tab/>
      </w:r>
      <w:r>
        <w:tab/>
        <w:t>- Declaration of honour by the applicant</w:t>
      </w:r>
    </w:p>
    <w:p w14:paraId="799E9A26" w14:textId="412628BE" w:rsidR="0011399E" w:rsidRDefault="0011399E" w:rsidP="00314D86">
      <w:r>
        <w:tab/>
      </w:r>
      <w:r>
        <w:tab/>
        <w:t xml:space="preserve">- Bank </w:t>
      </w:r>
      <w:r w:rsidR="00EA4922">
        <w:t>A</w:t>
      </w:r>
      <w:r>
        <w:t xml:space="preserve">ccount </w:t>
      </w:r>
      <w:r w:rsidR="00EA4922">
        <w:t>Form (BAF)</w:t>
      </w:r>
    </w:p>
    <w:p w14:paraId="799E9A27" w14:textId="47821209" w:rsidR="00EA4922" w:rsidRDefault="00EA4922" w:rsidP="00314D86">
      <w:r>
        <w:tab/>
      </w:r>
      <w:r>
        <w:tab/>
        <w:t>- Legal Entity Form (LEF)</w:t>
      </w:r>
    </w:p>
    <w:p w14:paraId="63FABA42" w14:textId="60FC4C3E" w:rsidR="00174D82" w:rsidRDefault="00174D82" w:rsidP="00314D86"/>
    <w:p w14:paraId="4A05CAB4" w14:textId="75EF4EC0" w:rsidR="00174D82" w:rsidRDefault="00174D82" w:rsidP="00314D86"/>
    <w:p w14:paraId="78AD1030" w14:textId="6458F239" w:rsidR="00174D82" w:rsidRDefault="00174D82" w:rsidP="00314D86"/>
    <w:p w14:paraId="43517343" w14:textId="77777777" w:rsidR="00174D82" w:rsidRDefault="00174D82" w:rsidP="00314D86"/>
    <w:p w14:paraId="1B79EE26" w14:textId="77777777" w:rsidR="00174D82" w:rsidRPr="00174D82" w:rsidRDefault="00174D82" w:rsidP="00174D82">
      <w:pPr>
        <w:rPr>
          <w:b/>
        </w:rPr>
      </w:pPr>
      <w:r w:rsidRPr="00174D82">
        <w:rPr>
          <w:b/>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174D82" w:rsidRPr="00174D82" w14:paraId="5A7EFEF5" w14:textId="77777777" w:rsidTr="001205AB">
        <w:trPr>
          <w:trHeight w:val="1701"/>
        </w:trPr>
        <w:tc>
          <w:tcPr>
            <w:tcW w:w="3095" w:type="dxa"/>
            <w:shd w:val="clear" w:color="auto" w:fill="auto"/>
          </w:tcPr>
          <w:p w14:paraId="5450352C" w14:textId="77777777" w:rsidR="00174D82" w:rsidRPr="00174D82" w:rsidRDefault="00174D82" w:rsidP="00174D82">
            <w:pPr>
              <w:rPr>
                <w:b/>
              </w:rPr>
            </w:pPr>
            <w:r w:rsidRPr="00174D82">
              <w:rPr>
                <w:b/>
              </w:rPr>
              <w:t xml:space="preserve">Date: </w:t>
            </w:r>
          </w:p>
        </w:tc>
        <w:tc>
          <w:tcPr>
            <w:tcW w:w="3095" w:type="dxa"/>
            <w:shd w:val="clear" w:color="auto" w:fill="auto"/>
          </w:tcPr>
          <w:p w14:paraId="2414C927" w14:textId="77777777" w:rsidR="00174D82" w:rsidRPr="00174D82" w:rsidRDefault="00174D82" w:rsidP="00174D82">
            <w:pPr>
              <w:rPr>
                <w:b/>
              </w:rPr>
            </w:pPr>
            <w:r w:rsidRPr="00174D82">
              <w:rPr>
                <w:b/>
              </w:rPr>
              <w:t>Name</w:t>
            </w:r>
            <w:r w:rsidRPr="00174D82">
              <w:rPr>
                <w:b/>
                <w:vertAlign w:val="superscript"/>
              </w:rPr>
              <w:footnoteReference w:id="3"/>
            </w:r>
            <w:r w:rsidRPr="00174D82">
              <w:rPr>
                <w:b/>
              </w:rPr>
              <w:t xml:space="preserve">: </w:t>
            </w:r>
          </w:p>
        </w:tc>
        <w:tc>
          <w:tcPr>
            <w:tcW w:w="3096" w:type="dxa"/>
            <w:shd w:val="clear" w:color="auto" w:fill="auto"/>
          </w:tcPr>
          <w:p w14:paraId="4C75B3C9" w14:textId="77777777" w:rsidR="00174D82" w:rsidRPr="00174D82" w:rsidRDefault="00174D82" w:rsidP="00174D82">
            <w:pPr>
              <w:rPr>
                <w:b/>
              </w:rPr>
            </w:pPr>
            <w:r w:rsidRPr="00174D82">
              <w:rPr>
                <w:b/>
              </w:rPr>
              <w:t>Signature:</w:t>
            </w:r>
          </w:p>
        </w:tc>
      </w:tr>
    </w:tbl>
    <w:p w14:paraId="5507EE25" w14:textId="77777777" w:rsidR="00174D82" w:rsidRPr="00174D82" w:rsidRDefault="00174D82" w:rsidP="00174D82"/>
    <w:p w14:paraId="2C47E5EC" w14:textId="25BC71CA" w:rsidR="00174D82" w:rsidRDefault="00174D82" w:rsidP="00174D82">
      <w:pPr>
        <w:spacing w:before="100" w:beforeAutospacing="1" w:after="100" w:afterAutospacing="1"/>
      </w:pPr>
    </w:p>
    <w:p w14:paraId="49661153" w14:textId="364FC225" w:rsidR="00174D82" w:rsidRDefault="00174D82" w:rsidP="00174D82">
      <w:pPr>
        <w:spacing w:before="100" w:beforeAutospacing="1" w:after="100" w:afterAutospacing="1"/>
      </w:pPr>
    </w:p>
    <w:p w14:paraId="2CD7D2C5" w14:textId="77777777" w:rsidR="00174D82" w:rsidRPr="00174D82" w:rsidRDefault="00174D82" w:rsidP="00174D82">
      <w:pPr>
        <w:spacing w:before="100" w:beforeAutospacing="1" w:after="100" w:afterAutospacing="1"/>
        <w:sectPr w:rsidR="00174D82" w:rsidRPr="00174D82"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365987">
      <w:pPr>
        <w:pStyle w:val="Heading1"/>
      </w:pPr>
      <w:r w:rsidRPr="00430A7E">
        <w:lastRenderedPageBreak/>
        <w:t>CHECK-LIST FOR APPLICANTS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F75A5B">
              <w:rPr>
                <w:b/>
                <w:sz w:val="28"/>
                <w:szCs w:val="28"/>
              </w:rPr>
            </w:r>
            <w:r w:rsidR="00F75A5B">
              <w:rPr>
                <w:b/>
                <w:sz w:val="28"/>
                <w:szCs w:val="28"/>
              </w:rPr>
              <w:fldChar w:fldCharType="separate"/>
            </w:r>
            <w:r w:rsidRPr="003046F6">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F75A5B">
              <w:rPr>
                <w:b/>
                <w:sz w:val="28"/>
                <w:szCs w:val="28"/>
              </w:rPr>
            </w:r>
            <w:r w:rsidR="00F75A5B">
              <w:rPr>
                <w:b/>
                <w:sz w:val="28"/>
                <w:szCs w:val="28"/>
              </w:rPr>
              <w:fldChar w:fldCharType="separate"/>
            </w:r>
            <w:r w:rsidRPr="003046F6">
              <w:rPr>
                <w:b/>
                <w:sz w:val="28"/>
                <w:szCs w:val="28"/>
              </w:rPr>
              <w:fldChar w:fldCharType="end"/>
            </w:r>
          </w:p>
        </w:tc>
      </w:tr>
      <w:tr w:rsidR="000F04EB" w:rsidRPr="003046F6" w14:paraId="799E9A35" w14:textId="77777777" w:rsidTr="00365987">
        <w:tc>
          <w:tcPr>
            <w:tcW w:w="7450" w:type="dxa"/>
            <w:shd w:val="clear" w:color="auto" w:fill="auto"/>
          </w:tcPr>
          <w:p w14:paraId="799E9A33" w14:textId="1B92E647" w:rsidR="000F04EB" w:rsidRPr="003046F6" w:rsidRDefault="000F04EB" w:rsidP="007D2CBB">
            <w:pPr>
              <w:spacing w:before="100" w:beforeAutospacing="1" w:after="100" w:afterAutospacing="1"/>
              <w:jc w:val="both"/>
              <w:rPr>
                <w:b/>
                <w:sz w:val="28"/>
                <w:szCs w:val="28"/>
              </w:rPr>
            </w:pPr>
            <w:r w:rsidRPr="00C82E6F">
              <w:t>Legal details have been included in</w:t>
            </w:r>
            <w:r w:rsidR="00AD40F2">
              <w:t xml:space="preserve"> the</w:t>
            </w:r>
            <w:r w:rsidRPr="00C82E6F">
              <w:t xml:space="preserve"> Legal Entity Form </w:t>
            </w:r>
            <w:r w:rsidR="00AD40F2">
              <w:t>a</w:t>
            </w:r>
            <w:r w:rsidRPr="00C82E6F">
              <w:t>nnexed</w:t>
            </w:r>
            <w:r w:rsidR="00FE3A71">
              <w:t>.</w:t>
            </w:r>
          </w:p>
        </w:tc>
        <w:tc>
          <w:tcPr>
            <w:tcW w:w="1622" w:type="dxa"/>
            <w:shd w:val="clear" w:color="auto" w:fill="auto"/>
          </w:tcPr>
          <w:p w14:paraId="799E9A34"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4"/>
                  <w:enabled/>
                  <w:calcOnExit w:val="0"/>
                  <w:checkBox>
                    <w:sizeAuto/>
                    <w:default w:val="0"/>
                  </w:checkBox>
                </w:ffData>
              </w:fldChar>
            </w:r>
            <w:r w:rsidRPr="003046F6">
              <w:rPr>
                <w:b/>
                <w:sz w:val="28"/>
                <w:szCs w:val="28"/>
              </w:rPr>
              <w:instrText xml:space="preserve"> FORMCHECKBOX </w:instrText>
            </w:r>
            <w:r w:rsidR="00F75A5B">
              <w:rPr>
                <w:b/>
                <w:sz w:val="28"/>
                <w:szCs w:val="28"/>
              </w:rPr>
            </w:r>
            <w:r w:rsidR="00F75A5B">
              <w:rPr>
                <w:b/>
                <w:sz w:val="28"/>
                <w:szCs w:val="28"/>
              </w:rPr>
              <w:fldChar w:fldCharType="separate"/>
            </w:r>
            <w:r w:rsidRPr="003046F6">
              <w:rPr>
                <w:b/>
                <w:sz w:val="28"/>
                <w:szCs w:val="28"/>
              </w:rPr>
              <w:fldChar w:fldCharType="end"/>
            </w:r>
          </w:p>
        </w:tc>
      </w:tr>
      <w:tr w:rsidR="000F04EB" w:rsidRPr="003046F6" w14:paraId="799E9A38" w14:textId="77777777" w:rsidTr="00365987">
        <w:tc>
          <w:tcPr>
            <w:tcW w:w="7450" w:type="dxa"/>
            <w:shd w:val="clear" w:color="auto" w:fill="auto"/>
          </w:tcPr>
          <w:p w14:paraId="799E9A36" w14:textId="1F1C1815" w:rsidR="000F04EB" w:rsidRPr="003046F6" w:rsidRDefault="000F04EB" w:rsidP="007D2CBB">
            <w:pPr>
              <w:spacing w:before="100" w:beforeAutospacing="1" w:after="100" w:afterAutospacing="1"/>
              <w:jc w:val="both"/>
              <w:rPr>
                <w:b/>
                <w:sz w:val="28"/>
                <w:szCs w:val="28"/>
              </w:rPr>
            </w:pPr>
            <w:r>
              <w:t xml:space="preserve">Bank details have been included in the Bank Account Form. </w:t>
            </w:r>
          </w:p>
        </w:tc>
        <w:tc>
          <w:tcPr>
            <w:tcW w:w="1622" w:type="dxa"/>
            <w:shd w:val="clear" w:color="auto" w:fill="auto"/>
          </w:tcPr>
          <w:p w14:paraId="799E9A37"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5"/>
                  <w:enabled/>
                  <w:calcOnExit w:val="0"/>
                  <w:checkBox>
                    <w:sizeAuto/>
                    <w:default w:val="0"/>
                  </w:checkBox>
                </w:ffData>
              </w:fldChar>
            </w:r>
            <w:r w:rsidRPr="003046F6">
              <w:rPr>
                <w:b/>
                <w:sz w:val="28"/>
                <w:szCs w:val="28"/>
              </w:rPr>
              <w:instrText xml:space="preserve"> FORMCHECKBOX </w:instrText>
            </w:r>
            <w:r w:rsidR="00F75A5B">
              <w:rPr>
                <w:b/>
                <w:sz w:val="28"/>
                <w:szCs w:val="28"/>
              </w:rPr>
            </w:r>
            <w:r w:rsidR="00F75A5B">
              <w:rPr>
                <w:b/>
                <w:sz w:val="28"/>
                <w:szCs w:val="28"/>
              </w:rPr>
              <w:fldChar w:fldCharType="separate"/>
            </w:r>
            <w:r w:rsidRPr="003046F6">
              <w:rPr>
                <w:b/>
                <w:sz w:val="28"/>
                <w:szCs w:val="28"/>
              </w:rPr>
              <w:fldChar w:fldCharType="end"/>
            </w:r>
          </w:p>
        </w:tc>
      </w:tr>
      <w:tr w:rsidR="000F04EB" w:rsidRPr="003046F6" w14:paraId="799E9A47" w14:textId="77777777" w:rsidTr="00365987">
        <w:tc>
          <w:tcPr>
            <w:tcW w:w="7450" w:type="dxa"/>
            <w:shd w:val="clear" w:color="auto" w:fill="auto"/>
          </w:tcPr>
          <w:p w14:paraId="799E9A45" w14:textId="5E6185D7" w:rsidR="000F04EB" w:rsidRDefault="000743E2" w:rsidP="00A946E3">
            <w:pPr>
              <w:spacing w:before="100" w:beforeAutospacing="1" w:after="100" w:afterAutospacing="1"/>
              <w:jc w:val="both"/>
            </w:pPr>
            <w:r>
              <w:t>Declaration of honour</w:t>
            </w:r>
            <w:r w:rsidR="00AE57B4">
              <w:t xml:space="preserve"> of the </w:t>
            </w:r>
            <w:r w:rsidR="00AE57B4" w:rsidRPr="00AE57B4">
              <w:rPr>
                <w:b/>
              </w:rPr>
              <w:t>applicant</w:t>
            </w:r>
            <w:r w:rsidR="001004C2">
              <w:t xml:space="preserve"> has been signed and attached</w:t>
            </w:r>
            <w:r w:rsidR="00FE3A71">
              <w:t>.</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F75A5B">
              <w:rPr>
                <w:b/>
                <w:sz w:val="28"/>
                <w:szCs w:val="28"/>
              </w:rPr>
            </w:r>
            <w:r w:rsidR="00F75A5B">
              <w:rPr>
                <w:b/>
                <w:sz w:val="28"/>
                <w:szCs w:val="28"/>
              </w:rPr>
              <w:fldChar w:fldCharType="separate"/>
            </w:r>
            <w:r w:rsidRPr="003046F6">
              <w:rPr>
                <w:b/>
                <w:sz w:val="28"/>
                <w:szCs w:val="28"/>
              </w:rPr>
              <w:fldChar w:fldCharType="end"/>
            </w:r>
          </w:p>
        </w:tc>
      </w:tr>
      <w:tr w:rsidR="00AE57B4" w:rsidRPr="003046F6" w14:paraId="77572BBE" w14:textId="77777777" w:rsidTr="001205AB">
        <w:tc>
          <w:tcPr>
            <w:tcW w:w="7450" w:type="dxa"/>
            <w:shd w:val="clear" w:color="auto" w:fill="auto"/>
          </w:tcPr>
          <w:p w14:paraId="56AC2312" w14:textId="77777777" w:rsidR="00AE57B4" w:rsidRDefault="00AE57B4" w:rsidP="001205AB">
            <w:pPr>
              <w:spacing w:before="100" w:beforeAutospacing="1" w:after="100" w:afterAutospacing="1"/>
              <w:jc w:val="both"/>
            </w:pPr>
            <w:r>
              <w:t xml:space="preserve">The declaration(s) of honour of the </w:t>
            </w:r>
            <w:r w:rsidRPr="00C667C5">
              <w:rPr>
                <w:b/>
              </w:rPr>
              <w:t>affiliated entity(ies)</w:t>
            </w:r>
            <w:r>
              <w:t xml:space="preserve"> has (have) been signed and attached.</w:t>
            </w:r>
          </w:p>
        </w:tc>
        <w:tc>
          <w:tcPr>
            <w:tcW w:w="1622" w:type="dxa"/>
            <w:shd w:val="clear" w:color="auto" w:fill="auto"/>
          </w:tcPr>
          <w:p w14:paraId="24CA5357" w14:textId="2155181A" w:rsidR="00AE57B4" w:rsidRPr="00FE1943" w:rsidRDefault="00AE57B4" w:rsidP="001205AB">
            <w:pPr>
              <w:spacing w:before="120" w:after="120"/>
              <w:jc w:val="center"/>
              <w:rPr>
                <w:b/>
              </w:rPr>
            </w:pPr>
            <w:r w:rsidRPr="00FE1943">
              <w:t>Y</w:t>
            </w:r>
            <w:r>
              <w:t>ES</w:t>
            </w:r>
            <w:r w:rsidRPr="00FE1943">
              <w:rPr>
                <w:b/>
              </w:rPr>
              <w:t xml:space="preserve"> </w:t>
            </w:r>
            <w:r w:rsidRPr="00FE1943">
              <w:rPr>
                <w:b/>
                <w:sz w:val="28"/>
                <w:szCs w:val="28"/>
              </w:rPr>
              <w:fldChar w:fldCharType="begin">
                <w:ffData>
                  <w:name w:val=""/>
                  <w:enabled/>
                  <w:calcOnExit w:val="0"/>
                  <w:checkBox>
                    <w:sizeAuto/>
                    <w:default w:val="0"/>
                  </w:checkBox>
                </w:ffData>
              </w:fldChar>
            </w:r>
            <w:r w:rsidRPr="00FE1943">
              <w:rPr>
                <w:b/>
                <w:sz w:val="28"/>
                <w:szCs w:val="28"/>
              </w:rPr>
              <w:instrText xml:space="preserve"> FORMCHECKBOX </w:instrText>
            </w:r>
            <w:r w:rsidR="00F75A5B">
              <w:rPr>
                <w:b/>
                <w:sz w:val="28"/>
                <w:szCs w:val="28"/>
              </w:rPr>
            </w:r>
            <w:r w:rsidR="00F75A5B">
              <w:rPr>
                <w:b/>
                <w:sz w:val="28"/>
                <w:szCs w:val="28"/>
              </w:rPr>
              <w:fldChar w:fldCharType="separate"/>
            </w:r>
            <w:r w:rsidRPr="00FE1943">
              <w:rPr>
                <w:b/>
                <w:sz w:val="28"/>
                <w:szCs w:val="28"/>
              </w:rPr>
              <w:fldChar w:fldCharType="end"/>
            </w:r>
            <w:r w:rsidRPr="00FE1943">
              <w:rPr>
                <w:b/>
                <w:sz w:val="28"/>
                <w:szCs w:val="28"/>
              </w:rPr>
              <w:t xml:space="preserve"> </w:t>
            </w:r>
          </w:p>
          <w:p w14:paraId="00EBF65E" w14:textId="77777777" w:rsidR="00AE57B4" w:rsidRPr="003046F6" w:rsidRDefault="00AE57B4" w:rsidP="001205AB">
            <w:pPr>
              <w:spacing w:before="100" w:beforeAutospacing="1" w:after="100" w:afterAutospacing="1"/>
              <w:jc w:val="center"/>
              <w:rPr>
                <w:b/>
                <w:sz w:val="28"/>
                <w:szCs w:val="28"/>
              </w:rPr>
            </w:pPr>
            <w:r w:rsidRPr="00FE1943">
              <w:t>N/A</w:t>
            </w:r>
            <w:r w:rsidRPr="00FE1943">
              <w:rPr>
                <w:b/>
              </w:rPr>
              <w:t xml:space="preserve"> </w:t>
            </w:r>
            <w:r w:rsidRPr="00FE1943">
              <w:rPr>
                <w:b/>
                <w:sz w:val="28"/>
                <w:szCs w:val="28"/>
              </w:rPr>
              <w:fldChar w:fldCharType="begin">
                <w:ffData>
                  <w:name w:val=""/>
                  <w:enabled/>
                  <w:calcOnExit w:val="0"/>
                  <w:checkBox>
                    <w:sizeAuto/>
                    <w:default w:val="0"/>
                  </w:checkBox>
                </w:ffData>
              </w:fldChar>
            </w:r>
            <w:r w:rsidRPr="00FE1943">
              <w:rPr>
                <w:b/>
                <w:sz w:val="28"/>
                <w:szCs w:val="28"/>
              </w:rPr>
              <w:instrText xml:space="preserve"> FORMCHECKBOX </w:instrText>
            </w:r>
            <w:r w:rsidR="00F75A5B">
              <w:rPr>
                <w:b/>
                <w:sz w:val="28"/>
                <w:szCs w:val="28"/>
              </w:rPr>
            </w:r>
            <w:r w:rsidR="00F75A5B">
              <w:rPr>
                <w:b/>
                <w:sz w:val="28"/>
                <w:szCs w:val="28"/>
              </w:rPr>
              <w:fldChar w:fldCharType="separate"/>
            </w:r>
            <w:r w:rsidRPr="00FE1943">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083EF6" w:rsidRDefault="00083EF6">
      <w:r>
        <w:separator/>
      </w:r>
    </w:p>
  </w:endnote>
  <w:endnote w:type="continuationSeparator" w:id="0">
    <w:p w14:paraId="799E9A4F" w14:textId="77777777" w:rsidR="00083EF6" w:rsidRDefault="0008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083EF6" w:rsidRDefault="00083EF6"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083EF6" w:rsidRDefault="00083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75F89C22" w:rsidR="00083EF6" w:rsidRDefault="00083EF6"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A5B">
      <w:rPr>
        <w:rStyle w:val="PageNumber"/>
        <w:noProof/>
      </w:rPr>
      <w:t>11</w:t>
    </w:r>
    <w:r>
      <w:rPr>
        <w:rStyle w:val="PageNumber"/>
      </w:rPr>
      <w:fldChar w:fldCharType="end"/>
    </w:r>
  </w:p>
  <w:p w14:paraId="799E9A53" w14:textId="77777777" w:rsidR="00083EF6" w:rsidRDefault="00083EF6"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083EF6" w:rsidRDefault="00083EF6">
      <w:r>
        <w:separator/>
      </w:r>
    </w:p>
  </w:footnote>
  <w:footnote w:type="continuationSeparator" w:id="0">
    <w:p w14:paraId="799E9A4D" w14:textId="77777777" w:rsidR="00083EF6" w:rsidRDefault="00083EF6">
      <w:r>
        <w:continuationSeparator/>
      </w:r>
    </w:p>
  </w:footnote>
  <w:footnote w:id="1">
    <w:p w14:paraId="799E9A55" w14:textId="77777777" w:rsidR="00083EF6" w:rsidRDefault="00083EF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799E9A56" w14:textId="77777777" w:rsidR="00083EF6" w:rsidRDefault="00083EF6">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 w:id="3">
    <w:p w14:paraId="5D4C5876" w14:textId="77777777" w:rsidR="00174D82" w:rsidRPr="004B6F15" w:rsidRDefault="00174D82" w:rsidP="00174D82">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77777777" w:rsidR="00083EF6" w:rsidRPr="00AB7AC2" w:rsidRDefault="00083EF6" w:rsidP="00AB7AC2">
    <w:pPr>
      <w:pStyle w:val="Header"/>
      <w:jc w:val="right"/>
      <w:rPr>
        <w:lang w:val="fr-BE"/>
      </w:rPr>
    </w:pPr>
    <w:r>
      <w:rPr>
        <w:lang w:val="fr-BE"/>
      </w:rPr>
      <w:t xml:space="preserve">Update: </w:t>
    </w:r>
    <w:r w:rsidRPr="004546FF">
      <w:t>November</w:t>
    </w:r>
    <w:r>
      <w:rPr>
        <w:lang w:val="fr-BE"/>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r-B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597"/>
    <w:rsid w:val="000608A3"/>
    <w:rsid w:val="00073621"/>
    <w:rsid w:val="000743E2"/>
    <w:rsid w:val="00077983"/>
    <w:rsid w:val="00083EF6"/>
    <w:rsid w:val="0009741B"/>
    <w:rsid w:val="000A131B"/>
    <w:rsid w:val="000A2069"/>
    <w:rsid w:val="000A3AAE"/>
    <w:rsid w:val="000A3EF6"/>
    <w:rsid w:val="000A61E1"/>
    <w:rsid w:val="000C079B"/>
    <w:rsid w:val="000C2A39"/>
    <w:rsid w:val="000C65B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4D82"/>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0014"/>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4D86"/>
    <w:rsid w:val="00316821"/>
    <w:rsid w:val="00317282"/>
    <w:rsid w:val="00321A84"/>
    <w:rsid w:val="00321D05"/>
    <w:rsid w:val="0032641F"/>
    <w:rsid w:val="003269B9"/>
    <w:rsid w:val="003309B4"/>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E697C"/>
    <w:rsid w:val="003F2532"/>
    <w:rsid w:val="003F3743"/>
    <w:rsid w:val="003F5ADA"/>
    <w:rsid w:val="003F78D7"/>
    <w:rsid w:val="00411E82"/>
    <w:rsid w:val="004137E1"/>
    <w:rsid w:val="004138CA"/>
    <w:rsid w:val="0041619E"/>
    <w:rsid w:val="0041666A"/>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4BE6"/>
    <w:rsid w:val="004D6129"/>
    <w:rsid w:val="004D64AB"/>
    <w:rsid w:val="004E4E13"/>
    <w:rsid w:val="004E7908"/>
    <w:rsid w:val="004F39CE"/>
    <w:rsid w:val="004F6CEF"/>
    <w:rsid w:val="005028C7"/>
    <w:rsid w:val="00505ADC"/>
    <w:rsid w:val="005117FA"/>
    <w:rsid w:val="00520010"/>
    <w:rsid w:val="00522CFD"/>
    <w:rsid w:val="00527102"/>
    <w:rsid w:val="00531223"/>
    <w:rsid w:val="00537D50"/>
    <w:rsid w:val="00537ED2"/>
    <w:rsid w:val="00544733"/>
    <w:rsid w:val="00545C43"/>
    <w:rsid w:val="0054735C"/>
    <w:rsid w:val="0055052E"/>
    <w:rsid w:val="00551CA7"/>
    <w:rsid w:val="00562F09"/>
    <w:rsid w:val="00564229"/>
    <w:rsid w:val="005655FF"/>
    <w:rsid w:val="00571933"/>
    <w:rsid w:val="00577D3E"/>
    <w:rsid w:val="005825DD"/>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5F010B"/>
    <w:rsid w:val="005F1C8B"/>
    <w:rsid w:val="00602672"/>
    <w:rsid w:val="00602C2B"/>
    <w:rsid w:val="00604030"/>
    <w:rsid w:val="006064A8"/>
    <w:rsid w:val="00607ECC"/>
    <w:rsid w:val="00613BB1"/>
    <w:rsid w:val="00613DA1"/>
    <w:rsid w:val="006150B7"/>
    <w:rsid w:val="006161D2"/>
    <w:rsid w:val="00624958"/>
    <w:rsid w:val="006279EB"/>
    <w:rsid w:val="006330C0"/>
    <w:rsid w:val="0063451C"/>
    <w:rsid w:val="0063492A"/>
    <w:rsid w:val="006405EC"/>
    <w:rsid w:val="006426F3"/>
    <w:rsid w:val="00642BEC"/>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32CB"/>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2CBB"/>
    <w:rsid w:val="007D3346"/>
    <w:rsid w:val="007D5011"/>
    <w:rsid w:val="007F084A"/>
    <w:rsid w:val="007F725B"/>
    <w:rsid w:val="00810420"/>
    <w:rsid w:val="008131AF"/>
    <w:rsid w:val="00814CF2"/>
    <w:rsid w:val="00816CE7"/>
    <w:rsid w:val="008173F9"/>
    <w:rsid w:val="00826042"/>
    <w:rsid w:val="0083624A"/>
    <w:rsid w:val="00841BA5"/>
    <w:rsid w:val="00843D75"/>
    <w:rsid w:val="0085192A"/>
    <w:rsid w:val="00861987"/>
    <w:rsid w:val="00863E8A"/>
    <w:rsid w:val="008707FC"/>
    <w:rsid w:val="0087123A"/>
    <w:rsid w:val="008756E4"/>
    <w:rsid w:val="00877C12"/>
    <w:rsid w:val="00884B1F"/>
    <w:rsid w:val="00887C57"/>
    <w:rsid w:val="008B179E"/>
    <w:rsid w:val="008C0572"/>
    <w:rsid w:val="008C47C9"/>
    <w:rsid w:val="008D478C"/>
    <w:rsid w:val="008F2D31"/>
    <w:rsid w:val="008F69D5"/>
    <w:rsid w:val="00912EE4"/>
    <w:rsid w:val="0092254E"/>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09AC"/>
    <w:rsid w:val="00AB172A"/>
    <w:rsid w:val="00AB62C4"/>
    <w:rsid w:val="00AB7AC2"/>
    <w:rsid w:val="00AC11F5"/>
    <w:rsid w:val="00AC1C60"/>
    <w:rsid w:val="00AC4192"/>
    <w:rsid w:val="00AD3C3E"/>
    <w:rsid w:val="00AD40F2"/>
    <w:rsid w:val="00AD7751"/>
    <w:rsid w:val="00AE57B4"/>
    <w:rsid w:val="00AF48B3"/>
    <w:rsid w:val="00B023A6"/>
    <w:rsid w:val="00B044A9"/>
    <w:rsid w:val="00B05026"/>
    <w:rsid w:val="00B05F60"/>
    <w:rsid w:val="00B07D95"/>
    <w:rsid w:val="00B17B05"/>
    <w:rsid w:val="00B17C55"/>
    <w:rsid w:val="00B205D9"/>
    <w:rsid w:val="00B24960"/>
    <w:rsid w:val="00B31AA2"/>
    <w:rsid w:val="00B33167"/>
    <w:rsid w:val="00B35EEC"/>
    <w:rsid w:val="00B370FA"/>
    <w:rsid w:val="00B37A32"/>
    <w:rsid w:val="00B37B49"/>
    <w:rsid w:val="00B42C35"/>
    <w:rsid w:val="00B4513F"/>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6F9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1C28"/>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291A"/>
    <w:rsid w:val="00C96C7F"/>
    <w:rsid w:val="00CA0FF4"/>
    <w:rsid w:val="00CA76CA"/>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0740"/>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75A5B"/>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D838C5DF-A07A-42D4-A092-35BABB7B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c.europa.eu/info/system/files/privacy-statement-public-procurement-en_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ec.europa.eu/budget/inforeuro/" TargetMode="External"/><Relationship Id="rId2" Type="http://schemas.openxmlformats.org/officeDocument/2006/relationships/customXml" Target="../customXml/item2.xml"/><Relationship Id="rId16" Type="http://schemas.openxmlformats.org/officeDocument/2006/relationships/hyperlink" Target="https://ec.europa.eu/info/funding-tenders/how-eu-funding-works/information-contractors-and-beneficiaries/forms-contracts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info/funding-tenders/how-eu-funding-works/information-contractors-and-beneficiaries/forms-contracts_en" TargetMode="External"/><Relationship Id="rId10" Type="http://schemas.openxmlformats.org/officeDocument/2006/relationships/endnotes" Target="endnotes.xml"/><Relationship Id="rId19" Type="http://schemas.openxmlformats.org/officeDocument/2006/relationships/hyperlink" Target="http://ec.europa.eu/budget/library/explained/management/protecting/privacy_statement_edes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regional_policy/en/newsroom/funding-opportunities/calls-for-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821B3B2-4FD8-4EB8-B2DE-BA2438F9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2270</Words>
  <Characters>12895</Characters>
  <Application>Microsoft Office Word</Application>
  <DocSecurity>4</DocSecurity>
  <Lines>402</Lines>
  <Paragraphs>229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14936</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MARCHAL Sylviane (REGIO)</cp:lastModifiedBy>
  <cp:revision>2</cp:revision>
  <cp:lastPrinted>2015-11-13T07:40:00Z</cp:lastPrinted>
  <dcterms:created xsi:type="dcterms:W3CDTF">2021-03-18T08:25:00Z</dcterms:created>
  <dcterms:modified xsi:type="dcterms:W3CDTF">2021-03-18T08:25:00Z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