
<file path=[Content_Types].xml><?xml version="1.0" encoding="utf-8"?>
<Types xmlns="http://schemas.openxmlformats.org/package/2006/content-types">
  <Default Extension="docx" ContentType="application/vnd.openxmlformats-officedocument.wordprocessingml.documen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4E426" w14:textId="77777777" w:rsidR="008F6252" w:rsidRPr="003F2942" w:rsidRDefault="00CD7E0C" w:rsidP="00CD7E0C">
      <w:pPr>
        <w:spacing w:after="0"/>
        <w:jc w:val="center"/>
        <w:rPr>
          <w:rFonts w:ascii="Helvetica" w:hAnsi="Helvetica"/>
          <w:b/>
          <w:bCs/>
          <w:color w:val="323E4F"/>
          <w:sz w:val="24"/>
          <w:szCs w:val="24"/>
          <w:lang w:val="en-GB"/>
        </w:rPr>
      </w:pPr>
      <w:r w:rsidRPr="003F2942">
        <w:rPr>
          <w:noProof/>
          <w:sz w:val="24"/>
          <w:szCs w:val="28"/>
          <w:lang w:val="en-GB" w:eastAsia="it-IT"/>
        </w:rPr>
        <w:drawing>
          <wp:inline distT="0" distB="0" distL="0" distR="0" wp14:anchorId="0EC96FBD" wp14:editId="60D061E7">
            <wp:extent cx="999460" cy="694884"/>
            <wp:effectExtent l="0" t="0" r="0" b="0"/>
            <wp:docPr id="11" name="Picture 4" descr="C:\Users\38719\AppData\Local\Microsoft\Windows\INetCache\Content.Word\logo_ce-en-rvb-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8719\AppData\Local\Microsoft\Windows\INetCache\Content.Word\logo_ce-en-rvb-l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4686" cy="698518"/>
                    </a:xfrm>
                    <a:prstGeom prst="rect">
                      <a:avLst/>
                    </a:prstGeom>
                    <a:noFill/>
                    <a:ln>
                      <a:noFill/>
                    </a:ln>
                  </pic:spPr>
                </pic:pic>
              </a:graphicData>
            </a:graphic>
          </wp:inline>
        </w:drawing>
      </w:r>
    </w:p>
    <w:p w14:paraId="581B89DE" w14:textId="77777777" w:rsidR="00705B89" w:rsidRPr="003F2942" w:rsidRDefault="00705B89" w:rsidP="00673BED">
      <w:pPr>
        <w:spacing w:before="120" w:after="120" w:line="240" w:lineRule="auto"/>
        <w:jc w:val="center"/>
        <w:rPr>
          <w:rFonts w:ascii="Helvetica" w:hAnsi="Helvetica" w:cs="Arial"/>
          <w:b/>
          <w:bCs/>
          <w:color w:val="808080" w:themeColor="background1" w:themeShade="80"/>
          <w:sz w:val="24"/>
          <w:szCs w:val="24"/>
          <w:lang w:val="en-GB"/>
        </w:rPr>
      </w:pPr>
      <w:r w:rsidRPr="003F2942">
        <w:rPr>
          <w:rFonts w:ascii="Helvetica" w:hAnsi="Helvetica" w:cs="Arial"/>
          <w:b/>
          <w:bCs/>
          <w:color w:val="808080" w:themeColor="background1" w:themeShade="80"/>
          <w:sz w:val="24"/>
          <w:szCs w:val="24"/>
          <w:lang w:val="en-GB"/>
        </w:rPr>
        <w:t xml:space="preserve">ESF Transnational Network on Simplification </w:t>
      </w:r>
    </w:p>
    <w:p w14:paraId="3384DB79" w14:textId="77777777" w:rsidR="00705B89" w:rsidRPr="003F2942" w:rsidRDefault="00705B89" w:rsidP="00705B89">
      <w:pPr>
        <w:spacing w:line="360" w:lineRule="auto"/>
        <w:jc w:val="center"/>
        <w:rPr>
          <w:rFonts w:ascii="Helvetica" w:hAnsi="Helvetica" w:cs="Arial"/>
          <w:b/>
          <w:bCs/>
          <w:color w:val="808080" w:themeColor="background1" w:themeShade="80"/>
          <w:sz w:val="24"/>
          <w:szCs w:val="24"/>
          <w:lang w:val="en-GB"/>
        </w:rPr>
      </w:pPr>
      <w:r w:rsidRPr="003F2942">
        <w:rPr>
          <w:rFonts w:ascii="Helvetica" w:hAnsi="Helvetica" w:cs="Arial"/>
          <w:b/>
          <w:bCs/>
          <w:color w:val="808080" w:themeColor="background1" w:themeShade="80"/>
          <w:sz w:val="24"/>
          <w:szCs w:val="24"/>
          <w:lang w:val="en-GB"/>
        </w:rPr>
        <w:t>DG REGIO Transnational Network on Simplification</w:t>
      </w:r>
      <w:r w:rsidRPr="003F2942" w:rsidDel="000A7465">
        <w:rPr>
          <w:rFonts w:ascii="Helvetica" w:hAnsi="Helvetica" w:cs="Arial"/>
          <w:b/>
          <w:bCs/>
          <w:color w:val="808080" w:themeColor="background1" w:themeShade="80"/>
          <w:sz w:val="24"/>
          <w:szCs w:val="24"/>
          <w:lang w:val="en-GB"/>
        </w:rPr>
        <w:t xml:space="preserve"> </w:t>
      </w:r>
    </w:p>
    <w:p w14:paraId="36897CD1" w14:textId="77777777" w:rsidR="00F57FB8" w:rsidRDefault="00F57FB8" w:rsidP="00F44633">
      <w:pPr>
        <w:spacing w:after="120" w:line="240" w:lineRule="auto"/>
        <w:jc w:val="center"/>
        <w:rPr>
          <w:rFonts w:ascii="Helvetica" w:hAnsi="Helvetica" w:cs="Arial"/>
          <w:b/>
          <w:color w:val="17365D" w:themeColor="text2" w:themeShade="BF"/>
          <w:sz w:val="28"/>
          <w:szCs w:val="28"/>
          <w:lang w:val="en-GB"/>
        </w:rPr>
      </w:pPr>
      <w:r w:rsidRPr="00F57FB8">
        <w:rPr>
          <w:rFonts w:ascii="Helvetica" w:hAnsi="Helvetica" w:cs="Arial"/>
          <w:b/>
          <w:color w:val="17365D" w:themeColor="text2" w:themeShade="BF"/>
          <w:sz w:val="28"/>
          <w:szCs w:val="28"/>
          <w:lang w:val="en-GB"/>
        </w:rPr>
        <w:t xml:space="preserve">Joint </w:t>
      </w:r>
      <w:r w:rsidRPr="00815653">
        <w:rPr>
          <w:rFonts w:ascii="Helvetica" w:hAnsi="Helvetica" w:cs="Arial"/>
          <w:b/>
          <w:color w:val="17365D" w:themeColor="text2" w:themeShade="BF"/>
          <w:sz w:val="28"/>
          <w:szCs w:val="28"/>
          <w:lang w:val="en-GB"/>
        </w:rPr>
        <w:t>meeting</w:t>
      </w:r>
      <w:r w:rsidRPr="00F57FB8">
        <w:rPr>
          <w:rFonts w:ascii="Helvetica" w:hAnsi="Helvetica" w:cs="Arial"/>
          <w:b/>
          <w:color w:val="17365D" w:themeColor="text2" w:themeShade="BF"/>
          <w:sz w:val="28"/>
          <w:szCs w:val="28"/>
          <w:lang w:val="en-GB"/>
        </w:rPr>
        <w:t xml:space="preserve"> of the ESF and DG REGIO Transnational Networks on Simplification </w:t>
      </w:r>
    </w:p>
    <w:p w14:paraId="6B2EE4EC" w14:textId="77777777" w:rsidR="002E1795" w:rsidRDefault="006F5616" w:rsidP="009E67BF">
      <w:pPr>
        <w:spacing w:after="120"/>
        <w:jc w:val="center"/>
        <w:rPr>
          <w:rFonts w:ascii="Helvetica" w:hAnsi="Helvetica" w:cs="Arial"/>
          <w:b/>
          <w:color w:val="17365D" w:themeColor="text2" w:themeShade="BF"/>
          <w:sz w:val="24"/>
          <w:lang w:val="en-GB"/>
        </w:rPr>
      </w:pPr>
      <w:r w:rsidRPr="006F5616">
        <w:rPr>
          <w:rFonts w:ascii="Helvetica" w:hAnsi="Helvetica" w:cs="Arial"/>
          <w:b/>
          <w:color w:val="17365D" w:themeColor="text2" w:themeShade="BF"/>
          <w:sz w:val="24"/>
          <w:lang w:val="en-GB"/>
        </w:rPr>
        <w:t>20-21 June 2024, Brussels</w:t>
      </w:r>
    </w:p>
    <w:p w14:paraId="1E730838" w14:textId="7CDA2046" w:rsidR="00C5438B" w:rsidRPr="00815653" w:rsidRDefault="008F6252" w:rsidP="00C911BB">
      <w:pPr>
        <w:spacing w:after="120"/>
        <w:jc w:val="center"/>
        <w:rPr>
          <w:rFonts w:ascii="Helvetica" w:hAnsi="Helvetica" w:cs="Arial"/>
          <w:b/>
          <w:color w:val="17365D" w:themeColor="text2" w:themeShade="BF"/>
          <w:sz w:val="28"/>
          <w:szCs w:val="28"/>
          <w:u w:val="single"/>
          <w:lang w:val="en-GB"/>
        </w:rPr>
      </w:pPr>
      <w:r w:rsidRPr="00815653">
        <w:rPr>
          <w:rFonts w:ascii="Helvetica" w:hAnsi="Helvetica" w:cs="Arial"/>
          <w:b/>
          <w:color w:val="17365D" w:themeColor="text2" w:themeShade="BF"/>
          <w:sz w:val="28"/>
          <w:szCs w:val="28"/>
          <w:u w:val="single"/>
          <w:lang w:val="en-GB"/>
        </w:rPr>
        <w:t>Background documents</w:t>
      </w:r>
      <w:r w:rsidR="00111D04" w:rsidRPr="00815653">
        <w:rPr>
          <w:rFonts w:ascii="Helvetica" w:hAnsi="Helvetica" w:cs="Arial"/>
          <w:b/>
          <w:color w:val="17365D" w:themeColor="text2" w:themeShade="BF"/>
          <w:sz w:val="28"/>
          <w:szCs w:val="28"/>
          <w:u w:val="single"/>
          <w:lang w:val="en-GB"/>
        </w:rPr>
        <w:t xml:space="preserve"> (rev. </w:t>
      </w:r>
      <w:r w:rsidR="00F44633" w:rsidRPr="00815653">
        <w:rPr>
          <w:rFonts w:ascii="Helvetica" w:hAnsi="Helvetica" w:cs="Arial"/>
          <w:b/>
          <w:color w:val="17365D" w:themeColor="text2" w:themeShade="BF"/>
          <w:sz w:val="28"/>
          <w:szCs w:val="28"/>
          <w:u w:val="single"/>
          <w:lang w:val="en-GB"/>
        </w:rPr>
        <w:t>1</w:t>
      </w:r>
      <w:r w:rsidR="00C911BB" w:rsidRPr="00815653">
        <w:rPr>
          <w:rFonts w:ascii="Helvetica" w:hAnsi="Helvetica" w:cs="Arial"/>
          <w:b/>
          <w:color w:val="17365D" w:themeColor="text2" w:themeShade="BF"/>
          <w:sz w:val="28"/>
          <w:szCs w:val="28"/>
          <w:u w:val="single"/>
          <w:lang w:val="en-GB"/>
        </w:rPr>
        <w:t>3</w:t>
      </w:r>
      <w:r w:rsidR="00E65196" w:rsidRPr="00815653">
        <w:rPr>
          <w:rFonts w:ascii="Helvetica" w:hAnsi="Helvetica" w:cs="Arial"/>
          <w:b/>
          <w:color w:val="17365D" w:themeColor="text2" w:themeShade="BF"/>
          <w:sz w:val="28"/>
          <w:szCs w:val="28"/>
          <w:u w:val="single"/>
          <w:lang w:val="en-GB"/>
        </w:rPr>
        <w:t>.</w:t>
      </w:r>
      <w:r w:rsidR="004D3E1A" w:rsidRPr="00815653">
        <w:rPr>
          <w:rFonts w:ascii="Helvetica" w:hAnsi="Helvetica" w:cs="Arial"/>
          <w:b/>
          <w:color w:val="17365D" w:themeColor="text2" w:themeShade="BF"/>
          <w:sz w:val="28"/>
          <w:szCs w:val="28"/>
          <w:u w:val="single"/>
          <w:lang w:val="en-GB"/>
        </w:rPr>
        <w:t>0</w:t>
      </w:r>
      <w:r w:rsidR="00F44633" w:rsidRPr="00815653">
        <w:rPr>
          <w:rFonts w:ascii="Helvetica" w:hAnsi="Helvetica" w:cs="Arial"/>
          <w:b/>
          <w:color w:val="17365D" w:themeColor="text2" w:themeShade="BF"/>
          <w:sz w:val="28"/>
          <w:szCs w:val="28"/>
          <w:u w:val="single"/>
          <w:lang w:val="en-GB"/>
        </w:rPr>
        <w:t>6</w:t>
      </w:r>
      <w:r w:rsidR="00E65196" w:rsidRPr="00815653">
        <w:rPr>
          <w:rFonts w:ascii="Helvetica" w:hAnsi="Helvetica" w:cs="Arial"/>
          <w:b/>
          <w:color w:val="17365D" w:themeColor="text2" w:themeShade="BF"/>
          <w:sz w:val="28"/>
          <w:szCs w:val="28"/>
          <w:u w:val="single"/>
          <w:lang w:val="en-GB"/>
        </w:rPr>
        <w:t>.2</w:t>
      </w:r>
      <w:r w:rsidR="004D3E1A" w:rsidRPr="00815653">
        <w:rPr>
          <w:rFonts w:ascii="Helvetica" w:hAnsi="Helvetica" w:cs="Arial"/>
          <w:b/>
          <w:color w:val="17365D" w:themeColor="text2" w:themeShade="BF"/>
          <w:sz w:val="28"/>
          <w:szCs w:val="28"/>
          <w:u w:val="single"/>
          <w:lang w:val="en-GB"/>
        </w:rPr>
        <w:t>4</w:t>
      </w:r>
      <w:r w:rsidR="00111D04" w:rsidRPr="00815653">
        <w:rPr>
          <w:rFonts w:ascii="Helvetica" w:hAnsi="Helvetica" w:cs="Arial"/>
          <w:b/>
          <w:color w:val="17365D" w:themeColor="text2" w:themeShade="BF"/>
          <w:sz w:val="28"/>
          <w:szCs w:val="28"/>
          <w:u w:val="single"/>
          <w:lang w:val="en-GB"/>
        </w:rPr>
        <w:t>)</w:t>
      </w:r>
    </w:p>
    <w:tbl>
      <w:tblPr>
        <w:tblW w:w="14709" w:type="dxa"/>
        <w:jc w:val="center"/>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2054"/>
        <w:gridCol w:w="6095"/>
        <w:gridCol w:w="4106"/>
        <w:gridCol w:w="2454"/>
      </w:tblGrid>
      <w:tr w:rsidR="005B15DD" w:rsidRPr="001622E0" w14:paraId="362975B5" w14:textId="77777777" w:rsidTr="003B1399">
        <w:trPr>
          <w:trHeight w:val="443"/>
          <w:tblHeader/>
          <w:jc w:val="center"/>
        </w:trPr>
        <w:tc>
          <w:tcPr>
            <w:tcW w:w="8149" w:type="dxa"/>
            <w:gridSpan w:val="2"/>
            <w:shd w:val="clear" w:color="auto" w:fill="17365D"/>
            <w:vAlign w:val="center"/>
          </w:tcPr>
          <w:p w14:paraId="3E0F15A0" w14:textId="77777777" w:rsidR="00A931D5" w:rsidRPr="00AD1CC5" w:rsidRDefault="00A931D5" w:rsidP="005B15DD">
            <w:pPr>
              <w:spacing w:after="0"/>
              <w:ind w:right="-108"/>
              <w:jc w:val="center"/>
              <w:rPr>
                <w:rFonts w:ascii="Helvetica" w:hAnsi="Helvetica" w:cs="Arial"/>
                <w:b/>
                <w:color w:val="FFFFFF" w:themeColor="background1"/>
                <w:sz w:val="24"/>
                <w:szCs w:val="24"/>
                <w:lang w:val="en-GB"/>
              </w:rPr>
            </w:pPr>
            <w:r w:rsidRPr="00AD1CC5">
              <w:rPr>
                <w:rFonts w:ascii="Helvetica" w:hAnsi="Helvetica" w:cs="Arial"/>
                <w:b/>
                <w:color w:val="FFFFFF" w:themeColor="background1"/>
                <w:sz w:val="24"/>
                <w:szCs w:val="24"/>
                <w:lang w:val="en-GB"/>
              </w:rPr>
              <w:t>Session</w:t>
            </w:r>
          </w:p>
        </w:tc>
        <w:tc>
          <w:tcPr>
            <w:tcW w:w="4106" w:type="dxa"/>
            <w:shd w:val="clear" w:color="auto" w:fill="17365D"/>
            <w:vAlign w:val="center"/>
          </w:tcPr>
          <w:p w14:paraId="63BD6753" w14:textId="77777777" w:rsidR="00A931D5" w:rsidRPr="00AD1CC5" w:rsidRDefault="00A931D5" w:rsidP="007B2B8F">
            <w:pPr>
              <w:spacing w:after="0"/>
              <w:jc w:val="center"/>
              <w:rPr>
                <w:rFonts w:ascii="Helvetica" w:hAnsi="Helvetica" w:cs="Arial"/>
                <w:b/>
                <w:color w:val="FFFFFF" w:themeColor="background1"/>
                <w:sz w:val="24"/>
                <w:szCs w:val="24"/>
                <w:lang w:val="en-GB"/>
              </w:rPr>
            </w:pPr>
            <w:r w:rsidRPr="00AD1CC5">
              <w:rPr>
                <w:rFonts w:ascii="Helvetica" w:hAnsi="Helvetica" w:cs="Arial"/>
                <w:b/>
                <w:color w:val="FFFFFF" w:themeColor="background1"/>
                <w:sz w:val="24"/>
                <w:szCs w:val="24"/>
                <w:lang w:val="en-GB"/>
              </w:rPr>
              <w:t>Background documents</w:t>
            </w:r>
          </w:p>
        </w:tc>
        <w:tc>
          <w:tcPr>
            <w:tcW w:w="2454" w:type="dxa"/>
            <w:shd w:val="clear" w:color="auto" w:fill="17365D"/>
            <w:vAlign w:val="center"/>
          </w:tcPr>
          <w:p w14:paraId="7431D0F0" w14:textId="77777777" w:rsidR="00A931D5" w:rsidRPr="00AD1CC5" w:rsidRDefault="00A931D5" w:rsidP="007B2B8F">
            <w:pPr>
              <w:spacing w:after="0"/>
              <w:jc w:val="center"/>
              <w:rPr>
                <w:rFonts w:ascii="Helvetica" w:hAnsi="Helvetica" w:cs="Arial"/>
                <w:b/>
                <w:color w:val="FFFFFF" w:themeColor="background1"/>
                <w:sz w:val="24"/>
                <w:szCs w:val="24"/>
                <w:lang w:val="en-GB"/>
              </w:rPr>
            </w:pPr>
            <w:r w:rsidRPr="00AD1CC5">
              <w:rPr>
                <w:rFonts w:ascii="Helvetica" w:hAnsi="Helvetica" w:cs="Arial"/>
                <w:b/>
                <w:color w:val="FFFFFF" w:themeColor="background1"/>
                <w:sz w:val="24"/>
                <w:szCs w:val="24"/>
                <w:lang w:val="en-GB"/>
              </w:rPr>
              <w:t>Files</w:t>
            </w:r>
            <w:r w:rsidR="002B7A43" w:rsidRPr="00AD1CC5">
              <w:rPr>
                <w:rFonts w:ascii="Helvetica" w:hAnsi="Helvetica" w:cs="Arial"/>
                <w:b/>
                <w:color w:val="FFFFFF" w:themeColor="background1"/>
                <w:sz w:val="24"/>
                <w:szCs w:val="24"/>
                <w:lang w:val="en-GB"/>
              </w:rPr>
              <w:t xml:space="preserve"> / links</w:t>
            </w:r>
          </w:p>
        </w:tc>
      </w:tr>
      <w:tr w:rsidR="00103249" w:rsidRPr="00673BED" w14:paraId="4BBC85A0" w14:textId="77777777" w:rsidTr="003B1399">
        <w:trPr>
          <w:trHeight w:val="1026"/>
          <w:jc w:val="center"/>
        </w:trPr>
        <w:tc>
          <w:tcPr>
            <w:tcW w:w="2054" w:type="dxa"/>
            <w:vMerge w:val="restart"/>
            <w:vAlign w:val="center"/>
          </w:tcPr>
          <w:p w14:paraId="0A3478A3" w14:textId="77777777" w:rsidR="00103249" w:rsidRPr="00673BED" w:rsidRDefault="00103249" w:rsidP="003B1399">
            <w:pPr>
              <w:spacing w:before="120" w:after="120"/>
              <w:ind w:right="-108"/>
              <w:jc w:val="center"/>
              <w:rPr>
                <w:rFonts w:ascii="Helvetica" w:hAnsi="Helvetica" w:cs="Arial"/>
                <w:b/>
                <w:color w:val="000000" w:themeColor="text1"/>
                <w:lang w:val="en-GB"/>
              </w:rPr>
            </w:pPr>
            <w:r w:rsidRPr="00673BED">
              <w:rPr>
                <w:rFonts w:ascii="Helvetica" w:hAnsi="Helvetica" w:cs="Arial"/>
                <w:b/>
                <w:color w:val="000000" w:themeColor="text1"/>
                <w:lang w:val="en-GB"/>
              </w:rPr>
              <w:t>1.</w:t>
            </w:r>
          </w:p>
          <w:p w14:paraId="5419F010" w14:textId="19DFDAC3" w:rsidR="00103249" w:rsidRPr="004F3F5F" w:rsidRDefault="00103249" w:rsidP="003B1399">
            <w:pPr>
              <w:spacing w:before="120" w:after="120"/>
              <w:ind w:right="-108"/>
              <w:jc w:val="center"/>
              <w:rPr>
                <w:rFonts w:ascii="Helvetica" w:hAnsi="Helvetica" w:cs="Arial"/>
                <w:b/>
                <w:color w:val="000000" w:themeColor="text1"/>
                <w:sz w:val="20"/>
                <w:szCs w:val="20"/>
                <w:highlight w:val="yellow"/>
                <w:lang w:val="en-GB"/>
              </w:rPr>
            </w:pPr>
            <w:r w:rsidRPr="00673BED">
              <w:rPr>
                <w:rFonts w:ascii="Helvetica" w:hAnsi="Helvetica" w:cs="Arial"/>
                <w:b/>
                <w:color w:val="000000" w:themeColor="text1"/>
                <w:lang w:val="en-GB"/>
              </w:rPr>
              <w:t>Future of simplification</w:t>
            </w:r>
          </w:p>
        </w:tc>
        <w:tc>
          <w:tcPr>
            <w:tcW w:w="6095" w:type="dxa"/>
            <w:vMerge w:val="restart"/>
          </w:tcPr>
          <w:p w14:paraId="18EF7F23" w14:textId="21623789" w:rsidR="00103249" w:rsidRPr="001622E0" w:rsidRDefault="00103249" w:rsidP="00962BCD">
            <w:pPr>
              <w:pStyle w:val="Paragrafoelenco"/>
              <w:spacing w:before="120" w:after="120"/>
              <w:ind w:left="68" w:right="323"/>
              <w:contextualSpacing w:val="0"/>
              <w:jc w:val="both"/>
              <w:rPr>
                <w:rFonts w:ascii="Helvetica" w:hAnsi="Helvetica" w:cs="Arial"/>
                <w:b/>
                <w:color w:val="000000" w:themeColor="text1"/>
                <w:sz w:val="18"/>
                <w:szCs w:val="18"/>
                <w:lang w:val="en-GB"/>
              </w:rPr>
            </w:pPr>
            <w:r w:rsidRPr="001622E0">
              <w:rPr>
                <w:rFonts w:ascii="Helvetica" w:hAnsi="Helvetica" w:cs="Arial"/>
                <w:b/>
                <w:color w:val="000000" w:themeColor="text1"/>
                <w:sz w:val="18"/>
                <w:szCs w:val="18"/>
                <w:lang w:val="en-GB"/>
              </w:rPr>
              <w:t xml:space="preserve">1.1 </w:t>
            </w:r>
            <w:r w:rsidRPr="000905A7">
              <w:rPr>
                <w:rFonts w:ascii="Helvetica" w:hAnsi="Helvetica" w:cs="Arial"/>
                <w:b/>
                <w:color w:val="000000" w:themeColor="text1"/>
                <w:sz w:val="18"/>
                <w:szCs w:val="18"/>
                <w:lang w:val="en-GB"/>
              </w:rPr>
              <w:t>The position paper and road maps on the future of simplification prepared by the ESF Transnational Network (TN) on Simplification</w:t>
            </w:r>
          </w:p>
          <w:p w14:paraId="73409832" w14:textId="62488741" w:rsidR="00103249" w:rsidRPr="001622E0" w:rsidRDefault="00103249" w:rsidP="00962BCD">
            <w:pPr>
              <w:pStyle w:val="Paragrafoelenco"/>
              <w:spacing w:before="120" w:after="120"/>
              <w:ind w:left="68" w:right="170"/>
              <w:contextualSpacing w:val="0"/>
              <w:jc w:val="both"/>
              <w:rPr>
                <w:rFonts w:ascii="Helvetica" w:hAnsi="Helvetica"/>
                <w:color w:val="000000" w:themeColor="text1"/>
                <w:sz w:val="18"/>
                <w:szCs w:val="18"/>
                <w:highlight w:val="yellow"/>
                <w:lang w:val="en-GB"/>
              </w:rPr>
            </w:pPr>
            <w:r w:rsidRPr="00207460">
              <w:rPr>
                <w:rFonts w:ascii="Helvetica" w:hAnsi="Helvetica" w:cs="Arial"/>
                <w:bCs/>
                <w:color w:val="000000" w:themeColor="text1"/>
                <w:sz w:val="18"/>
                <w:szCs w:val="18"/>
                <w:lang w:val="en-GB"/>
              </w:rPr>
              <w:t>Presenting the position paper and the road maps on the future of simplification (post 2027) prepared by the ESF TN on Simplification. The session also serves to present the rationale and functioning of the subsequent world café session.</w:t>
            </w:r>
          </w:p>
        </w:tc>
        <w:tc>
          <w:tcPr>
            <w:tcW w:w="4106" w:type="dxa"/>
          </w:tcPr>
          <w:p w14:paraId="101BB9D2" w14:textId="5A7DF925" w:rsidR="00103249" w:rsidRPr="00097C38" w:rsidRDefault="00BC3F11" w:rsidP="00962BCD">
            <w:pPr>
              <w:spacing w:before="120" w:after="120"/>
              <w:jc w:val="both"/>
              <w:rPr>
                <w:rFonts w:ascii="Helvetica" w:hAnsi="Helvetica" w:cs="Helvetica"/>
                <w:color w:val="000000" w:themeColor="text1"/>
                <w:sz w:val="18"/>
                <w:szCs w:val="18"/>
                <w:lang w:val="en-GB"/>
              </w:rPr>
            </w:pPr>
            <w:r w:rsidRPr="00572277">
              <w:rPr>
                <w:rFonts w:ascii="Helvetica" w:hAnsi="Helvetica" w:cs="Helvetica"/>
                <w:color w:val="000000" w:themeColor="text1"/>
                <w:sz w:val="18"/>
                <w:szCs w:val="18"/>
                <w:lang w:val="en-GB"/>
              </w:rPr>
              <w:t>1.1.1</w:t>
            </w:r>
            <w:r w:rsidR="009918A9" w:rsidRPr="00572277">
              <w:rPr>
                <w:rFonts w:ascii="Helvetica" w:hAnsi="Helvetica" w:cs="Helvetica"/>
                <w:color w:val="000000" w:themeColor="text1"/>
                <w:sz w:val="18"/>
                <w:szCs w:val="18"/>
                <w:lang w:val="en-GB"/>
              </w:rPr>
              <w:t xml:space="preserve"> </w:t>
            </w:r>
            <w:r w:rsidR="00B7695D" w:rsidRPr="00572277">
              <w:rPr>
                <w:rFonts w:ascii="Helvetica" w:hAnsi="Helvetica" w:cs="Helvetica"/>
                <w:color w:val="000000" w:themeColor="text1"/>
                <w:sz w:val="18"/>
                <w:szCs w:val="18"/>
                <w:lang w:val="en-GB"/>
              </w:rPr>
              <w:t>D</w:t>
            </w:r>
            <w:r w:rsidR="000E4137" w:rsidRPr="00572277">
              <w:rPr>
                <w:rFonts w:ascii="Helvetica" w:hAnsi="Helvetica" w:cs="Helvetica"/>
                <w:color w:val="000000" w:themeColor="text1"/>
                <w:sz w:val="18"/>
                <w:szCs w:val="18"/>
                <w:lang w:val="en-GB"/>
              </w:rPr>
              <w:t>raft position paper on ‘no more real costs in post 2027’</w:t>
            </w:r>
            <w:r w:rsidR="00D17AA6" w:rsidRPr="00572277">
              <w:rPr>
                <w:rFonts w:ascii="Helvetica" w:hAnsi="Helvetica" w:cs="Helvetica"/>
                <w:color w:val="000000" w:themeColor="text1"/>
                <w:sz w:val="18"/>
                <w:szCs w:val="18"/>
                <w:lang w:val="en-GB"/>
              </w:rPr>
              <w:t xml:space="preserve"> </w:t>
            </w:r>
            <w:r w:rsidR="002B0D1B" w:rsidRPr="00572277">
              <w:rPr>
                <w:rFonts w:ascii="Helvetica" w:hAnsi="Helvetica" w:cs="Helvetica"/>
                <w:color w:val="000000" w:themeColor="text1"/>
                <w:sz w:val="18"/>
                <w:szCs w:val="18"/>
                <w:lang w:val="en-GB"/>
              </w:rPr>
              <w:t>prepared by the ESF TN</w:t>
            </w:r>
            <w:r w:rsidR="00097C38" w:rsidRPr="00572277">
              <w:rPr>
                <w:rFonts w:ascii="Helvetica" w:hAnsi="Helvetica" w:cs="Helvetica"/>
                <w:color w:val="000000" w:themeColor="text1"/>
                <w:sz w:val="18"/>
                <w:szCs w:val="18"/>
                <w:lang w:val="en-GB"/>
              </w:rPr>
              <w:t xml:space="preserve"> on Simplification</w:t>
            </w:r>
            <w:r w:rsidR="00723699">
              <w:rPr>
                <w:rFonts w:ascii="Helvetica" w:hAnsi="Helvetica" w:cs="Helvetica"/>
                <w:color w:val="000000" w:themeColor="text1"/>
                <w:sz w:val="18"/>
                <w:szCs w:val="18"/>
                <w:lang w:val="en-GB"/>
              </w:rPr>
              <w:t>.</w:t>
            </w:r>
            <w:r w:rsidR="00097C38" w:rsidRPr="002B0D1B">
              <w:rPr>
                <w:rFonts w:ascii="Helvetica" w:hAnsi="Helvetica" w:cs="Helvetica"/>
                <w:color w:val="000000" w:themeColor="text1"/>
                <w:sz w:val="18"/>
                <w:szCs w:val="18"/>
                <w:lang w:val="en-GB"/>
              </w:rPr>
              <w:t xml:space="preserve"> </w:t>
            </w:r>
          </w:p>
        </w:tc>
        <w:bookmarkStart w:id="0" w:name="_MON_1779810318"/>
        <w:bookmarkEnd w:id="0"/>
        <w:tc>
          <w:tcPr>
            <w:tcW w:w="2454" w:type="dxa"/>
            <w:shd w:val="clear" w:color="auto" w:fill="auto"/>
            <w:vAlign w:val="center"/>
          </w:tcPr>
          <w:p w14:paraId="12B456E1" w14:textId="0E9714C2" w:rsidR="00103249" w:rsidRPr="001622E0" w:rsidRDefault="009D1E6E" w:rsidP="00962BCD">
            <w:pPr>
              <w:spacing w:before="120" w:after="120"/>
              <w:jc w:val="center"/>
              <w:rPr>
                <w:rFonts w:ascii="Helvetica" w:hAnsi="Helvetica" w:cs="Arial"/>
                <w:noProof/>
                <w:color w:val="0F243E" w:themeColor="text2" w:themeShade="80"/>
                <w:sz w:val="18"/>
                <w:szCs w:val="18"/>
                <w:lang w:val="en-GB"/>
              </w:rPr>
            </w:pPr>
            <w:r>
              <w:rPr>
                <w:rFonts w:ascii="Helvetica" w:hAnsi="Helvetica" w:cs="Arial"/>
                <w:noProof/>
                <w:color w:val="0F243E" w:themeColor="text2" w:themeShade="80"/>
                <w:sz w:val="18"/>
                <w:szCs w:val="18"/>
                <w:lang w:val="en-GB"/>
              </w:rPr>
              <w:object w:dxaOrig="760" w:dyaOrig="480" w14:anchorId="55041F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 style="width:59pt;height:37pt;mso-width-percent:0;mso-height-percent:0;mso-width-percent:0;mso-height-percent:0" o:ole="">
                  <v:imagedata r:id="rId12" o:title=""/>
                </v:shape>
                <o:OLEObject Type="Embed" ProgID="Word.Document.12" ShapeID="_x0000_i1034" DrawAspect="Icon" ObjectID="_1779810858" r:id="rId13">
                  <o:FieldCodes>\s</o:FieldCodes>
                </o:OLEObject>
              </w:object>
            </w:r>
          </w:p>
        </w:tc>
      </w:tr>
      <w:tr w:rsidR="00103249" w:rsidRPr="003865B7" w14:paraId="6F0FFCAD" w14:textId="77777777" w:rsidTr="003B1399">
        <w:trPr>
          <w:trHeight w:val="1069"/>
          <w:jc w:val="center"/>
        </w:trPr>
        <w:tc>
          <w:tcPr>
            <w:tcW w:w="2054" w:type="dxa"/>
            <w:vMerge/>
            <w:vAlign w:val="center"/>
          </w:tcPr>
          <w:p w14:paraId="4B4CA088" w14:textId="77777777" w:rsidR="00103249" w:rsidRPr="004F3F5F" w:rsidRDefault="00103249" w:rsidP="00962BCD">
            <w:pPr>
              <w:spacing w:before="120" w:after="120"/>
              <w:ind w:right="-108"/>
              <w:jc w:val="center"/>
              <w:rPr>
                <w:rFonts w:ascii="Helvetica" w:hAnsi="Helvetica" w:cs="Arial"/>
                <w:b/>
                <w:color w:val="000000" w:themeColor="text1"/>
                <w:sz w:val="20"/>
                <w:szCs w:val="20"/>
                <w:highlight w:val="yellow"/>
                <w:lang w:val="en-GB"/>
              </w:rPr>
            </w:pPr>
          </w:p>
        </w:tc>
        <w:tc>
          <w:tcPr>
            <w:tcW w:w="6095" w:type="dxa"/>
            <w:vMerge/>
            <w:vAlign w:val="center"/>
          </w:tcPr>
          <w:p w14:paraId="55B74FB5" w14:textId="77777777" w:rsidR="00103249" w:rsidRPr="001622E0" w:rsidRDefault="00103249" w:rsidP="00962BCD">
            <w:pPr>
              <w:pStyle w:val="Paragrafoelenco"/>
              <w:spacing w:before="120" w:after="120"/>
              <w:ind w:left="68" w:right="170"/>
              <w:contextualSpacing w:val="0"/>
              <w:jc w:val="both"/>
              <w:rPr>
                <w:rFonts w:ascii="Helvetica" w:hAnsi="Helvetica"/>
                <w:color w:val="000000" w:themeColor="text1"/>
                <w:sz w:val="18"/>
                <w:szCs w:val="18"/>
                <w:highlight w:val="yellow"/>
                <w:lang w:val="en-GB"/>
              </w:rPr>
            </w:pPr>
          </w:p>
        </w:tc>
        <w:tc>
          <w:tcPr>
            <w:tcW w:w="4106" w:type="dxa"/>
          </w:tcPr>
          <w:p w14:paraId="7479A579" w14:textId="2DCBD869" w:rsidR="00103249" w:rsidRPr="00F02E6E" w:rsidRDefault="009918A9" w:rsidP="00962BCD">
            <w:pPr>
              <w:spacing w:before="120" w:after="120"/>
              <w:jc w:val="both"/>
              <w:rPr>
                <w:rFonts w:ascii="Helvetica" w:hAnsi="Helvetica" w:cs="Helvetica"/>
                <w:color w:val="000000" w:themeColor="text1"/>
                <w:sz w:val="18"/>
                <w:szCs w:val="18"/>
                <w:highlight w:val="yellow"/>
                <w:lang w:val="en-GB"/>
              </w:rPr>
            </w:pPr>
            <w:r w:rsidRPr="00D84198">
              <w:rPr>
                <w:rFonts w:ascii="Helvetica" w:hAnsi="Helvetica" w:cs="Helvetica"/>
                <w:color w:val="000000" w:themeColor="text1"/>
                <w:sz w:val="18"/>
                <w:szCs w:val="18"/>
                <w:lang w:val="en-GB"/>
              </w:rPr>
              <w:t xml:space="preserve">1.1.2 </w:t>
            </w:r>
            <w:r w:rsidR="00B7695D" w:rsidRPr="00D84198">
              <w:rPr>
                <w:rFonts w:ascii="Helvetica" w:hAnsi="Helvetica" w:cs="Helvetica"/>
                <w:color w:val="000000" w:themeColor="text1"/>
                <w:sz w:val="18"/>
                <w:szCs w:val="18"/>
                <w:lang w:val="en-GB"/>
              </w:rPr>
              <w:t>D</w:t>
            </w:r>
            <w:r w:rsidR="005101FE" w:rsidRPr="00D84198">
              <w:rPr>
                <w:rFonts w:ascii="Helvetica" w:hAnsi="Helvetica" w:cs="Helvetica"/>
                <w:color w:val="000000" w:themeColor="text1"/>
                <w:sz w:val="18"/>
                <w:szCs w:val="18"/>
                <w:lang w:val="en-GB"/>
              </w:rPr>
              <w:t>raft road map model for ‘no more real costs in post 2027’</w:t>
            </w:r>
            <w:r w:rsidR="00386D06" w:rsidRPr="00D84198">
              <w:rPr>
                <w:rFonts w:ascii="Helvetica" w:hAnsi="Helvetica" w:cs="Helvetica"/>
                <w:color w:val="000000" w:themeColor="text1"/>
                <w:sz w:val="18"/>
                <w:szCs w:val="18"/>
                <w:lang w:val="en-GB"/>
              </w:rPr>
              <w:t xml:space="preserve"> </w:t>
            </w:r>
            <w:r w:rsidR="00097C38" w:rsidRPr="00D84198">
              <w:rPr>
                <w:rFonts w:ascii="Helvetica" w:hAnsi="Helvetica" w:cs="Helvetica"/>
                <w:color w:val="000000" w:themeColor="text1"/>
                <w:sz w:val="18"/>
                <w:szCs w:val="18"/>
                <w:lang w:val="en-GB"/>
              </w:rPr>
              <w:t>prepared by the ESF TN on Simplification</w:t>
            </w:r>
            <w:r w:rsidR="00723699">
              <w:rPr>
                <w:rFonts w:ascii="Helvetica" w:hAnsi="Helvetica" w:cs="Helvetica"/>
                <w:color w:val="000000" w:themeColor="text1"/>
                <w:sz w:val="18"/>
                <w:szCs w:val="18"/>
                <w:lang w:val="en-GB"/>
              </w:rPr>
              <w:t>.</w:t>
            </w:r>
            <w:r w:rsidR="00097C38" w:rsidRPr="002B0D1B">
              <w:rPr>
                <w:rFonts w:ascii="Helvetica" w:hAnsi="Helvetica" w:cs="Helvetica"/>
                <w:color w:val="000000" w:themeColor="text1"/>
                <w:sz w:val="18"/>
                <w:szCs w:val="18"/>
                <w:lang w:val="en-GB"/>
              </w:rPr>
              <w:t xml:space="preserve"> </w:t>
            </w:r>
          </w:p>
        </w:tc>
        <w:bookmarkStart w:id="1" w:name="_MON_1779810355"/>
        <w:bookmarkEnd w:id="1"/>
        <w:tc>
          <w:tcPr>
            <w:tcW w:w="2454" w:type="dxa"/>
            <w:shd w:val="clear" w:color="auto" w:fill="auto"/>
            <w:vAlign w:val="center"/>
          </w:tcPr>
          <w:p w14:paraId="79CE012C" w14:textId="4140BE56" w:rsidR="00103249" w:rsidRPr="001622E0" w:rsidRDefault="009D1E6E" w:rsidP="00962BCD">
            <w:pPr>
              <w:spacing w:before="120" w:after="120"/>
              <w:jc w:val="center"/>
              <w:rPr>
                <w:rFonts w:ascii="Helvetica" w:hAnsi="Helvetica" w:cs="Arial"/>
                <w:noProof/>
                <w:color w:val="0F243E" w:themeColor="text2" w:themeShade="80"/>
                <w:sz w:val="18"/>
                <w:szCs w:val="18"/>
                <w:lang w:val="en-GB"/>
              </w:rPr>
            </w:pPr>
            <w:r>
              <w:rPr>
                <w:rFonts w:ascii="Helvetica" w:hAnsi="Helvetica" w:cs="Arial"/>
                <w:noProof/>
                <w:color w:val="0F243E" w:themeColor="text2" w:themeShade="80"/>
                <w:sz w:val="18"/>
                <w:szCs w:val="18"/>
                <w:lang w:val="en-GB"/>
              </w:rPr>
              <w:object w:dxaOrig="760" w:dyaOrig="480" w14:anchorId="6BD2BB70">
                <v:shape id="_x0000_i1033" type="#_x0000_t75" alt="" style="width:59pt;height:37pt;mso-width-percent:0;mso-height-percent:0;mso-width-percent:0;mso-height-percent:0" o:ole="">
                  <v:imagedata r:id="rId14" o:title=""/>
                </v:shape>
                <o:OLEObject Type="Embed" ProgID="Word.Document.12" ShapeID="_x0000_i1033" DrawAspect="Icon" ObjectID="_1779810859" r:id="rId15">
                  <o:FieldCodes>\s</o:FieldCodes>
                </o:OLEObject>
              </w:object>
            </w:r>
          </w:p>
        </w:tc>
      </w:tr>
      <w:tr w:rsidR="00103249" w:rsidRPr="003865B7" w14:paraId="64D60AD6" w14:textId="77777777" w:rsidTr="003B1399">
        <w:trPr>
          <w:trHeight w:val="1111"/>
          <w:jc w:val="center"/>
        </w:trPr>
        <w:tc>
          <w:tcPr>
            <w:tcW w:w="2054" w:type="dxa"/>
            <w:vMerge/>
            <w:vAlign w:val="center"/>
          </w:tcPr>
          <w:p w14:paraId="0FB07CA9" w14:textId="77777777" w:rsidR="00103249" w:rsidRPr="004F3F5F" w:rsidRDefault="00103249" w:rsidP="00962BCD">
            <w:pPr>
              <w:spacing w:before="120" w:after="120"/>
              <w:ind w:right="-108"/>
              <w:jc w:val="center"/>
              <w:rPr>
                <w:rFonts w:ascii="Helvetica" w:hAnsi="Helvetica" w:cs="Arial"/>
                <w:b/>
                <w:color w:val="000000" w:themeColor="text1"/>
                <w:sz w:val="20"/>
                <w:szCs w:val="20"/>
                <w:highlight w:val="yellow"/>
                <w:lang w:val="en-GB"/>
              </w:rPr>
            </w:pPr>
          </w:p>
        </w:tc>
        <w:tc>
          <w:tcPr>
            <w:tcW w:w="6095" w:type="dxa"/>
            <w:vMerge/>
            <w:vAlign w:val="center"/>
          </w:tcPr>
          <w:p w14:paraId="00AB23A9" w14:textId="77777777" w:rsidR="00103249" w:rsidRPr="001622E0" w:rsidRDefault="00103249" w:rsidP="00962BCD">
            <w:pPr>
              <w:pStyle w:val="Paragrafoelenco"/>
              <w:spacing w:before="120" w:after="120"/>
              <w:ind w:left="68" w:right="170"/>
              <w:contextualSpacing w:val="0"/>
              <w:jc w:val="both"/>
              <w:rPr>
                <w:rFonts w:ascii="Helvetica" w:hAnsi="Helvetica"/>
                <w:color w:val="000000" w:themeColor="text1"/>
                <w:sz w:val="18"/>
                <w:szCs w:val="18"/>
                <w:highlight w:val="yellow"/>
                <w:lang w:val="en-GB"/>
              </w:rPr>
            </w:pPr>
          </w:p>
        </w:tc>
        <w:tc>
          <w:tcPr>
            <w:tcW w:w="4106" w:type="dxa"/>
          </w:tcPr>
          <w:p w14:paraId="4083A9B7" w14:textId="0039F111" w:rsidR="00103249" w:rsidRPr="00F02E6E" w:rsidRDefault="001F5DF7" w:rsidP="00962BCD">
            <w:pPr>
              <w:spacing w:before="120" w:after="120"/>
              <w:jc w:val="both"/>
              <w:rPr>
                <w:rFonts w:ascii="Helvetica" w:hAnsi="Helvetica" w:cs="Helvetica"/>
                <w:color w:val="000000" w:themeColor="text1"/>
                <w:sz w:val="18"/>
                <w:szCs w:val="18"/>
                <w:highlight w:val="yellow"/>
                <w:lang w:val="en-GB"/>
              </w:rPr>
            </w:pPr>
            <w:r w:rsidRPr="00D84198">
              <w:rPr>
                <w:rFonts w:ascii="Helvetica" w:hAnsi="Helvetica" w:cs="Helvetica"/>
                <w:color w:val="000000" w:themeColor="text1"/>
                <w:sz w:val="18"/>
                <w:szCs w:val="18"/>
                <w:lang w:val="en-GB"/>
              </w:rPr>
              <w:t xml:space="preserve">1.1.3 </w:t>
            </w:r>
            <w:r w:rsidR="00B7695D" w:rsidRPr="00D84198">
              <w:rPr>
                <w:rFonts w:ascii="Helvetica" w:hAnsi="Helvetica" w:cs="Helvetica"/>
                <w:color w:val="000000" w:themeColor="text1"/>
                <w:sz w:val="18"/>
                <w:szCs w:val="18"/>
                <w:lang w:val="en-GB"/>
              </w:rPr>
              <w:t>Draft road map model for ‘developing result-based programmes in post 2027’</w:t>
            </w:r>
            <w:r w:rsidR="002B0D1B" w:rsidRPr="00D84198">
              <w:rPr>
                <w:rFonts w:ascii="Helvetica" w:hAnsi="Helvetica" w:cs="Helvetica"/>
                <w:color w:val="000000" w:themeColor="text1"/>
                <w:sz w:val="18"/>
                <w:szCs w:val="18"/>
                <w:lang w:val="en-GB"/>
              </w:rPr>
              <w:t xml:space="preserve"> </w:t>
            </w:r>
            <w:r w:rsidR="00097C38" w:rsidRPr="00D84198">
              <w:rPr>
                <w:rFonts w:ascii="Helvetica" w:hAnsi="Helvetica" w:cs="Helvetica"/>
                <w:color w:val="000000" w:themeColor="text1"/>
                <w:sz w:val="18"/>
                <w:szCs w:val="18"/>
                <w:lang w:val="en-GB"/>
              </w:rPr>
              <w:t>prepared by the ESF TN on Simplification</w:t>
            </w:r>
            <w:r w:rsidR="00723699">
              <w:rPr>
                <w:rFonts w:ascii="Helvetica" w:hAnsi="Helvetica" w:cs="Helvetica"/>
                <w:color w:val="000000" w:themeColor="text1"/>
                <w:sz w:val="18"/>
                <w:szCs w:val="18"/>
                <w:lang w:val="en-GB"/>
              </w:rPr>
              <w:t>.</w:t>
            </w:r>
            <w:r w:rsidR="00097C38" w:rsidRPr="002B0D1B">
              <w:rPr>
                <w:rFonts w:ascii="Helvetica" w:hAnsi="Helvetica" w:cs="Helvetica"/>
                <w:color w:val="000000" w:themeColor="text1"/>
                <w:sz w:val="18"/>
                <w:szCs w:val="18"/>
                <w:lang w:val="en-GB"/>
              </w:rPr>
              <w:t xml:space="preserve"> </w:t>
            </w:r>
          </w:p>
        </w:tc>
        <w:bookmarkStart w:id="2" w:name="_MON_1779810394"/>
        <w:bookmarkEnd w:id="2"/>
        <w:tc>
          <w:tcPr>
            <w:tcW w:w="2454" w:type="dxa"/>
            <w:shd w:val="clear" w:color="auto" w:fill="auto"/>
            <w:vAlign w:val="center"/>
          </w:tcPr>
          <w:p w14:paraId="1612A87A" w14:textId="2063F1CB" w:rsidR="00103249" w:rsidRPr="001622E0" w:rsidRDefault="009D1E6E" w:rsidP="00962BCD">
            <w:pPr>
              <w:spacing w:before="120" w:after="120"/>
              <w:jc w:val="center"/>
              <w:rPr>
                <w:rFonts w:ascii="Helvetica" w:hAnsi="Helvetica" w:cs="Arial"/>
                <w:noProof/>
                <w:color w:val="0F243E" w:themeColor="text2" w:themeShade="80"/>
                <w:sz w:val="18"/>
                <w:szCs w:val="18"/>
                <w:lang w:val="en-GB"/>
              </w:rPr>
            </w:pPr>
            <w:r>
              <w:rPr>
                <w:rFonts w:ascii="Helvetica" w:hAnsi="Helvetica" w:cs="Arial"/>
                <w:noProof/>
                <w:color w:val="0F243E" w:themeColor="text2" w:themeShade="80"/>
                <w:sz w:val="18"/>
                <w:szCs w:val="18"/>
                <w:lang w:val="en-GB"/>
              </w:rPr>
              <w:object w:dxaOrig="760" w:dyaOrig="480" w14:anchorId="353FC027">
                <v:shape id="_x0000_i1032" type="#_x0000_t75" alt="" style="width:60pt;height:38pt;mso-width-percent:0;mso-height-percent:0;mso-width-percent:0;mso-height-percent:0" o:ole="">
                  <v:imagedata r:id="rId16" o:title=""/>
                </v:shape>
                <o:OLEObject Type="Embed" ProgID="Word.Document.12" ShapeID="_x0000_i1032" DrawAspect="Icon" ObjectID="_1779810860" r:id="rId17">
                  <o:FieldCodes>\s</o:FieldCodes>
                </o:OLEObject>
              </w:object>
            </w:r>
          </w:p>
        </w:tc>
      </w:tr>
      <w:tr w:rsidR="00103249" w:rsidRPr="003865B7" w14:paraId="6C46F074" w14:textId="77777777" w:rsidTr="00B0518B">
        <w:trPr>
          <w:trHeight w:val="1308"/>
          <w:jc w:val="center"/>
        </w:trPr>
        <w:tc>
          <w:tcPr>
            <w:tcW w:w="2054" w:type="dxa"/>
            <w:vMerge/>
            <w:vAlign w:val="center"/>
          </w:tcPr>
          <w:p w14:paraId="5BEE525D" w14:textId="77777777" w:rsidR="00103249" w:rsidRPr="004F3F5F" w:rsidRDefault="00103249" w:rsidP="00962BCD">
            <w:pPr>
              <w:spacing w:before="120" w:after="120"/>
              <w:ind w:right="-108"/>
              <w:jc w:val="center"/>
              <w:rPr>
                <w:rFonts w:ascii="Helvetica" w:hAnsi="Helvetica" w:cs="Arial"/>
                <w:b/>
                <w:color w:val="000000" w:themeColor="text1"/>
                <w:sz w:val="20"/>
                <w:szCs w:val="20"/>
                <w:highlight w:val="yellow"/>
                <w:lang w:val="en-GB"/>
              </w:rPr>
            </w:pPr>
          </w:p>
        </w:tc>
        <w:tc>
          <w:tcPr>
            <w:tcW w:w="6095" w:type="dxa"/>
          </w:tcPr>
          <w:p w14:paraId="49097055" w14:textId="77777777" w:rsidR="00103249" w:rsidRDefault="00103249" w:rsidP="00962BCD">
            <w:pPr>
              <w:pStyle w:val="Paragrafoelenco"/>
              <w:spacing w:before="120" w:after="120"/>
              <w:ind w:left="68" w:right="323"/>
              <w:contextualSpacing w:val="0"/>
              <w:jc w:val="both"/>
              <w:rPr>
                <w:rFonts w:ascii="Helvetica" w:hAnsi="Helvetica" w:cs="Arial"/>
                <w:b/>
                <w:color w:val="000000" w:themeColor="text1"/>
                <w:sz w:val="18"/>
                <w:szCs w:val="18"/>
                <w:lang w:val="en-GB"/>
              </w:rPr>
            </w:pPr>
            <w:r w:rsidRPr="0076101E">
              <w:rPr>
                <w:rFonts w:ascii="Helvetica" w:hAnsi="Helvetica" w:cs="Arial"/>
                <w:b/>
                <w:color w:val="000000" w:themeColor="text1"/>
                <w:sz w:val="18"/>
                <w:szCs w:val="18"/>
                <w:lang w:val="en-GB"/>
              </w:rPr>
              <w:t>1.2 World café on the future of simplification</w:t>
            </w:r>
          </w:p>
          <w:p w14:paraId="60DAB231" w14:textId="1FB77AAC" w:rsidR="00103249" w:rsidRPr="001622E0" w:rsidRDefault="00103249" w:rsidP="00962BCD">
            <w:pPr>
              <w:pStyle w:val="Paragrafoelenco"/>
              <w:spacing w:before="120" w:after="120"/>
              <w:ind w:left="68" w:right="323"/>
              <w:contextualSpacing w:val="0"/>
              <w:jc w:val="both"/>
              <w:rPr>
                <w:rFonts w:ascii="Helvetica" w:hAnsi="Helvetica"/>
                <w:color w:val="000000" w:themeColor="text1"/>
                <w:sz w:val="18"/>
                <w:szCs w:val="18"/>
                <w:highlight w:val="yellow"/>
                <w:lang w:val="en-GB"/>
              </w:rPr>
            </w:pPr>
            <w:r w:rsidRPr="0076101E">
              <w:rPr>
                <w:rFonts w:ascii="Helvetica" w:hAnsi="Helvetica"/>
                <w:color w:val="000000" w:themeColor="text1"/>
                <w:sz w:val="18"/>
                <w:szCs w:val="18"/>
                <w:lang w:val="en-GB"/>
              </w:rPr>
              <w:t>Participants discuss in a world café session around the road maps for no more real costs and for developing result-based programmes in post 2027.</w:t>
            </w:r>
          </w:p>
        </w:tc>
        <w:tc>
          <w:tcPr>
            <w:tcW w:w="4106" w:type="dxa"/>
            <w:vMerge w:val="restart"/>
          </w:tcPr>
          <w:p w14:paraId="40F2FE08" w14:textId="49E1C023" w:rsidR="00103249" w:rsidRPr="00F02E6E" w:rsidRDefault="00A33C1B" w:rsidP="00894D21">
            <w:pPr>
              <w:spacing w:before="360" w:after="120"/>
              <w:jc w:val="both"/>
              <w:rPr>
                <w:rFonts w:ascii="Helvetica" w:hAnsi="Helvetica" w:cs="Helvetica"/>
                <w:color w:val="000000" w:themeColor="text1"/>
                <w:sz w:val="18"/>
                <w:szCs w:val="18"/>
                <w:highlight w:val="yellow"/>
                <w:lang w:val="en-GB"/>
              </w:rPr>
            </w:pPr>
            <w:r w:rsidRPr="00F02E6E">
              <w:rPr>
                <w:rFonts w:ascii="Helvetica" w:hAnsi="Helvetica" w:cs="Helvetica"/>
                <w:color w:val="000000" w:themeColor="text1"/>
                <w:sz w:val="18"/>
                <w:szCs w:val="18"/>
                <w:lang w:val="en-GB"/>
              </w:rPr>
              <w:t xml:space="preserve">1.2 </w:t>
            </w:r>
            <w:r w:rsidR="00103249" w:rsidRPr="00F02E6E">
              <w:rPr>
                <w:rFonts w:ascii="Helvetica" w:hAnsi="Helvetica" w:cs="Helvetica"/>
                <w:color w:val="000000" w:themeColor="text1"/>
                <w:sz w:val="18"/>
                <w:szCs w:val="18"/>
                <w:lang w:val="en-GB"/>
              </w:rPr>
              <w:t>Background note and instructions for the world café session (including the questions/discussion points around the two draft road map models that will be discussed during the world café)</w:t>
            </w:r>
            <w:r w:rsidR="00723699">
              <w:rPr>
                <w:rFonts w:ascii="Helvetica" w:hAnsi="Helvetica" w:cs="Helvetica"/>
                <w:color w:val="000000" w:themeColor="text1"/>
                <w:sz w:val="18"/>
                <w:szCs w:val="18"/>
                <w:lang w:val="en-GB"/>
              </w:rPr>
              <w:t>.</w:t>
            </w:r>
          </w:p>
        </w:tc>
        <w:bookmarkStart w:id="3" w:name="_MON_1779810441"/>
        <w:bookmarkEnd w:id="3"/>
        <w:tc>
          <w:tcPr>
            <w:tcW w:w="2454" w:type="dxa"/>
            <w:vMerge w:val="restart"/>
            <w:shd w:val="clear" w:color="auto" w:fill="auto"/>
          </w:tcPr>
          <w:p w14:paraId="450858E4" w14:textId="109C909C" w:rsidR="00103249" w:rsidRPr="001622E0" w:rsidRDefault="009D1E6E" w:rsidP="00894D21">
            <w:pPr>
              <w:spacing w:before="480" w:after="120"/>
              <w:jc w:val="center"/>
              <w:rPr>
                <w:rFonts w:ascii="Helvetica" w:hAnsi="Helvetica" w:cs="Arial"/>
                <w:noProof/>
                <w:color w:val="0F243E" w:themeColor="text2" w:themeShade="80"/>
                <w:sz w:val="18"/>
                <w:szCs w:val="18"/>
                <w:lang w:val="en-GB"/>
              </w:rPr>
            </w:pPr>
            <w:r>
              <w:rPr>
                <w:rFonts w:ascii="Helvetica" w:hAnsi="Helvetica" w:cs="Arial"/>
                <w:noProof/>
                <w:color w:val="0F243E" w:themeColor="text2" w:themeShade="80"/>
                <w:sz w:val="18"/>
                <w:szCs w:val="18"/>
                <w:lang w:val="en-GB"/>
              </w:rPr>
              <w:object w:dxaOrig="760" w:dyaOrig="480" w14:anchorId="61647441">
                <v:shape id="_x0000_i1031" type="#_x0000_t75" alt="" style="width:60pt;height:38pt;mso-width-percent:0;mso-height-percent:0;mso-width-percent:0;mso-height-percent:0" o:ole="">
                  <v:imagedata r:id="rId18" o:title=""/>
                </v:shape>
                <o:OLEObject Type="Embed" ProgID="Word.Document.12" ShapeID="_x0000_i1031" DrawAspect="Icon" ObjectID="_1779810861" r:id="rId19">
                  <o:FieldCodes>\s</o:FieldCodes>
                </o:OLEObject>
              </w:object>
            </w:r>
          </w:p>
        </w:tc>
      </w:tr>
      <w:tr w:rsidR="00103249" w:rsidRPr="003865B7" w14:paraId="129777C3" w14:textId="77777777" w:rsidTr="003B1399">
        <w:trPr>
          <w:trHeight w:val="961"/>
          <w:jc w:val="center"/>
        </w:trPr>
        <w:tc>
          <w:tcPr>
            <w:tcW w:w="2054" w:type="dxa"/>
            <w:vMerge/>
            <w:vAlign w:val="center"/>
          </w:tcPr>
          <w:p w14:paraId="3C5193A8" w14:textId="77777777" w:rsidR="00103249" w:rsidRPr="004F3F5F" w:rsidRDefault="00103249" w:rsidP="00962BCD">
            <w:pPr>
              <w:spacing w:before="120" w:after="120"/>
              <w:ind w:right="-108"/>
              <w:jc w:val="center"/>
              <w:rPr>
                <w:rFonts w:ascii="Helvetica" w:hAnsi="Helvetica" w:cs="Arial"/>
                <w:b/>
                <w:color w:val="000000" w:themeColor="text1"/>
                <w:sz w:val="20"/>
                <w:szCs w:val="20"/>
                <w:highlight w:val="yellow"/>
                <w:lang w:val="en-GB"/>
              </w:rPr>
            </w:pPr>
          </w:p>
        </w:tc>
        <w:tc>
          <w:tcPr>
            <w:tcW w:w="6095" w:type="dxa"/>
          </w:tcPr>
          <w:p w14:paraId="0DED6F48" w14:textId="77777777" w:rsidR="00103249" w:rsidRPr="002B3835" w:rsidRDefault="00103249" w:rsidP="00962BCD">
            <w:pPr>
              <w:pStyle w:val="Paragrafoelenco"/>
              <w:spacing w:before="120" w:after="120"/>
              <w:ind w:left="68" w:right="323"/>
              <w:contextualSpacing w:val="0"/>
              <w:jc w:val="both"/>
              <w:rPr>
                <w:rFonts w:ascii="Helvetica" w:hAnsi="Helvetica" w:cs="Arial"/>
                <w:b/>
                <w:color w:val="000000" w:themeColor="text1"/>
                <w:sz w:val="18"/>
                <w:szCs w:val="18"/>
                <w:lang w:val="en-GB"/>
              </w:rPr>
            </w:pPr>
            <w:r w:rsidRPr="002B3835">
              <w:rPr>
                <w:rFonts w:ascii="Helvetica" w:hAnsi="Helvetica" w:cs="Arial"/>
                <w:b/>
                <w:color w:val="000000" w:themeColor="text1"/>
                <w:sz w:val="18"/>
                <w:szCs w:val="18"/>
                <w:lang w:val="en-GB"/>
              </w:rPr>
              <w:t>1.3 Panel discussion on the future of simplification</w:t>
            </w:r>
          </w:p>
          <w:p w14:paraId="209A7358" w14:textId="5471A01B" w:rsidR="00103249" w:rsidRPr="001622E0" w:rsidRDefault="00103249" w:rsidP="00962BCD">
            <w:pPr>
              <w:pStyle w:val="Paragrafoelenco"/>
              <w:spacing w:before="120" w:after="120"/>
              <w:ind w:left="68" w:right="170"/>
              <w:contextualSpacing w:val="0"/>
              <w:jc w:val="both"/>
              <w:rPr>
                <w:rFonts w:ascii="Helvetica" w:hAnsi="Helvetica"/>
                <w:color w:val="000000" w:themeColor="text1"/>
                <w:sz w:val="18"/>
                <w:szCs w:val="18"/>
                <w:highlight w:val="yellow"/>
                <w:lang w:val="en-GB"/>
              </w:rPr>
            </w:pPr>
            <w:r w:rsidRPr="002B3835">
              <w:rPr>
                <w:rFonts w:ascii="Helvetica" w:hAnsi="Helvetica"/>
                <w:color w:val="000000" w:themeColor="text1"/>
                <w:sz w:val="18"/>
                <w:szCs w:val="18"/>
                <w:lang w:val="en-GB"/>
              </w:rPr>
              <w:t>The outcomes of the world café session are discussed in plenary.</w:t>
            </w:r>
          </w:p>
        </w:tc>
        <w:tc>
          <w:tcPr>
            <w:tcW w:w="4106" w:type="dxa"/>
            <w:vMerge/>
            <w:vAlign w:val="center"/>
          </w:tcPr>
          <w:p w14:paraId="6047AC3E" w14:textId="77777777" w:rsidR="00103249" w:rsidRPr="00F02E6E" w:rsidRDefault="00103249" w:rsidP="00962BCD">
            <w:pPr>
              <w:spacing w:before="120" w:after="120"/>
              <w:jc w:val="both"/>
              <w:rPr>
                <w:rFonts w:ascii="Helvetica" w:hAnsi="Helvetica" w:cs="Helvetica"/>
                <w:color w:val="000000" w:themeColor="text1"/>
                <w:sz w:val="18"/>
                <w:szCs w:val="18"/>
                <w:highlight w:val="yellow"/>
                <w:lang w:val="en-GB"/>
              </w:rPr>
            </w:pPr>
          </w:p>
        </w:tc>
        <w:tc>
          <w:tcPr>
            <w:tcW w:w="2454" w:type="dxa"/>
            <w:vMerge/>
            <w:shd w:val="clear" w:color="auto" w:fill="auto"/>
            <w:vAlign w:val="center"/>
          </w:tcPr>
          <w:p w14:paraId="38A7A5FC" w14:textId="77777777" w:rsidR="00103249" w:rsidRPr="001622E0" w:rsidRDefault="00103249" w:rsidP="00962BCD">
            <w:pPr>
              <w:spacing w:before="120" w:after="120"/>
              <w:jc w:val="center"/>
              <w:rPr>
                <w:rFonts w:ascii="Helvetica" w:hAnsi="Helvetica" w:cs="Arial"/>
                <w:noProof/>
                <w:color w:val="0F243E" w:themeColor="text2" w:themeShade="80"/>
                <w:sz w:val="18"/>
                <w:szCs w:val="18"/>
                <w:lang w:val="en-GB"/>
              </w:rPr>
            </w:pPr>
          </w:p>
        </w:tc>
      </w:tr>
      <w:tr w:rsidR="000B0698" w:rsidRPr="003865B7" w14:paraId="64DF6B71" w14:textId="77777777" w:rsidTr="003B1399">
        <w:trPr>
          <w:trHeight w:val="1812"/>
          <w:jc w:val="center"/>
        </w:trPr>
        <w:tc>
          <w:tcPr>
            <w:tcW w:w="2054" w:type="dxa"/>
            <w:vAlign w:val="center"/>
          </w:tcPr>
          <w:p w14:paraId="2EC08D11" w14:textId="6191BA17" w:rsidR="00F017F7" w:rsidRPr="004F3F5F" w:rsidRDefault="00C63F72" w:rsidP="003B1399">
            <w:pPr>
              <w:spacing w:after="0"/>
              <w:ind w:right="-108"/>
              <w:jc w:val="center"/>
              <w:rPr>
                <w:rFonts w:ascii="Helvetica" w:hAnsi="Helvetica" w:cs="Arial"/>
                <w:b/>
                <w:color w:val="000000" w:themeColor="text1"/>
                <w:sz w:val="20"/>
                <w:szCs w:val="20"/>
                <w:lang w:val="en-GB"/>
              </w:rPr>
            </w:pPr>
            <w:r>
              <w:rPr>
                <w:rFonts w:ascii="Helvetica" w:hAnsi="Helvetica" w:cs="Arial"/>
                <w:b/>
                <w:color w:val="000000" w:themeColor="text1"/>
                <w:sz w:val="20"/>
                <w:szCs w:val="20"/>
                <w:lang w:val="en-GB"/>
              </w:rPr>
              <w:lastRenderedPageBreak/>
              <w:t>2</w:t>
            </w:r>
            <w:r w:rsidR="00F017F7" w:rsidRPr="004F3F5F">
              <w:rPr>
                <w:rFonts w:ascii="Helvetica" w:hAnsi="Helvetica" w:cs="Arial"/>
                <w:b/>
                <w:color w:val="000000" w:themeColor="text1"/>
                <w:sz w:val="20"/>
                <w:szCs w:val="20"/>
                <w:lang w:val="en-GB"/>
              </w:rPr>
              <w:t>.</w:t>
            </w:r>
          </w:p>
          <w:p w14:paraId="61E28CE9" w14:textId="01D9A003" w:rsidR="000B0698" w:rsidRPr="004F3F5F" w:rsidRDefault="00C63F72" w:rsidP="00962BCD">
            <w:pPr>
              <w:spacing w:before="120" w:after="120"/>
              <w:ind w:right="-108"/>
              <w:jc w:val="center"/>
              <w:rPr>
                <w:rFonts w:ascii="Helvetica" w:hAnsi="Helvetica" w:cs="Arial"/>
                <w:b/>
                <w:color w:val="000000" w:themeColor="text1"/>
                <w:sz w:val="20"/>
                <w:szCs w:val="20"/>
                <w:highlight w:val="yellow"/>
                <w:lang w:val="en-GB"/>
              </w:rPr>
            </w:pPr>
            <w:r w:rsidRPr="00C63F72">
              <w:rPr>
                <w:rFonts w:ascii="Helvetica" w:hAnsi="Helvetica" w:cs="Arial"/>
                <w:b/>
                <w:color w:val="000000" w:themeColor="text1"/>
                <w:sz w:val="20"/>
                <w:szCs w:val="20"/>
                <w:lang w:val="en-GB"/>
              </w:rPr>
              <w:t>Audit</w:t>
            </w:r>
          </w:p>
        </w:tc>
        <w:tc>
          <w:tcPr>
            <w:tcW w:w="6095" w:type="dxa"/>
            <w:vAlign w:val="center"/>
          </w:tcPr>
          <w:p w14:paraId="2CCC7AE5" w14:textId="77777777" w:rsidR="005F7213" w:rsidRDefault="005F7213" w:rsidP="003B1399">
            <w:pPr>
              <w:pStyle w:val="Paragrafoelenco"/>
              <w:spacing w:after="120"/>
              <w:ind w:left="68" w:right="323"/>
              <w:contextualSpacing w:val="0"/>
              <w:rPr>
                <w:rFonts w:ascii="Helvetica" w:hAnsi="Helvetica" w:cs="Arial"/>
                <w:b/>
                <w:color w:val="000000" w:themeColor="text1"/>
                <w:sz w:val="18"/>
                <w:szCs w:val="18"/>
                <w:lang w:val="en-GB"/>
              </w:rPr>
            </w:pPr>
            <w:r w:rsidRPr="005F7213">
              <w:rPr>
                <w:rFonts w:ascii="Helvetica" w:hAnsi="Helvetica" w:cs="Arial"/>
                <w:b/>
                <w:color w:val="000000" w:themeColor="text1"/>
                <w:sz w:val="18"/>
                <w:szCs w:val="18"/>
                <w:lang w:val="en-GB"/>
              </w:rPr>
              <w:t xml:space="preserve">2.2 Group discussion </w:t>
            </w:r>
          </w:p>
          <w:p w14:paraId="4B44B144" w14:textId="6FBA5341" w:rsidR="000B0698" w:rsidRPr="001622E0" w:rsidRDefault="00CD79E6" w:rsidP="003B1399">
            <w:pPr>
              <w:pStyle w:val="Paragrafoelenco"/>
              <w:spacing w:before="120" w:after="0"/>
              <w:ind w:left="68" w:right="323"/>
              <w:contextualSpacing w:val="0"/>
              <w:rPr>
                <w:rFonts w:ascii="Helvetica" w:hAnsi="Helvetica"/>
                <w:color w:val="000000" w:themeColor="text1"/>
                <w:sz w:val="18"/>
                <w:szCs w:val="18"/>
                <w:highlight w:val="yellow"/>
                <w:lang w:val="en-GB"/>
              </w:rPr>
            </w:pPr>
            <w:r w:rsidRPr="00CD79E6">
              <w:rPr>
                <w:rFonts w:ascii="Helvetica" w:hAnsi="Helvetica" w:cs="Arial"/>
                <w:bCs/>
                <w:color w:val="000000" w:themeColor="text1"/>
                <w:sz w:val="18"/>
                <w:szCs w:val="18"/>
                <w:lang w:val="en-GB"/>
              </w:rPr>
              <w:t>Participants discuss in groups about the main questions around audit.</w:t>
            </w:r>
          </w:p>
        </w:tc>
        <w:tc>
          <w:tcPr>
            <w:tcW w:w="4106" w:type="dxa"/>
            <w:vAlign w:val="center"/>
          </w:tcPr>
          <w:p w14:paraId="255169C0" w14:textId="51E7D28D" w:rsidR="000B0698" w:rsidRPr="00F02E6E" w:rsidRDefault="001F5DF7" w:rsidP="003B1399">
            <w:pPr>
              <w:spacing w:before="120" w:after="120"/>
              <w:rPr>
                <w:rFonts w:ascii="Helvetica" w:hAnsi="Helvetica" w:cs="Helvetica"/>
                <w:color w:val="000000" w:themeColor="text1"/>
                <w:sz w:val="18"/>
                <w:szCs w:val="18"/>
                <w:highlight w:val="yellow"/>
                <w:lang w:val="en-GB"/>
              </w:rPr>
            </w:pPr>
            <w:r w:rsidRPr="00F02E6E">
              <w:rPr>
                <w:rFonts w:ascii="Helvetica" w:hAnsi="Helvetica" w:cs="Helvetica"/>
                <w:color w:val="000000" w:themeColor="text1"/>
                <w:sz w:val="18"/>
                <w:szCs w:val="18"/>
                <w:lang w:val="en-GB"/>
              </w:rPr>
              <w:t xml:space="preserve">2.2 </w:t>
            </w:r>
            <w:r w:rsidR="00703887" w:rsidRPr="00F02E6E">
              <w:rPr>
                <w:rFonts w:ascii="Helvetica" w:hAnsi="Helvetica" w:cs="Helvetica"/>
                <w:color w:val="000000" w:themeColor="text1"/>
                <w:sz w:val="18"/>
                <w:szCs w:val="18"/>
                <w:lang w:val="en-GB"/>
              </w:rPr>
              <w:t>Background note and instructions for the group and panel discussions (including the questions/discussion points that will be addressed during the group discussions</w:t>
            </w:r>
            <w:r w:rsidR="00673BED">
              <w:rPr>
                <w:rFonts w:ascii="Helvetica" w:hAnsi="Helvetica" w:cs="Helvetica"/>
                <w:color w:val="000000" w:themeColor="text1"/>
                <w:sz w:val="18"/>
                <w:szCs w:val="18"/>
                <w:lang w:val="en-GB"/>
              </w:rPr>
              <w:t>)</w:t>
            </w:r>
            <w:r w:rsidR="00723699">
              <w:rPr>
                <w:rFonts w:ascii="Helvetica" w:hAnsi="Helvetica" w:cs="Helvetica"/>
                <w:color w:val="000000" w:themeColor="text1"/>
                <w:sz w:val="18"/>
                <w:szCs w:val="18"/>
                <w:lang w:val="en-GB"/>
              </w:rPr>
              <w:t>.</w:t>
            </w:r>
          </w:p>
        </w:tc>
        <w:bookmarkStart w:id="4" w:name="_MON_1779810504"/>
        <w:bookmarkEnd w:id="4"/>
        <w:tc>
          <w:tcPr>
            <w:tcW w:w="2454" w:type="dxa"/>
            <w:shd w:val="clear" w:color="auto" w:fill="auto"/>
            <w:vAlign w:val="center"/>
          </w:tcPr>
          <w:p w14:paraId="3F52C1BE" w14:textId="4EB9ACE0" w:rsidR="000B0698" w:rsidRPr="001622E0" w:rsidRDefault="009D1E6E" w:rsidP="00962BCD">
            <w:pPr>
              <w:spacing w:before="120" w:after="120"/>
              <w:jc w:val="center"/>
              <w:rPr>
                <w:rFonts w:ascii="Helvetica" w:hAnsi="Helvetica" w:cs="Arial"/>
                <w:noProof/>
                <w:color w:val="0F243E" w:themeColor="text2" w:themeShade="80"/>
                <w:sz w:val="18"/>
                <w:szCs w:val="18"/>
                <w:lang w:val="en-GB"/>
              </w:rPr>
            </w:pPr>
            <w:r>
              <w:rPr>
                <w:rFonts w:ascii="Helvetica" w:hAnsi="Helvetica" w:cs="Arial"/>
                <w:noProof/>
                <w:color w:val="0F243E" w:themeColor="text2" w:themeShade="80"/>
                <w:sz w:val="18"/>
                <w:szCs w:val="18"/>
                <w:lang w:val="en-GB"/>
              </w:rPr>
              <w:object w:dxaOrig="760" w:dyaOrig="480" w14:anchorId="4429DFB9">
                <v:shape id="_x0000_i1030" type="#_x0000_t75" alt="" style="width:60pt;height:38pt;mso-width-percent:0;mso-height-percent:0;mso-width-percent:0;mso-height-percent:0" o:ole="">
                  <v:imagedata r:id="rId20" o:title=""/>
                </v:shape>
                <o:OLEObject Type="Embed" ProgID="Word.Document.12" ShapeID="_x0000_i1030" DrawAspect="Icon" ObjectID="_1779810862" r:id="rId21">
                  <o:FieldCodes>\s</o:FieldCodes>
                </o:OLEObject>
              </w:object>
            </w:r>
          </w:p>
        </w:tc>
      </w:tr>
      <w:tr w:rsidR="006274E0" w:rsidRPr="003865B7" w14:paraId="359F34F5" w14:textId="77777777" w:rsidTr="003B1399">
        <w:trPr>
          <w:trHeight w:val="1128"/>
          <w:jc w:val="center"/>
        </w:trPr>
        <w:tc>
          <w:tcPr>
            <w:tcW w:w="2054" w:type="dxa"/>
            <w:vMerge w:val="restart"/>
            <w:vAlign w:val="center"/>
          </w:tcPr>
          <w:p w14:paraId="059C8CF6" w14:textId="77777777" w:rsidR="006274E0" w:rsidRPr="00B54E61" w:rsidRDefault="006274E0" w:rsidP="00962BCD">
            <w:pPr>
              <w:spacing w:before="120" w:after="120"/>
              <w:ind w:right="-108"/>
              <w:jc w:val="center"/>
              <w:rPr>
                <w:rFonts w:ascii="Helvetica" w:hAnsi="Helvetica" w:cs="Arial"/>
                <w:b/>
                <w:color w:val="000000" w:themeColor="text1"/>
                <w:sz w:val="20"/>
                <w:szCs w:val="20"/>
                <w:lang w:val="en-GB"/>
              </w:rPr>
            </w:pPr>
            <w:r w:rsidRPr="00B54E61">
              <w:rPr>
                <w:rFonts w:ascii="Helvetica" w:hAnsi="Helvetica" w:cs="Arial"/>
                <w:b/>
                <w:color w:val="000000" w:themeColor="text1"/>
                <w:sz w:val="20"/>
                <w:szCs w:val="20"/>
                <w:lang w:val="en-GB"/>
              </w:rPr>
              <w:t>4.</w:t>
            </w:r>
          </w:p>
          <w:p w14:paraId="4797E070" w14:textId="61D872C3" w:rsidR="006274E0" w:rsidRPr="00B54E61" w:rsidRDefault="006274E0" w:rsidP="00962BCD">
            <w:pPr>
              <w:spacing w:before="120" w:after="120"/>
              <w:ind w:right="-108"/>
              <w:jc w:val="center"/>
              <w:rPr>
                <w:rFonts w:ascii="Helvetica" w:hAnsi="Helvetica" w:cs="Arial"/>
                <w:b/>
                <w:color w:val="000000" w:themeColor="text1"/>
                <w:sz w:val="20"/>
                <w:szCs w:val="20"/>
                <w:lang w:val="en-GB"/>
              </w:rPr>
            </w:pPr>
            <w:r w:rsidRPr="00B54E61">
              <w:rPr>
                <w:rFonts w:ascii="Helvetica" w:hAnsi="Helvetica" w:cs="Arial"/>
                <w:b/>
                <w:color w:val="000000" w:themeColor="text1"/>
                <w:sz w:val="20"/>
                <w:szCs w:val="20"/>
                <w:lang w:val="en-GB"/>
              </w:rPr>
              <w:t>Risk-based management verifications</w:t>
            </w:r>
          </w:p>
        </w:tc>
        <w:tc>
          <w:tcPr>
            <w:tcW w:w="6095" w:type="dxa"/>
            <w:vMerge w:val="restart"/>
          </w:tcPr>
          <w:p w14:paraId="182E2CBC" w14:textId="77777777" w:rsidR="006274E0" w:rsidRDefault="006274E0" w:rsidP="00962BCD">
            <w:pPr>
              <w:pStyle w:val="Paragrafoelenco"/>
              <w:spacing w:before="120" w:after="120"/>
              <w:ind w:left="68" w:right="323"/>
              <w:contextualSpacing w:val="0"/>
              <w:jc w:val="both"/>
              <w:rPr>
                <w:rFonts w:ascii="Helvetica" w:hAnsi="Helvetica" w:cs="Arial"/>
                <w:b/>
                <w:color w:val="000000" w:themeColor="text1"/>
                <w:sz w:val="18"/>
                <w:szCs w:val="18"/>
                <w:lang w:val="en-GB"/>
              </w:rPr>
            </w:pPr>
            <w:r w:rsidRPr="003C4801">
              <w:rPr>
                <w:rFonts w:ascii="Helvetica" w:hAnsi="Helvetica" w:cs="Arial"/>
                <w:b/>
                <w:color w:val="000000" w:themeColor="text1"/>
                <w:sz w:val="18"/>
                <w:szCs w:val="18"/>
                <w:lang w:val="en-GB"/>
              </w:rPr>
              <w:t>4.1 Introduction on risk-based management verifications</w:t>
            </w:r>
          </w:p>
          <w:p w14:paraId="288A1602" w14:textId="70479419" w:rsidR="006274E0" w:rsidRPr="001622E0" w:rsidRDefault="006274E0" w:rsidP="00962BCD">
            <w:pPr>
              <w:pStyle w:val="Paragrafoelenco"/>
              <w:spacing w:before="120" w:after="120"/>
              <w:ind w:left="68" w:right="323"/>
              <w:contextualSpacing w:val="0"/>
              <w:jc w:val="both"/>
              <w:rPr>
                <w:rFonts w:ascii="Helvetica" w:hAnsi="Helvetica"/>
                <w:color w:val="000000" w:themeColor="text1"/>
                <w:sz w:val="18"/>
                <w:szCs w:val="18"/>
                <w:highlight w:val="yellow"/>
                <w:lang w:val="en-GB"/>
              </w:rPr>
            </w:pPr>
            <w:r w:rsidRPr="003C4801">
              <w:rPr>
                <w:rFonts w:ascii="Helvetica" w:hAnsi="Helvetica"/>
                <w:color w:val="000000" w:themeColor="text1"/>
                <w:sz w:val="18"/>
                <w:szCs w:val="18"/>
                <w:lang w:val="en-GB"/>
              </w:rPr>
              <w:t>Presenting the state of play on risk-based management verifications based on the tasks carried out by the two networks, the work of the two TN subgroups and the outcomes of the multi-country workshop held in conjunction with the TNs’ meeting.</w:t>
            </w:r>
          </w:p>
        </w:tc>
        <w:tc>
          <w:tcPr>
            <w:tcW w:w="4106" w:type="dxa"/>
          </w:tcPr>
          <w:p w14:paraId="547B2517" w14:textId="19D6C781" w:rsidR="006274E0" w:rsidRPr="00F02E6E" w:rsidRDefault="001F5DF7" w:rsidP="00962BCD">
            <w:pPr>
              <w:spacing w:before="120" w:after="120"/>
              <w:jc w:val="both"/>
              <w:rPr>
                <w:rFonts w:ascii="Helvetica" w:hAnsi="Helvetica" w:cs="Helvetica"/>
                <w:color w:val="000000" w:themeColor="text1"/>
                <w:sz w:val="18"/>
                <w:szCs w:val="18"/>
                <w:highlight w:val="yellow"/>
                <w:lang w:val="en-GB"/>
              </w:rPr>
            </w:pPr>
            <w:r w:rsidRPr="00F02E6E">
              <w:rPr>
                <w:rFonts w:ascii="Helvetica" w:hAnsi="Helvetica" w:cs="Helvetica"/>
                <w:color w:val="000000" w:themeColor="text1"/>
                <w:sz w:val="18"/>
                <w:szCs w:val="18"/>
                <w:lang w:val="en-GB"/>
              </w:rPr>
              <w:t>4.1.1</w:t>
            </w:r>
            <w:r w:rsidR="00711257" w:rsidRPr="00F02E6E">
              <w:rPr>
                <w:rFonts w:ascii="Helvetica" w:hAnsi="Helvetica" w:cs="Helvetica"/>
                <w:color w:val="000000" w:themeColor="text1"/>
                <w:sz w:val="18"/>
                <w:szCs w:val="18"/>
                <w:lang w:val="en-GB"/>
              </w:rPr>
              <w:t xml:space="preserve"> </w:t>
            </w:r>
            <w:r w:rsidR="006274E0" w:rsidRPr="00F02E6E">
              <w:rPr>
                <w:rFonts w:ascii="Helvetica" w:hAnsi="Helvetica" w:cs="Helvetica"/>
                <w:color w:val="000000" w:themeColor="text1"/>
                <w:sz w:val="18"/>
                <w:szCs w:val="18"/>
                <w:lang w:val="en-GB"/>
              </w:rPr>
              <w:t>Recommendation paper on risk-based management verifications prepared by the ESF TN working group</w:t>
            </w:r>
            <w:r w:rsidR="00723699">
              <w:rPr>
                <w:rFonts w:ascii="Helvetica" w:hAnsi="Helvetica" w:cs="Helvetica"/>
                <w:color w:val="000000" w:themeColor="text1"/>
                <w:sz w:val="18"/>
                <w:szCs w:val="18"/>
                <w:lang w:val="en-GB"/>
              </w:rPr>
              <w:t>.</w:t>
            </w:r>
          </w:p>
        </w:tc>
        <w:bookmarkStart w:id="5" w:name="_MON_1779810546"/>
        <w:bookmarkEnd w:id="5"/>
        <w:tc>
          <w:tcPr>
            <w:tcW w:w="2454" w:type="dxa"/>
            <w:shd w:val="clear" w:color="auto" w:fill="auto"/>
            <w:vAlign w:val="center"/>
          </w:tcPr>
          <w:p w14:paraId="134ABF72" w14:textId="65705D91" w:rsidR="006274E0" w:rsidRPr="001622E0" w:rsidRDefault="009D1E6E" w:rsidP="00962BCD">
            <w:pPr>
              <w:spacing w:before="120" w:after="120"/>
              <w:jc w:val="center"/>
              <w:rPr>
                <w:rFonts w:ascii="Helvetica" w:hAnsi="Helvetica" w:cs="Arial"/>
                <w:noProof/>
                <w:color w:val="0F243E" w:themeColor="text2" w:themeShade="80"/>
                <w:sz w:val="18"/>
                <w:szCs w:val="18"/>
                <w:lang w:val="en-GB"/>
              </w:rPr>
            </w:pPr>
            <w:r>
              <w:rPr>
                <w:rFonts w:ascii="Helvetica" w:hAnsi="Helvetica" w:cs="Arial"/>
                <w:noProof/>
                <w:color w:val="0F243E" w:themeColor="text2" w:themeShade="80"/>
                <w:sz w:val="18"/>
                <w:szCs w:val="18"/>
                <w:lang w:val="en-GB"/>
              </w:rPr>
              <w:object w:dxaOrig="760" w:dyaOrig="480" w14:anchorId="22C27A5D">
                <v:shape id="_x0000_i1029" type="#_x0000_t75" alt="" style="width:59pt;height:37pt;mso-width-percent:0;mso-height-percent:0;mso-width-percent:0;mso-height-percent:0" o:ole="">
                  <v:imagedata r:id="rId22" o:title=""/>
                </v:shape>
                <o:OLEObject Type="Embed" ProgID="Word.Document.12" ShapeID="_x0000_i1029" DrawAspect="Icon" ObjectID="_1779810863" r:id="rId23">
                  <o:FieldCodes>\s</o:FieldCodes>
                </o:OLEObject>
              </w:object>
            </w:r>
          </w:p>
        </w:tc>
      </w:tr>
      <w:tr w:rsidR="006274E0" w:rsidRPr="003865B7" w14:paraId="1A76D681" w14:textId="77777777" w:rsidTr="003B1399">
        <w:trPr>
          <w:trHeight w:val="1558"/>
          <w:jc w:val="center"/>
        </w:trPr>
        <w:tc>
          <w:tcPr>
            <w:tcW w:w="2054" w:type="dxa"/>
            <w:vMerge/>
            <w:vAlign w:val="center"/>
          </w:tcPr>
          <w:p w14:paraId="3E67884E" w14:textId="77777777" w:rsidR="006274E0" w:rsidRPr="00B54E61" w:rsidRDefault="006274E0" w:rsidP="00962BCD">
            <w:pPr>
              <w:spacing w:before="120" w:after="120"/>
              <w:ind w:right="-108"/>
              <w:jc w:val="center"/>
              <w:rPr>
                <w:rFonts w:ascii="Helvetica" w:hAnsi="Helvetica" w:cs="Arial"/>
                <w:b/>
                <w:color w:val="000000" w:themeColor="text1"/>
                <w:sz w:val="20"/>
                <w:szCs w:val="20"/>
                <w:lang w:val="en-GB"/>
              </w:rPr>
            </w:pPr>
          </w:p>
        </w:tc>
        <w:tc>
          <w:tcPr>
            <w:tcW w:w="6095" w:type="dxa"/>
            <w:vMerge/>
            <w:vAlign w:val="center"/>
          </w:tcPr>
          <w:p w14:paraId="24E4E943" w14:textId="77777777" w:rsidR="006274E0" w:rsidRPr="003C4801" w:rsidRDefault="006274E0" w:rsidP="00962BCD">
            <w:pPr>
              <w:pStyle w:val="Paragrafoelenco"/>
              <w:spacing w:before="120" w:after="120"/>
              <w:ind w:left="68" w:right="323"/>
              <w:contextualSpacing w:val="0"/>
              <w:rPr>
                <w:rFonts w:ascii="Helvetica" w:hAnsi="Helvetica" w:cs="Arial"/>
                <w:b/>
                <w:color w:val="000000" w:themeColor="text1"/>
                <w:sz w:val="18"/>
                <w:szCs w:val="18"/>
                <w:lang w:val="en-GB"/>
              </w:rPr>
            </w:pPr>
          </w:p>
        </w:tc>
        <w:tc>
          <w:tcPr>
            <w:tcW w:w="4106" w:type="dxa"/>
          </w:tcPr>
          <w:p w14:paraId="7CD56968" w14:textId="33A98CC2" w:rsidR="006274E0" w:rsidRPr="00F02E6E" w:rsidRDefault="00711257" w:rsidP="00962BCD">
            <w:pPr>
              <w:spacing w:before="120" w:after="120"/>
              <w:jc w:val="both"/>
              <w:rPr>
                <w:rFonts w:ascii="Helvetica" w:hAnsi="Helvetica" w:cs="Helvetica"/>
                <w:color w:val="000000" w:themeColor="text1"/>
                <w:sz w:val="18"/>
                <w:szCs w:val="18"/>
                <w:highlight w:val="yellow"/>
                <w:lang w:val="en-GB"/>
              </w:rPr>
            </w:pPr>
            <w:r w:rsidRPr="00F02E6E">
              <w:rPr>
                <w:rFonts w:ascii="Helvetica" w:hAnsi="Helvetica" w:cs="Helvetica"/>
                <w:color w:val="000000" w:themeColor="text1"/>
                <w:sz w:val="18"/>
                <w:szCs w:val="18"/>
                <w:lang w:val="en-GB"/>
              </w:rPr>
              <w:t xml:space="preserve">4.1.2 </w:t>
            </w:r>
            <w:r w:rsidR="006274E0" w:rsidRPr="00F02E6E">
              <w:rPr>
                <w:rFonts w:ascii="Helvetica" w:hAnsi="Helvetica" w:cs="Helvetica"/>
                <w:color w:val="000000" w:themeColor="text1"/>
                <w:sz w:val="18"/>
                <w:szCs w:val="18"/>
                <w:lang w:val="en-GB"/>
              </w:rPr>
              <w:t>Draft case reports on risk-based management verifications practices developed by members of the working group on risk-based management verifications established under the REGIO Transnational Network on Simplification.</w:t>
            </w:r>
          </w:p>
        </w:tc>
        <w:bookmarkStart w:id="6" w:name="_MON_1779810589"/>
        <w:bookmarkEnd w:id="6"/>
        <w:tc>
          <w:tcPr>
            <w:tcW w:w="2454" w:type="dxa"/>
            <w:shd w:val="clear" w:color="auto" w:fill="auto"/>
            <w:vAlign w:val="center"/>
          </w:tcPr>
          <w:p w14:paraId="2239B238" w14:textId="3B0F4082" w:rsidR="006274E0" w:rsidRPr="001622E0" w:rsidRDefault="009D1E6E" w:rsidP="00962BCD">
            <w:pPr>
              <w:spacing w:before="120" w:after="120"/>
              <w:jc w:val="center"/>
              <w:rPr>
                <w:rFonts w:ascii="Helvetica" w:hAnsi="Helvetica" w:cs="Arial"/>
                <w:noProof/>
                <w:color w:val="0F243E" w:themeColor="text2" w:themeShade="80"/>
                <w:sz w:val="18"/>
                <w:szCs w:val="18"/>
                <w:lang w:val="en-GB"/>
              </w:rPr>
            </w:pPr>
            <w:r>
              <w:rPr>
                <w:rFonts w:ascii="Helvetica" w:hAnsi="Helvetica" w:cs="Arial"/>
                <w:noProof/>
                <w:color w:val="0F243E" w:themeColor="text2" w:themeShade="80"/>
                <w:sz w:val="18"/>
                <w:szCs w:val="18"/>
                <w:lang w:val="en-GB"/>
              </w:rPr>
              <w:object w:dxaOrig="760" w:dyaOrig="480" w14:anchorId="532A851B">
                <v:shape id="_x0000_i1028" type="#_x0000_t75" alt="" style="width:61pt;height:38pt;mso-width-percent:0;mso-height-percent:0;mso-width-percent:0;mso-height-percent:0" o:ole="">
                  <v:imagedata r:id="rId24" o:title=""/>
                </v:shape>
                <o:OLEObject Type="Embed" ProgID="Word.Document.12" ShapeID="_x0000_i1028" DrawAspect="Icon" ObjectID="_1779810864" r:id="rId25">
                  <o:FieldCodes>\s</o:FieldCodes>
                </o:OLEObject>
              </w:object>
            </w:r>
          </w:p>
        </w:tc>
      </w:tr>
      <w:tr w:rsidR="006274E0" w:rsidRPr="003865B7" w14:paraId="404C7B93" w14:textId="77777777" w:rsidTr="00E74A1A">
        <w:trPr>
          <w:trHeight w:val="2247"/>
          <w:jc w:val="center"/>
        </w:trPr>
        <w:tc>
          <w:tcPr>
            <w:tcW w:w="2054" w:type="dxa"/>
            <w:vMerge/>
            <w:vAlign w:val="center"/>
          </w:tcPr>
          <w:p w14:paraId="309FBE99" w14:textId="77777777" w:rsidR="006274E0" w:rsidRPr="00B54E61" w:rsidRDefault="006274E0" w:rsidP="00962BCD">
            <w:pPr>
              <w:spacing w:before="120" w:after="120"/>
              <w:ind w:right="-108"/>
              <w:jc w:val="center"/>
              <w:rPr>
                <w:rFonts w:ascii="Helvetica" w:hAnsi="Helvetica" w:cs="Arial"/>
                <w:b/>
                <w:color w:val="000000" w:themeColor="text1"/>
                <w:sz w:val="20"/>
                <w:szCs w:val="20"/>
                <w:lang w:val="en-GB"/>
              </w:rPr>
            </w:pPr>
          </w:p>
        </w:tc>
        <w:tc>
          <w:tcPr>
            <w:tcW w:w="6095" w:type="dxa"/>
            <w:vMerge/>
            <w:vAlign w:val="center"/>
          </w:tcPr>
          <w:p w14:paraId="7B5FC088" w14:textId="77777777" w:rsidR="006274E0" w:rsidRPr="003C4801" w:rsidRDefault="006274E0" w:rsidP="00962BCD">
            <w:pPr>
              <w:pStyle w:val="Paragrafoelenco"/>
              <w:spacing w:before="120" w:after="120" w:line="240" w:lineRule="auto"/>
              <w:ind w:left="68" w:right="323"/>
              <w:contextualSpacing w:val="0"/>
              <w:rPr>
                <w:rFonts w:ascii="Helvetica" w:hAnsi="Helvetica" w:cs="Arial"/>
                <w:b/>
                <w:color w:val="000000" w:themeColor="text1"/>
                <w:sz w:val="18"/>
                <w:szCs w:val="18"/>
                <w:lang w:val="en-GB"/>
              </w:rPr>
            </w:pPr>
          </w:p>
        </w:tc>
        <w:tc>
          <w:tcPr>
            <w:tcW w:w="4106" w:type="dxa"/>
            <w:vAlign w:val="center"/>
          </w:tcPr>
          <w:p w14:paraId="3C5E3951" w14:textId="7638C517" w:rsidR="006274E0" w:rsidRPr="00F02E6E" w:rsidRDefault="00BE2B93" w:rsidP="00962BCD">
            <w:pPr>
              <w:spacing w:before="120" w:after="120"/>
              <w:ind w:right="173"/>
              <w:jc w:val="both"/>
              <w:rPr>
                <w:rFonts w:ascii="Helvetica" w:hAnsi="Helvetica" w:cs="Helvetica"/>
                <w:color w:val="000000" w:themeColor="text1"/>
                <w:sz w:val="18"/>
                <w:szCs w:val="18"/>
                <w:lang w:val="en-GB"/>
              </w:rPr>
            </w:pPr>
            <w:r>
              <w:rPr>
                <w:rFonts w:ascii="Helvetica" w:hAnsi="Helvetica" w:cs="Helvetica"/>
                <w:color w:val="000000" w:themeColor="text1"/>
                <w:sz w:val="18"/>
                <w:szCs w:val="18"/>
                <w:lang w:val="en-GB"/>
              </w:rPr>
              <w:t>4.1.3</w:t>
            </w:r>
            <w:r w:rsidR="00EF46A2">
              <w:rPr>
                <w:rFonts w:ascii="Helvetica" w:hAnsi="Helvetica" w:cs="Helvetica"/>
                <w:color w:val="000000" w:themeColor="text1"/>
                <w:sz w:val="18"/>
                <w:szCs w:val="18"/>
                <w:lang w:val="en-GB"/>
              </w:rPr>
              <w:t>.(a)</w:t>
            </w:r>
            <w:r>
              <w:rPr>
                <w:rFonts w:ascii="Helvetica" w:hAnsi="Helvetica" w:cs="Helvetica"/>
                <w:color w:val="000000" w:themeColor="text1"/>
                <w:sz w:val="18"/>
                <w:szCs w:val="18"/>
                <w:lang w:val="en-GB"/>
              </w:rPr>
              <w:t xml:space="preserve"> </w:t>
            </w:r>
            <w:r w:rsidR="006274E0" w:rsidRPr="00F02E6E">
              <w:rPr>
                <w:rFonts w:ascii="Helvetica" w:hAnsi="Helvetica" w:cs="Helvetica"/>
                <w:color w:val="000000" w:themeColor="text1"/>
                <w:sz w:val="18"/>
                <w:szCs w:val="18"/>
                <w:lang w:val="en-GB"/>
              </w:rPr>
              <w:t>Updated maps of practices on risk-based management verifications</w:t>
            </w:r>
            <w:r w:rsidR="00FD5AE9">
              <w:rPr>
                <w:rFonts w:ascii="Helvetica" w:hAnsi="Helvetica" w:cs="Helvetica"/>
                <w:color w:val="000000" w:themeColor="text1"/>
                <w:sz w:val="18"/>
                <w:szCs w:val="18"/>
                <w:lang w:val="en-GB"/>
              </w:rPr>
              <w:t xml:space="preserve"> </w:t>
            </w:r>
            <w:r w:rsidR="006274E0" w:rsidRPr="00F02E6E">
              <w:rPr>
                <w:rFonts w:ascii="Helvetica" w:hAnsi="Helvetica" w:cs="Helvetica"/>
                <w:color w:val="000000" w:themeColor="text1"/>
                <w:sz w:val="18"/>
                <w:szCs w:val="18"/>
                <w:lang w:val="en-GB"/>
              </w:rPr>
              <w:t>under ERDF/CF programmes (rev. 29/03/24)</w:t>
            </w:r>
          </w:p>
          <w:p w14:paraId="05C9B38B" w14:textId="77777777" w:rsidR="006274E0" w:rsidRPr="00F02E6E" w:rsidRDefault="006274E0" w:rsidP="00962BCD">
            <w:pPr>
              <w:spacing w:before="120" w:after="120"/>
              <w:ind w:right="173"/>
              <w:jc w:val="both"/>
              <w:rPr>
                <w:rFonts w:ascii="Helvetica" w:hAnsi="Helvetica" w:cs="Helvetica"/>
                <w:color w:val="000000" w:themeColor="text1"/>
                <w:sz w:val="18"/>
                <w:szCs w:val="18"/>
                <w:lang w:val="en-GB"/>
              </w:rPr>
            </w:pPr>
          </w:p>
          <w:p w14:paraId="236A1027" w14:textId="487AE868" w:rsidR="006274E0" w:rsidRPr="00F02E6E" w:rsidRDefault="00EF46A2" w:rsidP="00962BCD">
            <w:pPr>
              <w:spacing w:before="120" w:after="120" w:line="240" w:lineRule="auto"/>
              <w:jc w:val="both"/>
              <w:rPr>
                <w:rFonts w:ascii="Helvetica" w:hAnsi="Helvetica" w:cs="Helvetica"/>
                <w:color w:val="000000" w:themeColor="text1"/>
                <w:sz w:val="18"/>
                <w:szCs w:val="18"/>
                <w:highlight w:val="yellow"/>
                <w:lang w:val="en-GB"/>
              </w:rPr>
            </w:pPr>
            <w:r w:rsidRPr="00EF46A2">
              <w:rPr>
                <w:rFonts w:ascii="Helvetica" w:hAnsi="Helvetica" w:cs="Helvetica"/>
                <w:color w:val="000000" w:themeColor="text1"/>
                <w:sz w:val="18"/>
                <w:szCs w:val="18"/>
                <w:lang w:val="en-GB"/>
              </w:rPr>
              <w:t xml:space="preserve">4.1.3.(b) </w:t>
            </w:r>
            <w:r w:rsidR="006274E0" w:rsidRPr="00EF46A2">
              <w:rPr>
                <w:rFonts w:ascii="Helvetica" w:hAnsi="Helvetica" w:cs="Helvetica"/>
                <w:color w:val="000000" w:themeColor="text1"/>
                <w:sz w:val="18"/>
                <w:szCs w:val="18"/>
                <w:lang w:val="en-GB"/>
              </w:rPr>
              <w:t>Updated maps of practices on risk-based management verifications under ESF+ programmes (rev. 29/02/24)</w:t>
            </w:r>
          </w:p>
        </w:tc>
        <w:tc>
          <w:tcPr>
            <w:tcW w:w="2454" w:type="dxa"/>
            <w:shd w:val="clear" w:color="auto" w:fill="auto"/>
          </w:tcPr>
          <w:p w14:paraId="384B0162" w14:textId="77777777" w:rsidR="006274E0" w:rsidRDefault="009D1E6E" w:rsidP="00E74A1A">
            <w:pPr>
              <w:spacing w:before="120" w:after="120"/>
              <w:jc w:val="center"/>
              <w:rPr>
                <w:rFonts w:ascii="Helvetica" w:hAnsi="Helvetica" w:cs="Arial"/>
                <w:noProof/>
                <w:color w:val="0F243E" w:themeColor="text2" w:themeShade="80"/>
                <w:sz w:val="18"/>
                <w:szCs w:val="18"/>
                <w:lang w:val="en-GB"/>
              </w:rPr>
            </w:pPr>
            <w:r>
              <w:rPr>
                <w:rFonts w:ascii="Helvetica" w:hAnsi="Helvetica" w:cs="Arial"/>
                <w:noProof/>
                <w:color w:val="0F243E" w:themeColor="text2" w:themeShade="80"/>
                <w:sz w:val="18"/>
                <w:szCs w:val="18"/>
                <w:lang w:val="en-GB"/>
              </w:rPr>
              <w:object w:dxaOrig="760" w:dyaOrig="480" w14:anchorId="131AC6E7">
                <v:shape id="_x0000_i1027" type="#_x0000_t75" alt="" style="width:60pt;height:38pt;mso-width-percent:0;mso-height-percent:0;mso-width-percent:0;mso-height-percent:0" o:ole="">
                  <v:imagedata r:id="rId26" o:title=""/>
                </v:shape>
                <o:OLEObject Type="Embed" ProgID="Excel.Sheet.12" ShapeID="_x0000_i1027" DrawAspect="Icon" ObjectID="_1779810865" r:id="rId27"/>
              </w:object>
            </w:r>
          </w:p>
          <w:p w14:paraId="58103D05" w14:textId="77777777" w:rsidR="00E74A1A" w:rsidRDefault="00E74A1A" w:rsidP="00E74A1A">
            <w:pPr>
              <w:spacing w:before="120" w:after="120"/>
              <w:jc w:val="center"/>
              <w:rPr>
                <w:rFonts w:ascii="Helvetica" w:hAnsi="Helvetica" w:cs="Arial"/>
                <w:noProof/>
                <w:color w:val="0F243E" w:themeColor="text2" w:themeShade="80"/>
                <w:sz w:val="18"/>
                <w:szCs w:val="18"/>
                <w:lang w:val="en-GB"/>
              </w:rPr>
            </w:pPr>
          </w:p>
          <w:p w14:paraId="36FA6DA1" w14:textId="42F540A4" w:rsidR="00E74A1A" w:rsidRPr="001622E0" w:rsidRDefault="009D1E6E" w:rsidP="00E74A1A">
            <w:pPr>
              <w:spacing w:before="120" w:after="120"/>
              <w:jc w:val="center"/>
              <w:rPr>
                <w:rFonts w:ascii="Helvetica" w:hAnsi="Helvetica" w:cs="Arial"/>
                <w:noProof/>
                <w:color w:val="0F243E" w:themeColor="text2" w:themeShade="80"/>
                <w:sz w:val="18"/>
                <w:szCs w:val="18"/>
                <w:lang w:val="en-GB"/>
              </w:rPr>
            </w:pPr>
            <w:r>
              <w:rPr>
                <w:rFonts w:ascii="Helvetica" w:hAnsi="Helvetica" w:cs="Arial"/>
                <w:noProof/>
                <w:color w:val="0F243E" w:themeColor="text2" w:themeShade="80"/>
                <w:sz w:val="18"/>
                <w:szCs w:val="18"/>
                <w:lang w:val="en-GB"/>
              </w:rPr>
              <w:object w:dxaOrig="760" w:dyaOrig="480" w14:anchorId="55BDBEA6">
                <v:shape id="_x0000_i1026" type="#_x0000_t75" alt="" style="width:59pt;height:37pt;mso-width-percent:0;mso-height-percent:0;mso-width-percent:0;mso-height-percent:0" o:ole="">
                  <v:imagedata r:id="rId28" o:title=""/>
                </v:shape>
                <o:OLEObject Type="Embed" ProgID="Excel.Sheet.12" ShapeID="_x0000_i1026" DrawAspect="Icon" ObjectID="_1779810866" r:id="rId29"/>
              </w:object>
            </w:r>
          </w:p>
        </w:tc>
      </w:tr>
      <w:tr w:rsidR="007C5A0B" w:rsidRPr="003865B7" w14:paraId="6395C887" w14:textId="77777777" w:rsidTr="003B1399">
        <w:trPr>
          <w:trHeight w:val="1327"/>
          <w:jc w:val="center"/>
        </w:trPr>
        <w:tc>
          <w:tcPr>
            <w:tcW w:w="2054" w:type="dxa"/>
            <w:vMerge/>
            <w:vAlign w:val="center"/>
          </w:tcPr>
          <w:p w14:paraId="5740A6C3" w14:textId="7ECDE930" w:rsidR="007C5A0B" w:rsidRPr="00B54E61" w:rsidRDefault="007C5A0B" w:rsidP="00962BCD">
            <w:pPr>
              <w:spacing w:before="120" w:after="120"/>
              <w:ind w:right="-108"/>
              <w:jc w:val="center"/>
              <w:rPr>
                <w:rFonts w:ascii="Helvetica" w:hAnsi="Helvetica" w:cs="Arial"/>
                <w:b/>
                <w:color w:val="000000" w:themeColor="text1"/>
                <w:sz w:val="20"/>
                <w:szCs w:val="20"/>
                <w:lang w:val="en-GB"/>
              </w:rPr>
            </w:pPr>
          </w:p>
        </w:tc>
        <w:tc>
          <w:tcPr>
            <w:tcW w:w="6095" w:type="dxa"/>
          </w:tcPr>
          <w:p w14:paraId="4A47D5AC" w14:textId="77777777" w:rsidR="007C5A0B" w:rsidRDefault="007C5A0B" w:rsidP="00620E1B">
            <w:pPr>
              <w:pStyle w:val="Paragrafoelenco"/>
              <w:spacing w:before="120" w:after="120" w:line="240" w:lineRule="auto"/>
              <w:ind w:left="68" w:right="323"/>
              <w:contextualSpacing w:val="0"/>
              <w:jc w:val="both"/>
              <w:rPr>
                <w:rFonts w:ascii="Helvetica" w:hAnsi="Helvetica" w:cs="Arial"/>
                <w:b/>
                <w:color w:val="000000" w:themeColor="text1"/>
                <w:sz w:val="18"/>
                <w:szCs w:val="18"/>
                <w:lang w:val="en-GB"/>
              </w:rPr>
            </w:pPr>
            <w:r w:rsidRPr="003C4801">
              <w:rPr>
                <w:rFonts w:ascii="Helvetica" w:hAnsi="Helvetica" w:cs="Arial"/>
                <w:b/>
                <w:color w:val="000000" w:themeColor="text1"/>
                <w:sz w:val="18"/>
                <w:szCs w:val="18"/>
                <w:lang w:val="en-GB"/>
              </w:rPr>
              <w:t>4.2 Group discussions on risk-based management verifications</w:t>
            </w:r>
          </w:p>
          <w:p w14:paraId="664A6433" w14:textId="723EF7AD" w:rsidR="007C5A0B" w:rsidRPr="001622E0" w:rsidRDefault="007C5A0B" w:rsidP="00620E1B">
            <w:pPr>
              <w:pStyle w:val="Paragrafoelenco"/>
              <w:spacing w:before="120" w:after="120" w:line="240" w:lineRule="auto"/>
              <w:ind w:left="68" w:right="323"/>
              <w:contextualSpacing w:val="0"/>
              <w:jc w:val="both"/>
              <w:rPr>
                <w:rFonts w:ascii="Helvetica" w:hAnsi="Helvetica"/>
                <w:color w:val="000000" w:themeColor="text1"/>
                <w:sz w:val="18"/>
                <w:szCs w:val="18"/>
                <w:highlight w:val="yellow"/>
                <w:lang w:val="en-GB"/>
              </w:rPr>
            </w:pPr>
            <w:r w:rsidRPr="0085147B">
              <w:rPr>
                <w:rFonts w:ascii="Helvetica" w:hAnsi="Helvetica"/>
                <w:color w:val="000000" w:themeColor="text1"/>
                <w:sz w:val="18"/>
                <w:szCs w:val="18"/>
                <w:lang w:val="en-GB"/>
              </w:rPr>
              <w:t>Participants discuss in groups about the main challenges and questions around risk-based management verifications.</w:t>
            </w:r>
          </w:p>
        </w:tc>
        <w:tc>
          <w:tcPr>
            <w:tcW w:w="4106" w:type="dxa"/>
          </w:tcPr>
          <w:p w14:paraId="4EF2DECE" w14:textId="26C270F3" w:rsidR="007C5A0B" w:rsidRPr="00F02E6E" w:rsidRDefault="00962BCD" w:rsidP="00962BCD">
            <w:pPr>
              <w:spacing w:before="120" w:after="120" w:line="240" w:lineRule="auto"/>
              <w:jc w:val="both"/>
              <w:rPr>
                <w:rFonts w:ascii="Helvetica" w:hAnsi="Helvetica" w:cs="Helvetica"/>
                <w:color w:val="000000" w:themeColor="text1"/>
                <w:sz w:val="18"/>
                <w:szCs w:val="18"/>
                <w:highlight w:val="yellow"/>
                <w:lang w:val="en-GB"/>
              </w:rPr>
            </w:pPr>
            <w:r>
              <w:rPr>
                <w:rFonts w:ascii="Helvetica" w:hAnsi="Helvetica" w:cs="Helvetica"/>
                <w:color w:val="000000" w:themeColor="text1"/>
                <w:sz w:val="18"/>
                <w:szCs w:val="18"/>
                <w:lang w:val="en-GB"/>
              </w:rPr>
              <w:t>4.2</w:t>
            </w:r>
            <w:r w:rsidR="009C0E82">
              <w:rPr>
                <w:rFonts w:ascii="Helvetica" w:hAnsi="Helvetica" w:cs="Helvetica"/>
                <w:color w:val="000000" w:themeColor="text1"/>
                <w:sz w:val="18"/>
                <w:szCs w:val="18"/>
                <w:lang w:val="en-GB"/>
              </w:rPr>
              <w:t xml:space="preserve"> </w:t>
            </w:r>
            <w:r w:rsidR="007C5A0B" w:rsidRPr="00F02E6E">
              <w:rPr>
                <w:rFonts w:ascii="Helvetica" w:hAnsi="Helvetica" w:cs="Helvetica"/>
                <w:color w:val="000000" w:themeColor="text1"/>
                <w:sz w:val="18"/>
                <w:szCs w:val="18"/>
                <w:lang w:val="en-GB"/>
              </w:rPr>
              <w:t>Background note and instructions for the group and panel discussions (including the questions/discussion points that will be addressed during the group discussions</w:t>
            </w:r>
            <w:r w:rsidR="00673BED">
              <w:rPr>
                <w:rFonts w:ascii="Helvetica" w:hAnsi="Helvetica" w:cs="Helvetica"/>
                <w:color w:val="000000" w:themeColor="text1"/>
                <w:sz w:val="18"/>
                <w:szCs w:val="18"/>
                <w:lang w:val="en-GB"/>
              </w:rPr>
              <w:t>).</w:t>
            </w:r>
          </w:p>
        </w:tc>
        <w:bookmarkStart w:id="7" w:name="_MON_1779810796"/>
        <w:bookmarkEnd w:id="7"/>
        <w:tc>
          <w:tcPr>
            <w:tcW w:w="2454" w:type="dxa"/>
            <w:shd w:val="clear" w:color="auto" w:fill="auto"/>
            <w:vAlign w:val="center"/>
          </w:tcPr>
          <w:p w14:paraId="565A5C5A" w14:textId="79551033" w:rsidR="007C5A0B" w:rsidRPr="001622E0" w:rsidRDefault="009D1E6E" w:rsidP="00962BCD">
            <w:pPr>
              <w:spacing w:before="120" w:after="120"/>
              <w:jc w:val="center"/>
              <w:rPr>
                <w:rFonts w:ascii="Helvetica" w:hAnsi="Helvetica" w:cs="Arial"/>
                <w:noProof/>
                <w:color w:val="0F243E" w:themeColor="text2" w:themeShade="80"/>
                <w:sz w:val="18"/>
                <w:szCs w:val="18"/>
                <w:lang w:val="en-GB"/>
              </w:rPr>
            </w:pPr>
            <w:r>
              <w:rPr>
                <w:rFonts w:ascii="Helvetica" w:hAnsi="Helvetica" w:cs="Arial"/>
                <w:noProof/>
                <w:color w:val="0F243E" w:themeColor="text2" w:themeShade="80"/>
                <w:sz w:val="18"/>
                <w:szCs w:val="18"/>
                <w:lang w:val="en-GB"/>
              </w:rPr>
              <w:object w:dxaOrig="760" w:dyaOrig="480" w14:anchorId="4F5B6179">
                <v:shape id="_x0000_i1025" type="#_x0000_t75" alt="" style="width:60pt;height:38pt;mso-width-percent:0;mso-height-percent:0;mso-width-percent:0;mso-height-percent:0" o:ole="">
                  <v:imagedata r:id="rId30" o:title=""/>
                </v:shape>
                <o:OLEObject Type="Embed" ProgID="Word.Document.12" ShapeID="_x0000_i1025" DrawAspect="Icon" ObjectID="_1779810867" r:id="rId31">
                  <o:FieldCodes>\s</o:FieldCodes>
                </o:OLEObject>
              </w:object>
            </w:r>
          </w:p>
        </w:tc>
      </w:tr>
    </w:tbl>
    <w:p w14:paraId="1AA96BFC" w14:textId="77777777" w:rsidR="009806AC" w:rsidRPr="00815653" w:rsidRDefault="009806AC" w:rsidP="00962BCD">
      <w:pPr>
        <w:spacing w:before="120" w:after="120" w:line="276" w:lineRule="auto"/>
        <w:jc w:val="both"/>
        <w:rPr>
          <w:rFonts w:ascii="Helvetica" w:hAnsi="Helvetica" w:cs="Arial"/>
          <w:highlight w:val="lightGray"/>
          <w:lang w:val="en-US"/>
        </w:rPr>
      </w:pPr>
    </w:p>
    <w:p w14:paraId="26A7C03F" w14:textId="77777777" w:rsidR="009806AC" w:rsidRPr="009806AC" w:rsidRDefault="009806AC" w:rsidP="00962BCD">
      <w:pPr>
        <w:spacing w:before="120" w:after="120"/>
        <w:rPr>
          <w:lang w:val="nl-NL"/>
        </w:rPr>
      </w:pPr>
    </w:p>
    <w:sectPr w:rsidR="009806AC" w:rsidRPr="009806AC" w:rsidSect="00815653">
      <w:pgSz w:w="16838" w:h="11906" w:orient="landscape"/>
      <w:pgMar w:top="237" w:right="1417" w:bottom="795" w:left="1134" w:header="708" w:footer="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DACF9D" w14:textId="77777777" w:rsidR="009D1E6E" w:rsidRDefault="009D1E6E" w:rsidP="001F730B">
      <w:pPr>
        <w:spacing w:after="0" w:line="240" w:lineRule="auto"/>
      </w:pPr>
      <w:r>
        <w:separator/>
      </w:r>
    </w:p>
  </w:endnote>
  <w:endnote w:type="continuationSeparator" w:id="0">
    <w:p w14:paraId="67974CD2" w14:textId="77777777" w:rsidR="009D1E6E" w:rsidRDefault="009D1E6E" w:rsidP="001F7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0EE55" w14:textId="77777777" w:rsidR="009D1E6E" w:rsidRDefault="009D1E6E" w:rsidP="001F730B">
      <w:pPr>
        <w:spacing w:after="0" w:line="240" w:lineRule="auto"/>
      </w:pPr>
      <w:r>
        <w:separator/>
      </w:r>
    </w:p>
  </w:footnote>
  <w:footnote w:type="continuationSeparator" w:id="0">
    <w:p w14:paraId="07485AD8" w14:textId="77777777" w:rsidR="009D1E6E" w:rsidRDefault="009D1E6E" w:rsidP="001F73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0B4067"/>
    <w:multiLevelType w:val="multilevel"/>
    <w:tmpl w:val="BBD46CE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9BA0143"/>
    <w:multiLevelType w:val="hybridMultilevel"/>
    <w:tmpl w:val="689CAB82"/>
    <w:lvl w:ilvl="0" w:tplc="C1CC402C">
      <w:start w:val="1"/>
      <w:numFmt w:val="upperRoman"/>
      <w:lvlText w:val="%1."/>
      <w:lvlJc w:val="left"/>
      <w:pPr>
        <w:ind w:left="610" w:hanging="720"/>
      </w:pPr>
      <w:rPr>
        <w:rFonts w:hint="default"/>
      </w:rPr>
    </w:lvl>
    <w:lvl w:ilvl="1" w:tplc="04100019" w:tentative="1">
      <w:start w:val="1"/>
      <w:numFmt w:val="lowerLetter"/>
      <w:lvlText w:val="%2."/>
      <w:lvlJc w:val="left"/>
      <w:pPr>
        <w:ind w:left="970" w:hanging="360"/>
      </w:pPr>
    </w:lvl>
    <w:lvl w:ilvl="2" w:tplc="0410001B" w:tentative="1">
      <w:start w:val="1"/>
      <w:numFmt w:val="lowerRoman"/>
      <w:lvlText w:val="%3."/>
      <w:lvlJc w:val="right"/>
      <w:pPr>
        <w:ind w:left="1690" w:hanging="180"/>
      </w:pPr>
    </w:lvl>
    <w:lvl w:ilvl="3" w:tplc="0410000F" w:tentative="1">
      <w:start w:val="1"/>
      <w:numFmt w:val="decimal"/>
      <w:lvlText w:val="%4."/>
      <w:lvlJc w:val="left"/>
      <w:pPr>
        <w:ind w:left="2410" w:hanging="360"/>
      </w:pPr>
    </w:lvl>
    <w:lvl w:ilvl="4" w:tplc="04100019" w:tentative="1">
      <w:start w:val="1"/>
      <w:numFmt w:val="lowerLetter"/>
      <w:lvlText w:val="%5."/>
      <w:lvlJc w:val="left"/>
      <w:pPr>
        <w:ind w:left="3130" w:hanging="360"/>
      </w:pPr>
    </w:lvl>
    <w:lvl w:ilvl="5" w:tplc="0410001B" w:tentative="1">
      <w:start w:val="1"/>
      <w:numFmt w:val="lowerRoman"/>
      <w:lvlText w:val="%6."/>
      <w:lvlJc w:val="right"/>
      <w:pPr>
        <w:ind w:left="3850" w:hanging="180"/>
      </w:pPr>
    </w:lvl>
    <w:lvl w:ilvl="6" w:tplc="0410000F" w:tentative="1">
      <w:start w:val="1"/>
      <w:numFmt w:val="decimal"/>
      <w:lvlText w:val="%7."/>
      <w:lvlJc w:val="left"/>
      <w:pPr>
        <w:ind w:left="4570" w:hanging="360"/>
      </w:pPr>
    </w:lvl>
    <w:lvl w:ilvl="7" w:tplc="04100019" w:tentative="1">
      <w:start w:val="1"/>
      <w:numFmt w:val="lowerLetter"/>
      <w:lvlText w:val="%8."/>
      <w:lvlJc w:val="left"/>
      <w:pPr>
        <w:ind w:left="5290" w:hanging="360"/>
      </w:pPr>
    </w:lvl>
    <w:lvl w:ilvl="8" w:tplc="0410001B" w:tentative="1">
      <w:start w:val="1"/>
      <w:numFmt w:val="lowerRoman"/>
      <w:lvlText w:val="%9."/>
      <w:lvlJc w:val="right"/>
      <w:pPr>
        <w:ind w:left="6010" w:hanging="180"/>
      </w:pPr>
    </w:lvl>
  </w:abstractNum>
  <w:abstractNum w:abstractNumId="2" w15:restartNumberingAfterBreak="0">
    <w:nsid w:val="3A365A83"/>
    <w:multiLevelType w:val="hybridMultilevel"/>
    <w:tmpl w:val="B366D01E"/>
    <w:lvl w:ilvl="0" w:tplc="A802E21E">
      <w:start w:val="1"/>
      <w:numFmt w:val="bullet"/>
      <w:lvlText w:val=""/>
      <w:lvlJc w:val="left"/>
      <w:pPr>
        <w:ind w:left="720" w:hanging="360"/>
      </w:pPr>
      <w:rPr>
        <w:rFonts w:ascii="Symbol" w:hAnsi="Symbol" w:hint="default"/>
        <w:color w:val="0F243E" w:themeColor="text2"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E144406"/>
    <w:multiLevelType w:val="multilevel"/>
    <w:tmpl w:val="A238BC44"/>
    <w:styleLink w:val="NumbLstBullet"/>
    <w:lvl w:ilvl="0">
      <w:start w:val="1"/>
      <w:numFmt w:val="bullet"/>
      <w:pStyle w:val="Bullet1"/>
      <w:lvlText w:val="■"/>
      <w:lvlJc w:val="left"/>
      <w:pPr>
        <w:tabs>
          <w:tab w:val="num" w:pos="340"/>
        </w:tabs>
        <w:ind w:left="340" w:hanging="340"/>
      </w:pPr>
      <w:rPr>
        <w:rFonts w:ascii="Arial" w:hAnsi="Arial" w:hint="default"/>
        <w:color w:val="auto"/>
        <w:sz w:val="18"/>
      </w:rPr>
    </w:lvl>
    <w:lvl w:ilvl="1">
      <w:start w:val="1"/>
      <w:numFmt w:val="bullet"/>
      <w:pStyle w:val="Bullet2"/>
      <w:lvlText w:val="–"/>
      <w:lvlJc w:val="left"/>
      <w:pPr>
        <w:tabs>
          <w:tab w:val="num" w:pos="680"/>
        </w:tabs>
        <w:ind w:left="680" w:hanging="340"/>
      </w:pPr>
      <w:rPr>
        <w:rFonts w:ascii="Arial" w:hAnsi="Arial" w:hint="default"/>
        <w:color w:val="auto"/>
      </w:rPr>
    </w:lvl>
    <w:lvl w:ilvl="2">
      <w:start w:val="1"/>
      <w:numFmt w:val="bullet"/>
      <w:pStyle w:val="Bullet3"/>
      <w:lvlText w:val="○"/>
      <w:lvlJc w:val="left"/>
      <w:pPr>
        <w:tabs>
          <w:tab w:val="num" w:pos="1021"/>
        </w:tabs>
        <w:ind w:left="1021" w:hanging="341"/>
      </w:pPr>
      <w:rPr>
        <w:rFonts w:ascii="Arial" w:hAnsi="Arial" w:hint="default"/>
        <w:color w:val="auto"/>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4" w15:restartNumberingAfterBreak="0">
    <w:nsid w:val="40C74A0B"/>
    <w:multiLevelType w:val="hybridMultilevel"/>
    <w:tmpl w:val="ADD6653C"/>
    <w:lvl w:ilvl="0" w:tplc="04100005">
      <w:start w:val="1"/>
      <w:numFmt w:val="bullet"/>
      <w:lvlText w:val=""/>
      <w:lvlJc w:val="left"/>
      <w:pPr>
        <w:ind w:left="794" w:hanging="360"/>
      </w:pPr>
      <w:rPr>
        <w:rFonts w:ascii="Wingdings" w:hAnsi="Wingdings" w:hint="default"/>
      </w:rPr>
    </w:lvl>
    <w:lvl w:ilvl="1" w:tplc="04100003" w:tentative="1">
      <w:start w:val="1"/>
      <w:numFmt w:val="bullet"/>
      <w:lvlText w:val="o"/>
      <w:lvlJc w:val="left"/>
      <w:pPr>
        <w:ind w:left="1514" w:hanging="360"/>
      </w:pPr>
      <w:rPr>
        <w:rFonts w:ascii="Courier New" w:hAnsi="Courier New" w:cs="Courier New" w:hint="default"/>
      </w:rPr>
    </w:lvl>
    <w:lvl w:ilvl="2" w:tplc="04100005" w:tentative="1">
      <w:start w:val="1"/>
      <w:numFmt w:val="bullet"/>
      <w:lvlText w:val=""/>
      <w:lvlJc w:val="left"/>
      <w:pPr>
        <w:ind w:left="2234" w:hanging="360"/>
      </w:pPr>
      <w:rPr>
        <w:rFonts w:ascii="Wingdings" w:hAnsi="Wingdings" w:hint="default"/>
      </w:rPr>
    </w:lvl>
    <w:lvl w:ilvl="3" w:tplc="04100001" w:tentative="1">
      <w:start w:val="1"/>
      <w:numFmt w:val="bullet"/>
      <w:lvlText w:val=""/>
      <w:lvlJc w:val="left"/>
      <w:pPr>
        <w:ind w:left="2954" w:hanging="360"/>
      </w:pPr>
      <w:rPr>
        <w:rFonts w:ascii="Symbol" w:hAnsi="Symbol" w:hint="default"/>
      </w:rPr>
    </w:lvl>
    <w:lvl w:ilvl="4" w:tplc="04100003" w:tentative="1">
      <w:start w:val="1"/>
      <w:numFmt w:val="bullet"/>
      <w:lvlText w:val="o"/>
      <w:lvlJc w:val="left"/>
      <w:pPr>
        <w:ind w:left="3674" w:hanging="360"/>
      </w:pPr>
      <w:rPr>
        <w:rFonts w:ascii="Courier New" w:hAnsi="Courier New" w:cs="Courier New" w:hint="default"/>
      </w:rPr>
    </w:lvl>
    <w:lvl w:ilvl="5" w:tplc="04100005" w:tentative="1">
      <w:start w:val="1"/>
      <w:numFmt w:val="bullet"/>
      <w:lvlText w:val=""/>
      <w:lvlJc w:val="left"/>
      <w:pPr>
        <w:ind w:left="4394" w:hanging="360"/>
      </w:pPr>
      <w:rPr>
        <w:rFonts w:ascii="Wingdings" w:hAnsi="Wingdings" w:hint="default"/>
      </w:rPr>
    </w:lvl>
    <w:lvl w:ilvl="6" w:tplc="04100001" w:tentative="1">
      <w:start w:val="1"/>
      <w:numFmt w:val="bullet"/>
      <w:lvlText w:val=""/>
      <w:lvlJc w:val="left"/>
      <w:pPr>
        <w:ind w:left="5114" w:hanging="360"/>
      </w:pPr>
      <w:rPr>
        <w:rFonts w:ascii="Symbol" w:hAnsi="Symbol" w:hint="default"/>
      </w:rPr>
    </w:lvl>
    <w:lvl w:ilvl="7" w:tplc="04100003" w:tentative="1">
      <w:start w:val="1"/>
      <w:numFmt w:val="bullet"/>
      <w:lvlText w:val="o"/>
      <w:lvlJc w:val="left"/>
      <w:pPr>
        <w:ind w:left="5834" w:hanging="360"/>
      </w:pPr>
      <w:rPr>
        <w:rFonts w:ascii="Courier New" w:hAnsi="Courier New" w:cs="Courier New" w:hint="default"/>
      </w:rPr>
    </w:lvl>
    <w:lvl w:ilvl="8" w:tplc="04100005" w:tentative="1">
      <w:start w:val="1"/>
      <w:numFmt w:val="bullet"/>
      <w:lvlText w:val=""/>
      <w:lvlJc w:val="left"/>
      <w:pPr>
        <w:ind w:left="6554" w:hanging="360"/>
      </w:pPr>
      <w:rPr>
        <w:rFonts w:ascii="Wingdings" w:hAnsi="Wingdings" w:hint="default"/>
      </w:rPr>
    </w:lvl>
  </w:abstractNum>
  <w:abstractNum w:abstractNumId="5" w15:restartNumberingAfterBreak="0">
    <w:nsid w:val="4FC80333"/>
    <w:multiLevelType w:val="hybridMultilevel"/>
    <w:tmpl w:val="ED464BA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6A2562B"/>
    <w:multiLevelType w:val="multilevel"/>
    <w:tmpl w:val="7B387150"/>
    <w:lvl w:ilvl="0">
      <w:start w:val="2"/>
      <w:numFmt w:val="upperRoman"/>
      <w:lvlText w:val="%1"/>
      <w:lvlJc w:val="left"/>
      <w:pPr>
        <w:ind w:left="442" w:hanging="333"/>
      </w:pPr>
      <w:rPr>
        <w:rFonts w:hint="default"/>
        <w:lang w:val="en-US" w:eastAsia="en-US" w:bidi="ar-SA"/>
      </w:rPr>
    </w:lvl>
    <w:lvl w:ilvl="1">
      <w:start w:val="1"/>
      <w:numFmt w:val="decimal"/>
      <w:lvlText w:val="%1.%2"/>
      <w:lvlJc w:val="left"/>
      <w:pPr>
        <w:ind w:left="442" w:hanging="333"/>
      </w:pPr>
      <w:rPr>
        <w:rFonts w:ascii="Arial" w:eastAsia="Arial" w:hAnsi="Arial" w:cs="Arial" w:hint="default"/>
        <w:b/>
        <w:bCs/>
        <w:w w:val="99"/>
        <w:sz w:val="20"/>
        <w:szCs w:val="20"/>
        <w:lang w:val="en-US" w:eastAsia="en-US" w:bidi="ar-SA"/>
      </w:rPr>
    </w:lvl>
    <w:lvl w:ilvl="2">
      <w:numFmt w:val="bullet"/>
      <w:lvlText w:val="•"/>
      <w:lvlJc w:val="left"/>
      <w:pPr>
        <w:ind w:left="823" w:hanging="351"/>
      </w:pPr>
      <w:rPr>
        <w:rFonts w:ascii="Courier New" w:eastAsia="Courier New" w:hAnsi="Courier New" w:cs="Courier New" w:hint="default"/>
        <w:w w:val="99"/>
        <w:sz w:val="20"/>
        <w:szCs w:val="20"/>
        <w:lang w:val="en-US" w:eastAsia="en-US" w:bidi="ar-SA"/>
      </w:rPr>
    </w:lvl>
    <w:lvl w:ilvl="3">
      <w:numFmt w:val="bullet"/>
      <w:lvlText w:val="•"/>
      <w:lvlJc w:val="left"/>
      <w:pPr>
        <w:ind w:left="2486" w:hanging="351"/>
      </w:pPr>
      <w:rPr>
        <w:rFonts w:hint="default"/>
        <w:lang w:val="en-US" w:eastAsia="en-US" w:bidi="ar-SA"/>
      </w:rPr>
    </w:lvl>
    <w:lvl w:ilvl="4">
      <w:numFmt w:val="bullet"/>
      <w:lvlText w:val="•"/>
      <w:lvlJc w:val="left"/>
      <w:pPr>
        <w:ind w:left="3319" w:hanging="351"/>
      </w:pPr>
      <w:rPr>
        <w:rFonts w:hint="default"/>
        <w:lang w:val="en-US" w:eastAsia="en-US" w:bidi="ar-SA"/>
      </w:rPr>
    </w:lvl>
    <w:lvl w:ilvl="5">
      <w:numFmt w:val="bullet"/>
      <w:lvlText w:val="•"/>
      <w:lvlJc w:val="left"/>
      <w:pPr>
        <w:ind w:left="4152" w:hanging="351"/>
      </w:pPr>
      <w:rPr>
        <w:rFonts w:hint="default"/>
        <w:lang w:val="en-US" w:eastAsia="en-US" w:bidi="ar-SA"/>
      </w:rPr>
    </w:lvl>
    <w:lvl w:ilvl="6">
      <w:numFmt w:val="bullet"/>
      <w:lvlText w:val="•"/>
      <w:lvlJc w:val="left"/>
      <w:pPr>
        <w:ind w:left="4985" w:hanging="351"/>
      </w:pPr>
      <w:rPr>
        <w:rFonts w:hint="default"/>
        <w:lang w:val="en-US" w:eastAsia="en-US" w:bidi="ar-SA"/>
      </w:rPr>
    </w:lvl>
    <w:lvl w:ilvl="7">
      <w:numFmt w:val="bullet"/>
      <w:lvlText w:val="•"/>
      <w:lvlJc w:val="left"/>
      <w:pPr>
        <w:ind w:left="5818" w:hanging="351"/>
      </w:pPr>
      <w:rPr>
        <w:rFonts w:hint="default"/>
        <w:lang w:val="en-US" w:eastAsia="en-US" w:bidi="ar-SA"/>
      </w:rPr>
    </w:lvl>
    <w:lvl w:ilvl="8">
      <w:numFmt w:val="bullet"/>
      <w:lvlText w:val="•"/>
      <w:lvlJc w:val="left"/>
      <w:pPr>
        <w:ind w:left="6651" w:hanging="351"/>
      </w:pPr>
      <w:rPr>
        <w:rFonts w:hint="default"/>
        <w:lang w:val="en-US" w:eastAsia="en-US" w:bidi="ar-SA"/>
      </w:rPr>
    </w:lvl>
  </w:abstractNum>
  <w:num w:numId="1" w16cid:durableId="1556165774">
    <w:abstractNumId w:val="6"/>
  </w:num>
  <w:num w:numId="2" w16cid:durableId="225146492">
    <w:abstractNumId w:val="5"/>
  </w:num>
  <w:num w:numId="3" w16cid:durableId="1405642856">
    <w:abstractNumId w:val="1"/>
  </w:num>
  <w:num w:numId="4" w16cid:durableId="1616133155">
    <w:abstractNumId w:val="4"/>
  </w:num>
  <w:num w:numId="5" w16cid:durableId="484470265">
    <w:abstractNumId w:val="3"/>
  </w:num>
  <w:num w:numId="6" w16cid:durableId="792946181">
    <w:abstractNumId w:val="2"/>
  </w:num>
  <w:num w:numId="7" w16cid:durableId="426540497">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08"/>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D3DDA"/>
    <w:rsid w:val="00006ECF"/>
    <w:rsid w:val="00012116"/>
    <w:rsid w:val="00015028"/>
    <w:rsid w:val="00015EB9"/>
    <w:rsid w:val="0002448E"/>
    <w:rsid w:val="0003177E"/>
    <w:rsid w:val="000366B4"/>
    <w:rsid w:val="00040BFB"/>
    <w:rsid w:val="000456B1"/>
    <w:rsid w:val="0005054E"/>
    <w:rsid w:val="00050C7B"/>
    <w:rsid w:val="00063990"/>
    <w:rsid w:val="00064A2B"/>
    <w:rsid w:val="000665E1"/>
    <w:rsid w:val="00070654"/>
    <w:rsid w:val="000725FC"/>
    <w:rsid w:val="000747B9"/>
    <w:rsid w:val="00076D18"/>
    <w:rsid w:val="000805D8"/>
    <w:rsid w:val="00082FE0"/>
    <w:rsid w:val="00083AC4"/>
    <w:rsid w:val="00084595"/>
    <w:rsid w:val="000846CC"/>
    <w:rsid w:val="00085A95"/>
    <w:rsid w:val="000905A7"/>
    <w:rsid w:val="0009230A"/>
    <w:rsid w:val="00092A48"/>
    <w:rsid w:val="00095B5F"/>
    <w:rsid w:val="00097700"/>
    <w:rsid w:val="00097C38"/>
    <w:rsid w:val="000A0604"/>
    <w:rsid w:val="000A3E70"/>
    <w:rsid w:val="000B0698"/>
    <w:rsid w:val="000B4706"/>
    <w:rsid w:val="000C2567"/>
    <w:rsid w:val="000C6A71"/>
    <w:rsid w:val="000C722C"/>
    <w:rsid w:val="000C74CD"/>
    <w:rsid w:val="000D47FB"/>
    <w:rsid w:val="000D5B92"/>
    <w:rsid w:val="000E10DD"/>
    <w:rsid w:val="000E4137"/>
    <w:rsid w:val="000F24CB"/>
    <w:rsid w:val="000F2973"/>
    <w:rsid w:val="000F4947"/>
    <w:rsid w:val="000F4F69"/>
    <w:rsid w:val="000F6032"/>
    <w:rsid w:val="00103249"/>
    <w:rsid w:val="00111D04"/>
    <w:rsid w:val="00114F92"/>
    <w:rsid w:val="001150EB"/>
    <w:rsid w:val="00115175"/>
    <w:rsid w:val="00121EFF"/>
    <w:rsid w:val="00125497"/>
    <w:rsid w:val="00134387"/>
    <w:rsid w:val="00150091"/>
    <w:rsid w:val="0015354A"/>
    <w:rsid w:val="0015458B"/>
    <w:rsid w:val="0016146A"/>
    <w:rsid w:val="0016208B"/>
    <w:rsid w:val="001622E0"/>
    <w:rsid w:val="0016668E"/>
    <w:rsid w:val="001677C1"/>
    <w:rsid w:val="001726CA"/>
    <w:rsid w:val="00176587"/>
    <w:rsid w:val="00182ABC"/>
    <w:rsid w:val="00184CD2"/>
    <w:rsid w:val="0018667A"/>
    <w:rsid w:val="0019032C"/>
    <w:rsid w:val="001A0712"/>
    <w:rsid w:val="001A3C18"/>
    <w:rsid w:val="001B1092"/>
    <w:rsid w:val="001B4F92"/>
    <w:rsid w:val="001B5A9C"/>
    <w:rsid w:val="001B6970"/>
    <w:rsid w:val="001C1DA5"/>
    <w:rsid w:val="001D2B9D"/>
    <w:rsid w:val="001D3048"/>
    <w:rsid w:val="001E19F1"/>
    <w:rsid w:val="001E1F3D"/>
    <w:rsid w:val="001E3551"/>
    <w:rsid w:val="001E7C50"/>
    <w:rsid w:val="001F092F"/>
    <w:rsid w:val="001F5DF7"/>
    <w:rsid w:val="001F6F79"/>
    <w:rsid w:val="001F730B"/>
    <w:rsid w:val="001F7C23"/>
    <w:rsid w:val="002007D8"/>
    <w:rsid w:val="002040A8"/>
    <w:rsid w:val="00205820"/>
    <w:rsid w:val="00207460"/>
    <w:rsid w:val="00210EA7"/>
    <w:rsid w:val="00212937"/>
    <w:rsid w:val="002140F6"/>
    <w:rsid w:val="00214242"/>
    <w:rsid w:val="00221339"/>
    <w:rsid w:val="002237EB"/>
    <w:rsid w:val="002326FC"/>
    <w:rsid w:val="002421D7"/>
    <w:rsid w:val="002433D9"/>
    <w:rsid w:val="002512DD"/>
    <w:rsid w:val="00254A5D"/>
    <w:rsid w:val="00254C54"/>
    <w:rsid w:val="00263D7B"/>
    <w:rsid w:val="00266D3F"/>
    <w:rsid w:val="00272597"/>
    <w:rsid w:val="00273860"/>
    <w:rsid w:val="00274491"/>
    <w:rsid w:val="00275921"/>
    <w:rsid w:val="00277F80"/>
    <w:rsid w:val="00281412"/>
    <w:rsid w:val="002820B3"/>
    <w:rsid w:val="00285FCF"/>
    <w:rsid w:val="00296124"/>
    <w:rsid w:val="002962EB"/>
    <w:rsid w:val="002A0288"/>
    <w:rsid w:val="002A4787"/>
    <w:rsid w:val="002A53B8"/>
    <w:rsid w:val="002B0D1B"/>
    <w:rsid w:val="002B1F88"/>
    <w:rsid w:val="002B2753"/>
    <w:rsid w:val="002B3835"/>
    <w:rsid w:val="002B3C91"/>
    <w:rsid w:val="002B621C"/>
    <w:rsid w:val="002B7A43"/>
    <w:rsid w:val="002C41B8"/>
    <w:rsid w:val="002C4918"/>
    <w:rsid w:val="002C54E0"/>
    <w:rsid w:val="002D18F8"/>
    <w:rsid w:val="002D48F5"/>
    <w:rsid w:val="002D60E8"/>
    <w:rsid w:val="002E06F9"/>
    <w:rsid w:val="002E1795"/>
    <w:rsid w:val="002E3894"/>
    <w:rsid w:val="002E41FC"/>
    <w:rsid w:val="002E53C6"/>
    <w:rsid w:val="002E6CF1"/>
    <w:rsid w:val="002F0AC6"/>
    <w:rsid w:val="002F1638"/>
    <w:rsid w:val="002F5CEF"/>
    <w:rsid w:val="002F5FB4"/>
    <w:rsid w:val="002F6605"/>
    <w:rsid w:val="002F76CE"/>
    <w:rsid w:val="003007D4"/>
    <w:rsid w:val="00302208"/>
    <w:rsid w:val="00310095"/>
    <w:rsid w:val="003101A0"/>
    <w:rsid w:val="00310C50"/>
    <w:rsid w:val="00310D7E"/>
    <w:rsid w:val="00321111"/>
    <w:rsid w:val="00321192"/>
    <w:rsid w:val="0032474A"/>
    <w:rsid w:val="00325CB2"/>
    <w:rsid w:val="00326D45"/>
    <w:rsid w:val="003338E9"/>
    <w:rsid w:val="00337F53"/>
    <w:rsid w:val="003419FE"/>
    <w:rsid w:val="00344A40"/>
    <w:rsid w:val="00363B8D"/>
    <w:rsid w:val="00364109"/>
    <w:rsid w:val="003662D9"/>
    <w:rsid w:val="0037348B"/>
    <w:rsid w:val="00373554"/>
    <w:rsid w:val="00373D8C"/>
    <w:rsid w:val="00384506"/>
    <w:rsid w:val="003865B7"/>
    <w:rsid w:val="00386D06"/>
    <w:rsid w:val="00390DCA"/>
    <w:rsid w:val="00393F29"/>
    <w:rsid w:val="003942C8"/>
    <w:rsid w:val="00395227"/>
    <w:rsid w:val="003954AB"/>
    <w:rsid w:val="00397257"/>
    <w:rsid w:val="003A085D"/>
    <w:rsid w:val="003A1FFE"/>
    <w:rsid w:val="003A2C48"/>
    <w:rsid w:val="003B0743"/>
    <w:rsid w:val="003B1399"/>
    <w:rsid w:val="003B6994"/>
    <w:rsid w:val="003B6EBB"/>
    <w:rsid w:val="003C3F90"/>
    <w:rsid w:val="003C4801"/>
    <w:rsid w:val="003C5BF7"/>
    <w:rsid w:val="003D03EA"/>
    <w:rsid w:val="003D4FF5"/>
    <w:rsid w:val="003D57DD"/>
    <w:rsid w:val="003E0157"/>
    <w:rsid w:val="003E3B81"/>
    <w:rsid w:val="003E68CB"/>
    <w:rsid w:val="003F2942"/>
    <w:rsid w:val="003F2EE0"/>
    <w:rsid w:val="003F565B"/>
    <w:rsid w:val="00402477"/>
    <w:rsid w:val="004027E8"/>
    <w:rsid w:val="0040601E"/>
    <w:rsid w:val="004146A1"/>
    <w:rsid w:val="00424759"/>
    <w:rsid w:val="004406FB"/>
    <w:rsid w:val="00452FD7"/>
    <w:rsid w:val="004659B3"/>
    <w:rsid w:val="00471F3E"/>
    <w:rsid w:val="00473D72"/>
    <w:rsid w:val="00480B11"/>
    <w:rsid w:val="00484959"/>
    <w:rsid w:val="004916B7"/>
    <w:rsid w:val="00493551"/>
    <w:rsid w:val="004941D3"/>
    <w:rsid w:val="004A0069"/>
    <w:rsid w:val="004A0C76"/>
    <w:rsid w:val="004B3ADD"/>
    <w:rsid w:val="004B7804"/>
    <w:rsid w:val="004B7C4C"/>
    <w:rsid w:val="004C1FC6"/>
    <w:rsid w:val="004C35AD"/>
    <w:rsid w:val="004C567D"/>
    <w:rsid w:val="004C6BE1"/>
    <w:rsid w:val="004D3E1A"/>
    <w:rsid w:val="004D476F"/>
    <w:rsid w:val="004E3766"/>
    <w:rsid w:val="004E443E"/>
    <w:rsid w:val="004F0B51"/>
    <w:rsid w:val="004F3F5F"/>
    <w:rsid w:val="004F6DAD"/>
    <w:rsid w:val="004F70E0"/>
    <w:rsid w:val="00507E3B"/>
    <w:rsid w:val="00510111"/>
    <w:rsid w:val="005101FE"/>
    <w:rsid w:val="00514DFA"/>
    <w:rsid w:val="00517309"/>
    <w:rsid w:val="00521D3A"/>
    <w:rsid w:val="00524F57"/>
    <w:rsid w:val="00546730"/>
    <w:rsid w:val="00551787"/>
    <w:rsid w:val="00561EBF"/>
    <w:rsid w:val="00563B38"/>
    <w:rsid w:val="00564324"/>
    <w:rsid w:val="00564FF5"/>
    <w:rsid w:val="00572277"/>
    <w:rsid w:val="00573186"/>
    <w:rsid w:val="005747DF"/>
    <w:rsid w:val="00575716"/>
    <w:rsid w:val="00580C91"/>
    <w:rsid w:val="00586A9A"/>
    <w:rsid w:val="005960FC"/>
    <w:rsid w:val="00596C15"/>
    <w:rsid w:val="00596D9A"/>
    <w:rsid w:val="005A1790"/>
    <w:rsid w:val="005A30D9"/>
    <w:rsid w:val="005A44FF"/>
    <w:rsid w:val="005A7071"/>
    <w:rsid w:val="005B063F"/>
    <w:rsid w:val="005B15DD"/>
    <w:rsid w:val="005B46F8"/>
    <w:rsid w:val="005B5447"/>
    <w:rsid w:val="005C0AD5"/>
    <w:rsid w:val="005C3822"/>
    <w:rsid w:val="005D6C52"/>
    <w:rsid w:val="005D6EFB"/>
    <w:rsid w:val="005E63FE"/>
    <w:rsid w:val="005E7078"/>
    <w:rsid w:val="005F0CB9"/>
    <w:rsid w:val="005F148B"/>
    <w:rsid w:val="005F5857"/>
    <w:rsid w:val="005F7213"/>
    <w:rsid w:val="006032AB"/>
    <w:rsid w:val="00605DAE"/>
    <w:rsid w:val="0061170C"/>
    <w:rsid w:val="00613090"/>
    <w:rsid w:val="006174C0"/>
    <w:rsid w:val="00620AE6"/>
    <w:rsid w:val="00620E1B"/>
    <w:rsid w:val="0062388F"/>
    <w:rsid w:val="00624A48"/>
    <w:rsid w:val="006274E0"/>
    <w:rsid w:val="0064027B"/>
    <w:rsid w:val="0064120D"/>
    <w:rsid w:val="00641E44"/>
    <w:rsid w:val="00644B4A"/>
    <w:rsid w:val="00651CD4"/>
    <w:rsid w:val="00652BB7"/>
    <w:rsid w:val="006531EA"/>
    <w:rsid w:val="00654F12"/>
    <w:rsid w:val="00656B7D"/>
    <w:rsid w:val="00661C29"/>
    <w:rsid w:val="00666E1D"/>
    <w:rsid w:val="006734B5"/>
    <w:rsid w:val="00673BED"/>
    <w:rsid w:val="0067759A"/>
    <w:rsid w:val="00677D5A"/>
    <w:rsid w:val="00680FBC"/>
    <w:rsid w:val="00682D56"/>
    <w:rsid w:val="00683F48"/>
    <w:rsid w:val="00684619"/>
    <w:rsid w:val="00690CD2"/>
    <w:rsid w:val="00691295"/>
    <w:rsid w:val="00693727"/>
    <w:rsid w:val="00693C34"/>
    <w:rsid w:val="006A02A4"/>
    <w:rsid w:val="006A08F3"/>
    <w:rsid w:val="006B358A"/>
    <w:rsid w:val="006B771E"/>
    <w:rsid w:val="006B7E76"/>
    <w:rsid w:val="006C557C"/>
    <w:rsid w:val="006C5DD4"/>
    <w:rsid w:val="006D4F88"/>
    <w:rsid w:val="006D5A17"/>
    <w:rsid w:val="006D7C7B"/>
    <w:rsid w:val="006E1D82"/>
    <w:rsid w:val="006E2B9E"/>
    <w:rsid w:val="006F358E"/>
    <w:rsid w:val="006F5616"/>
    <w:rsid w:val="006F5CF6"/>
    <w:rsid w:val="00700E62"/>
    <w:rsid w:val="00702357"/>
    <w:rsid w:val="00703887"/>
    <w:rsid w:val="00705B89"/>
    <w:rsid w:val="00706BEC"/>
    <w:rsid w:val="00711257"/>
    <w:rsid w:val="00713DED"/>
    <w:rsid w:val="00715E13"/>
    <w:rsid w:val="00723699"/>
    <w:rsid w:val="00723CBF"/>
    <w:rsid w:val="00730FFC"/>
    <w:rsid w:val="00731994"/>
    <w:rsid w:val="007324A6"/>
    <w:rsid w:val="007343A5"/>
    <w:rsid w:val="0073792D"/>
    <w:rsid w:val="00740E40"/>
    <w:rsid w:val="0074151F"/>
    <w:rsid w:val="00741A75"/>
    <w:rsid w:val="00747AE1"/>
    <w:rsid w:val="007520E2"/>
    <w:rsid w:val="007522E8"/>
    <w:rsid w:val="00752417"/>
    <w:rsid w:val="0076101E"/>
    <w:rsid w:val="00762507"/>
    <w:rsid w:val="00766849"/>
    <w:rsid w:val="00770039"/>
    <w:rsid w:val="0077099E"/>
    <w:rsid w:val="0077106B"/>
    <w:rsid w:val="00772044"/>
    <w:rsid w:val="00776FCB"/>
    <w:rsid w:val="00777D94"/>
    <w:rsid w:val="007813D0"/>
    <w:rsid w:val="00781C00"/>
    <w:rsid w:val="007820FA"/>
    <w:rsid w:val="00790331"/>
    <w:rsid w:val="007953CB"/>
    <w:rsid w:val="0079751B"/>
    <w:rsid w:val="007A54F7"/>
    <w:rsid w:val="007A7A5E"/>
    <w:rsid w:val="007B2B8F"/>
    <w:rsid w:val="007B5953"/>
    <w:rsid w:val="007B66EA"/>
    <w:rsid w:val="007C237E"/>
    <w:rsid w:val="007C3718"/>
    <w:rsid w:val="007C3B19"/>
    <w:rsid w:val="007C5A0B"/>
    <w:rsid w:val="007C5D69"/>
    <w:rsid w:val="007C729C"/>
    <w:rsid w:val="007E273B"/>
    <w:rsid w:val="007E7EB0"/>
    <w:rsid w:val="007F6031"/>
    <w:rsid w:val="008075D6"/>
    <w:rsid w:val="0081397C"/>
    <w:rsid w:val="00815653"/>
    <w:rsid w:val="008204F5"/>
    <w:rsid w:val="00820F9C"/>
    <w:rsid w:val="00823BC7"/>
    <w:rsid w:val="00826827"/>
    <w:rsid w:val="00844C25"/>
    <w:rsid w:val="00846DA8"/>
    <w:rsid w:val="00850E2B"/>
    <w:rsid w:val="0085147B"/>
    <w:rsid w:val="0085639A"/>
    <w:rsid w:val="00856500"/>
    <w:rsid w:val="0085692A"/>
    <w:rsid w:val="00857486"/>
    <w:rsid w:val="0085778D"/>
    <w:rsid w:val="008610F4"/>
    <w:rsid w:val="00864156"/>
    <w:rsid w:val="00865A64"/>
    <w:rsid w:val="00870619"/>
    <w:rsid w:val="00871D5D"/>
    <w:rsid w:val="00877E08"/>
    <w:rsid w:val="008855D7"/>
    <w:rsid w:val="00891449"/>
    <w:rsid w:val="00891BF5"/>
    <w:rsid w:val="00894D21"/>
    <w:rsid w:val="00896505"/>
    <w:rsid w:val="008B0097"/>
    <w:rsid w:val="008B00FC"/>
    <w:rsid w:val="008B12E1"/>
    <w:rsid w:val="008B4810"/>
    <w:rsid w:val="008B4988"/>
    <w:rsid w:val="008B63F6"/>
    <w:rsid w:val="008B7157"/>
    <w:rsid w:val="008C2C26"/>
    <w:rsid w:val="008C7F1A"/>
    <w:rsid w:val="008D14FE"/>
    <w:rsid w:val="008D1A5E"/>
    <w:rsid w:val="008D305D"/>
    <w:rsid w:val="008E2923"/>
    <w:rsid w:val="008E3B01"/>
    <w:rsid w:val="008E64C6"/>
    <w:rsid w:val="008E7822"/>
    <w:rsid w:val="008F2D06"/>
    <w:rsid w:val="008F6252"/>
    <w:rsid w:val="009123ED"/>
    <w:rsid w:val="00930B01"/>
    <w:rsid w:val="00930DE1"/>
    <w:rsid w:val="00931D58"/>
    <w:rsid w:val="009328B4"/>
    <w:rsid w:val="0093727B"/>
    <w:rsid w:val="00941ABB"/>
    <w:rsid w:val="009445A7"/>
    <w:rsid w:val="00944876"/>
    <w:rsid w:val="009465AC"/>
    <w:rsid w:val="00950C21"/>
    <w:rsid w:val="00950C87"/>
    <w:rsid w:val="0095373B"/>
    <w:rsid w:val="0095462E"/>
    <w:rsid w:val="00960AE9"/>
    <w:rsid w:val="00961927"/>
    <w:rsid w:val="00962BCD"/>
    <w:rsid w:val="009707C4"/>
    <w:rsid w:val="00975D93"/>
    <w:rsid w:val="00976F04"/>
    <w:rsid w:val="00977015"/>
    <w:rsid w:val="009806AC"/>
    <w:rsid w:val="00985A44"/>
    <w:rsid w:val="009918A9"/>
    <w:rsid w:val="00992964"/>
    <w:rsid w:val="00993DD7"/>
    <w:rsid w:val="009A117B"/>
    <w:rsid w:val="009A406A"/>
    <w:rsid w:val="009A4D09"/>
    <w:rsid w:val="009A6D04"/>
    <w:rsid w:val="009B1E86"/>
    <w:rsid w:val="009B22D4"/>
    <w:rsid w:val="009B735B"/>
    <w:rsid w:val="009C0E82"/>
    <w:rsid w:val="009C71A7"/>
    <w:rsid w:val="009D1E6E"/>
    <w:rsid w:val="009D31E6"/>
    <w:rsid w:val="009E0A22"/>
    <w:rsid w:val="009E67BF"/>
    <w:rsid w:val="009E697E"/>
    <w:rsid w:val="009F1CC2"/>
    <w:rsid w:val="009F2C92"/>
    <w:rsid w:val="009F43E3"/>
    <w:rsid w:val="009F4F1F"/>
    <w:rsid w:val="009F5394"/>
    <w:rsid w:val="009F590B"/>
    <w:rsid w:val="009F799C"/>
    <w:rsid w:val="00A15312"/>
    <w:rsid w:val="00A162A9"/>
    <w:rsid w:val="00A17242"/>
    <w:rsid w:val="00A202EA"/>
    <w:rsid w:val="00A20649"/>
    <w:rsid w:val="00A23A45"/>
    <w:rsid w:val="00A31CAE"/>
    <w:rsid w:val="00A33C1B"/>
    <w:rsid w:val="00A36D28"/>
    <w:rsid w:val="00A4071A"/>
    <w:rsid w:val="00A4089F"/>
    <w:rsid w:val="00A41CF4"/>
    <w:rsid w:val="00A41DCE"/>
    <w:rsid w:val="00A4225B"/>
    <w:rsid w:val="00A4430F"/>
    <w:rsid w:val="00A556AC"/>
    <w:rsid w:val="00A6217E"/>
    <w:rsid w:val="00A634C1"/>
    <w:rsid w:val="00A64762"/>
    <w:rsid w:val="00A72BB7"/>
    <w:rsid w:val="00A74014"/>
    <w:rsid w:val="00A76726"/>
    <w:rsid w:val="00A80253"/>
    <w:rsid w:val="00A826F5"/>
    <w:rsid w:val="00A82AE4"/>
    <w:rsid w:val="00A87AF4"/>
    <w:rsid w:val="00A90E74"/>
    <w:rsid w:val="00A931D5"/>
    <w:rsid w:val="00A97036"/>
    <w:rsid w:val="00AA1CD2"/>
    <w:rsid w:val="00AA3DCD"/>
    <w:rsid w:val="00AA757A"/>
    <w:rsid w:val="00AB17F5"/>
    <w:rsid w:val="00AB3004"/>
    <w:rsid w:val="00AB50FA"/>
    <w:rsid w:val="00AB776B"/>
    <w:rsid w:val="00AC2CA1"/>
    <w:rsid w:val="00AC75F3"/>
    <w:rsid w:val="00AD1CC5"/>
    <w:rsid w:val="00AD60E7"/>
    <w:rsid w:val="00AD7315"/>
    <w:rsid w:val="00AE031A"/>
    <w:rsid w:val="00AE64BC"/>
    <w:rsid w:val="00AE6899"/>
    <w:rsid w:val="00AF0C8E"/>
    <w:rsid w:val="00AF0D0B"/>
    <w:rsid w:val="00AF1F74"/>
    <w:rsid w:val="00B019F6"/>
    <w:rsid w:val="00B0518B"/>
    <w:rsid w:val="00B07A14"/>
    <w:rsid w:val="00B1022D"/>
    <w:rsid w:val="00B1204A"/>
    <w:rsid w:val="00B20D4B"/>
    <w:rsid w:val="00B21D6F"/>
    <w:rsid w:val="00B25C82"/>
    <w:rsid w:val="00B263C6"/>
    <w:rsid w:val="00B33B97"/>
    <w:rsid w:val="00B41C63"/>
    <w:rsid w:val="00B41FE0"/>
    <w:rsid w:val="00B44A0E"/>
    <w:rsid w:val="00B514A4"/>
    <w:rsid w:val="00B52F7A"/>
    <w:rsid w:val="00B54E61"/>
    <w:rsid w:val="00B60478"/>
    <w:rsid w:val="00B609DD"/>
    <w:rsid w:val="00B632D4"/>
    <w:rsid w:val="00B6744A"/>
    <w:rsid w:val="00B73E02"/>
    <w:rsid w:val="00B74179"/>
    <w:rsid w:val="00B7695D"/>
    <w:rsid w:val="00B871DC"/>
    <w:rsid w:val="00B90176"/>
    <w:rsid w:val="00B91371"/>
    <w:rsid w:val="00B95CF6"/>
    <w:rsid w:val="00B97DE3"/>
    <w:rsid w:val="00BA040B"/>
    <w:rsid w:val="00BA085A"/>
    <w:rsid w:val="00BA2A3F"/>
    <w:rsid w:val="00BC3F11"/>
    <w:rsid w:val="00BC668D"/>
    <w:rsid w:val="00BD1C71"/>
    <w:rsid w:val="00BD5FFD"/>
    <w:rsid w:val="00BD6F8E"/>
    <w:rsid w:val="00BE13CC"/>
    <w:rsid w:val="00BE25C8"/>
    <w:rsid w:val="00BE2B93"/>
    <w:rsid w:val="00BF67D8"/>
    <w:rsid w:val="00C00EFB"/>
    <w:rsid w:val="00C06EC3"/>
    <w:rsid w:val="00C11FD2"/>
    <w:rsid w:val="00C20895"/>
    <w:rsid w:val="00C21A10"/>
    <w:rsid w:val="00C309D6"/>
    <w:rsid w:val="00C36052"/>
    <w:rsid w:val="00C45E09"/>
    <w:rsid w:val="00C46B2A"/>
    <w:rsid w:val="00C47037"/>
    <w:rsid w:val="00C530F7"/>
    <w:rsid w:val="00C5438B"/>
    <w:rsid w:val="00C6026B"/>
    <w:rsid w:val="00C60904"/>
    <w:rsid w:val="00C63F72"/>
    <w:rsid w:val="00C70032"/>
    <w:rsid w:val="00C7524F"/>
    <w:rsid w:val="00C83509"/>
    <w:rsid w:val="00C83598"/>
    <w:rsid w:val="00C84633"/>
    <w:rsid w:val="00C848DE"/>
    <w:rsid w:val="00C911BB"/>
    <w:rsid w:val="00C92058"/>
    <w:rsid w:val="00C9378F"/>
    <w:rsid w:val="00C938F8"/>
    <w:rsid w:val="00C95CDA"/>
    <w:rsid w:val="00CA09AC"/>
    <w:rsid w:val="00CA766C"/>
    <w:rsid w:val="00CB2CAE"/>
    <w:rsid w:val="00CB3C9A"/>
    <w:rsid w:val="00CB5C17"/>
    <w:rsid w:val="00CB6644"/>
    <w:rsid w:val="00CC0338"/>
    <w:rsid w:val="00CD50A1"/>
    <w:rsid w:val="00CD79E6"/>
    <w:rsid w:val="00CD7E0C"/>
    <w:rsid w:val="00CE3440"/>
    <w:rsid w:val="00CE5F1E"/>
    <w:rsid w:val="00CE6F44"/>
    <w:rsid w:val="00CE7914"/>
    <w:rsid w:val="00CF08F5"/>
    <w:rsid w:val="00CF400C"/>
    <w:rsid w:val="00CF54D3"/>
    <w:rsid w:val="00D0397B"/>
    <w:rsid w:val="00D0550C"/>
    <w:rsid w:val="00D0796F"/>
    <w:rsid w:val="00D13979"/>
    <w:rsid w:val="00D14787"/>
    <w:rsid w:val="00D17087"/>
    <w:rsid w:val="00D17AA6"/>
    <w:rsid w:val="00D23FBC"/>
    <w:rsid w:val="00D2540C"/>
    <w:rsid w:val="00D36646"/>
    <w:rsid w:val="00D36805"/>
    <w:rsid w:val="00D37989"/>
    <w:rsid w:val="00D37CAF"/>
    <w:rsid w:val="00D512F4"/>
    <w:rsid w:val="00D52117"/>
    <w:rsid w:val="00D53063"/>
    <w:rsid w:val="00D57A4F"/>
    <w:rsid w:val="00D61570"/>
    <w:rsid w:val="00D62D3B"/>
    <w:rsid w:val="00D66996"/>
    <w:rsid w:val="00D70D53"/>
    <w:rsid w:val="00D75C5C"/>
    <w:rsid w:val="00D76772"/>
    <w:rsid w:val="00D80A78"/>
    <w:rsid w:val="00D811B1"/>
    <w:rsid w:val="00D83FA8"/>
    <w:rsid w:val="00D84198"/>
    <w:rsid w:val="00D84B89"/>
    <w:rsid w:val="00D90F58"/>
    <w:rsid w:val="00D92D40"/>
    <w:rsid w:val="00DA0514"/>
    <w:rsid w:val="00DA6149"/>
    <w:rsid w:val="00DA7B9B"/>
    <w:rsid w:val="00DB0E17"/>
    <w:rsid w:val="00DB228F"/>
    <w:rsid w:val="00DB2CD8"/>
    <w:rsid w:val="00DB4F90"/>
    <w:rsid w:val="00DB758F"/>
    <w:rsid w:val="00DC7188"/>
    <w:rsid w:val="00DD1AA1"/>
    <w:rsid w:val="00DD7782"/>
    <w:rsid w:val="00DE1FE9"/>
    <w:rsid w:val="00DE44F7"/>
    <w:rsid w:val="00DF1736"/>
    <w:rsid w:val="00DF3217"/>
    <w:rsid w:val="00DF5D23"/>
    <w:rsid w:val="00E069EF"/>
    <w:rsid w:val="00E11B63"/>
    <w:rsid w:val="00E15B8F"/>
    <w:rsid w:val="00E15DF6"/>
    <w:rsid w:val="00E26B0D"/>
    <w:rsid w:val="00E30F1D"/>
    <w:rsid w:val="00E322AE"/>
    <w:rsid w:val="00E322D5"/>
    <w:rsid w:val="00E41E03"/>
    <w:rsid w:val="00E44215"/>
    <w:rsid w:val="00E459D7"/>
    <w:rsid w:val="00E4634E"/>
    <w:rsid w:val="00E50496"/>
    <w:rsid w:val="00E65196"/>
    <w:rsid w:val="00E678F1"/>
    <w:rsid w:val="00E703E1"/>
    <w:rsid w:val="00E71F5E"/>
    <w:rsid w:val="00E71F75"/>
    <w:rsid w:val="00E720BB"/>
    <w:rsid w:val="00E74A1A"/>
    <w:rsid w:val="00E7523B"/>
    <w:rsid w:val="00E76C73"/>
    <w:rsid w:val="00E774BD"/>
    <w:rsid w:val="00E850D0"/>
    <w:rsid w:val="00E86607"/>
    <w:rsid w:val="00EB01FA"/>
    <w:rsid w:val="00EB0EF4"/>
    <w:rsid w:val="00EB1815"/>
    <w:rsid w:val="00EB55FE"/>
    <w:rsid w:val="00EC3C05"/>
    <w:rsid w:val="00EC710E"/>
    <w:rsid w:val="00ED06DB"/>
    <w:rsid w:val="00ED2A55"/>
    <w:rsid w:val="00ED3DDA"/>
    <w:rsid w:val="00ED5D5D"/>
    <w:rsid w:val="00EE03E5"/>
    <w:rsid w:val="00EE5F14"/>
    <w:rsid w:val="00EF0B83"/>
    <w:rsid w:val="00EF46A2"/>
    <w:rsid w:val="00EF62EB"/>
    <w:rsid w:val="00F017F7"/>
    <w:rsid w:val="00F02E6E"/>
    <w:rsid w:val="00F04116"/>
    <w:rsid w:val="00F04B8D"/>
    <w:rsid w:val="00F06439"/>
    <w:rsid w:val="00F1501B"/>
    <w:rsid w:val="00F20E1D"/>
    <w:rsid w:val="00F23922"/>
    <w:rsid w:val="00F2564E"/>
    <w:rsid w:val="00F27BE7"/>
    <w:rsid w:val="00F328DA"/>
    <w:rsid w:val="00F42F21"/>
    <w:rsid w:val="00F44633"/>
    <w:rsid w:val="00F457DD"/>
    <w:rsid w:val="00F458C4"/>
    <w:rsid w:val="00F45929"/>
    <w:rsid w:val="00F52C25"/>
    <w:rsid w:val="00F546F8"/>
    <w:rsid w:val="00F57FB8"/>
    <w:rsid w:val="00F629FD"/>
    <w:rsid w:val="00F6321A"/>
    <w:rsid w:val="00F634F3"/>
    <w:rsid w:val="00F63D1F"/>
    <w:rsid w:val="00F71031"/>
    <w:rsid w:val="00F73098"/>
    <w:rsid w:val="00F759CD"/>
    <w:rsid w:val="00F862F4"/>
    <w:rsid w:val="00F905F3"/>
    <w:rsid w:val="00FA0EED"/>
    <w:rsid w:val="00FA466F"/>
    <w:rsid w:val="00FB6F69"/>
    <w:rsid w:val="00FB7C42"/>
    <w:rsid w:val="00FC3632"/>
    <w:rsid w:val="00FC79DD"/>
    <w:rsid w:val="00FD24DB"/>
    <w:rsid w:val="00FD5AE9"/>
    <w:rsid w:val="00FD5D25"/>
    <w:rsid w:val="00FD751A"/>
    <w:rsid w:val="00FE07E9"/>
    <w:rsid w:val="00FE36DE"/>
    <w:rsid w:val="00FF22CC"/>
    <w:rsid w:val="00FF352B"/>
    <w:rsid w:val="00FF5DC7"/>
    <w:rsid w:val="00FF71D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77F0EC"/>
  <w15:docId w15:val="{8B35AD37-60E9-BB47-8803-3D2774A82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1397C"/>
    <w:pPr>
      <w:spacing w:after="160" w:line="259" w:lineRule="auto"/>
    </w:pPr>
    <w:rPr>
      <w:sz w:val="22"/>
      <w:szCs w:val="22"/>
      <w:lang w:eastAsia="en-US"/>
    </w:rPr>
  </w:style>
  <w:style w:type="paragraph" w:styleId="Titolo1">
    <w:name w:val="heading 1"/>
    <w:basedOn w:val="Normale"/>
    <w:next w:val="Normale"/>
    <w:link w:val="Titolo1Carattere"/>
    <w:uiPriority w:val="9"/>
    <w:qFormat/>
    <w:rsid w:val="00F42F21"/>
    <w:pPr>
      <w:keepNext/>
      <w:spacing w:before="240" w:after="60"/>
      <w:outlineLvl w:val="0"/>
    </w:pPr>
    <w:rPr>
      <w:rFonts w:ascii="Cambria" w:eastAsia="Times New Roman" w:hAnsi="Cambria"/>
      <w:b/>
      <w:bCs/>
      <w:kern w:val="32"/>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aliases w:val="Bullet List Paragraph,List Paragraph1,Lettre d'introduction,Numbered paragraph 1,1st level - Bullet List Paragraph,Normal bullet 2,List Paragraph11,Citation List,Graphic,List Paragraph Char Char,Table of contents numbered"/>
    <w:basedOn w:val="Normale"/>
    <w:link w:val="ParagrafoelencoCarattere"/>
    <w:qFormat/>
    <w:rsid w:val="006E1D82"/>
    <w:pPr>
      <w:ind w:left="720"/>
      <w:contextualSpacing/>
    </w:pPr>
  </w:style>
  <w:style w:type="paragraph" w:styleId="Testofumetto">
    <w:name w:val="Balloon Text"/>
    <w:basedOn w:val="Normale"/>
    <w:link w:val="TestofumettoCarattere"/>
    <w:uiPriority w:val="99"/>
    <w:semiHidden/>
    <w:unhideWhenUsed/>
    <w:rsid w:val="000F603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F6032"/>
    <w:rPr>
      <w:rFonts w:ascii="Tahoma" w:hAnsi="Tahoma" w:cs="Tahoma"/>
      <w:sz w:val="16"/>
      <w:szCs w:val="16"/>
    </w:rPr>
  </w:style>
  <w:style w:type="table" w:styleId="Grigliatabella">
    <w:name w:val="Table Grid"/>
    <w:aliases w:val="Table Format 1,HTG"/>
    <w:basedOn w:val="Tabellanormale"/>
    <w:uiPriority w:val="39"/>
    <w:rsid w:val="00DF5D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A4430F"/>
    <w:rPr>
      <w:color w:val="0000FF"/>
      <w:u w:val="single"/>
    </w:rPr>
  </w:style>
  <w:style w:type="character" w:styleId="Rimandocommento">
    <w:name w:val="annotation reference"/>
    <w:basedOn w:val="Carpredefinitoparagrafo"/>
    <w:uiPriority w:val="99"/>
    <w:semiHidden/>
    <w:unhideWhenUsed/>
    <w:rsid w:val="00844C25"/>
    <w:rPr>
      <w:sz w:val="16"/>
      <w:szCs w:val="16"/>
    </w:rPr>
  </w:style>
  <w:style w:type="paragraph" w:styleId="Testocommento">
    <w:name w:val="annotation text"/>
    <w:basedOn w:val="Normale"/>
    <w:link w:val="TestocommentoCarattere"/>
    <w:uiPriority w:val="99"/>
    <w:semiHidden/>
    <w:unhideWhenUsed/>
    <w:rsid w:val="00844C25"/>
    <w:rPr>
      <w:sz w:val="20"/>
      <w:szCs w:val="20"/>
    </w:rPr>
  </w:style>
  <w:style w:type="character" w:customStyle="1" w:styleId="TestocommentoCarattere">
    <w:name w:val="Testo commento Carattere"/>
    <w:basedOn w:val="Carpredefinitoparagrafo"/>
    <w:link w:val="Testocommento"/>
    <w:uiPriority w:val="99"/>
    <w:semiHidden/>
    <w:rsid w:val="00844C25"/>
    <w:rPr>
      <w:lang w:eastAsia="en-US"/>
    </w:rPr>
  </w:style>
  <w:style w:type="paragraph" w:styleId="Soggettocommento">
    <w:name w:val="annotation subject"/>
    <w:basedOn w:val="Testocommento"/>
    <w:next w:val="Testocommento"/>
    <w:link w:val="SoggettocommentoCarattere"/>
    <w:uiPriority w:val="99"/>
    <w:semiHidden/>
    <w:unhideWhenUsed/>
    <w:rsid w:val="00844C25"/>
    <w:rPr>
      <w:b/>
      <w:bCs/>
    </w:rPr>
  </w:style>
  <w:style w:type="character" w:customStyle="1" w:styleId="SoggettocommentoCarattere">
    <w:name w:val="Soggetto commento Carattere"/>
    <w:basedOn w:val="TestocommentoCarattere"/>
    <w:link w:val="Soggettocommento"/>
    <w:uiPriority w:val="99"/>
    <w:semiHidden/>
    <w:rsid w:val="00844C25"/>
    <w:rPr>
      <w:b/>
      <w:bCs/>
      <w:lang w:eastAsia="en-US"/>
    </w:rPr>
  </w:style>
  <w:style w:type="paragraph" w:styleId="Corpotesto">
    <w:name w:val="Body Text"/>
    <w:link w:val="CorpotestoCarattere"/>
    <w:uiPriority w:val="99"/>
    <w:rsid w:val="00C46B2A"/>
    <w:pPr>
      <w:spacing w:before="120" w:after="180" w:line="264" w:lineRule="auto"/>
    </w:pPr>
    <w:rPr>
      <w:rFonts w:eastAsia="Times New Roman"/>
      <w:sz w:val="24"/>
      <w:szCs w:val="22"/>
      <w:lang w:val="en-GB" w:eastAsia="en-GB"/>
    </w:rPr>
  </w:style>
  <w:style w:type="character" w:customStyle="1" w:styleId="CorpotestoCarattere">
    <w:name w:val="Corpo testo Carattere"/>
    <w:basedOn w:val="Carpredefinitoparagrafo"/>
    <w:link w:val="Corpotesto"/>
    <w:uiPriority w:val="99"/>
    <w:rsid w:val="00C46B2A"/>
    <w:rPr>
      <w:rFonts w:eastAsia="Times New Roman"/>
      <w:sz w:val="24"/>
      <w:szCs w:val="22"/>
      <w:lang w:val="en-GB" w:eastAsia="en-GB" w:bidi="ar-SA"/>
    </w:rPr>
  </w:style>
  <w:style w:type="character" w:styleId="Collegamentovisitato">
    <w:name w:val="FollowedHyperlink"/>
    <w:basedOn w:val="Carpredefinitoparagrafo"/>
    <w:uiPriority w:val="99"/>
    <w:semiHidden/>
    <w:unhideWhenUsed/>
    <w:rsid w:val="003D57DD"/>
    <w:rPr>
      <w:color w:val="800080"/>
      <w:u w:val="single"/>
    </w:rPr>
  </w:style>
  <w:style w:type="character" w:customStyle="1" w:styleId="Titolo1Carattere">
    <w:name w:val="Titolo 1 Carattere"/>
    <w:basedOn w:val="Carpredefinitoparagrafo"/>
    <w:link w:val="Titolo1"/>
    <w:uiPriority w:val="9"/>
    <w:rsid w:val="00F42F21"/>
    <w:rPr>
      <w:rFonts w:ascii="Cambria" w:eastAsia="Times New Roman" w:hAnsi="Cambria" w:cs="Times New Roman"/>
      <w:b/>
      <w:bCs/>
      <w:kern w:val="32"/>
      <w:sz w:val="32"/>
      <w:szCs w:val="32"/>
      <w:lang w:eastAsia="en-US"/>
    </w:rPr>
  </w:style>
  <w:style w:type="paragraph" w:styleId="Intestazione">
    <w:name w:val="header"/>
    <w:basedOn w:val="Normale"/>
    <w:link w:val="IntestazioneCarattere"/>
    <w:uiPriority w:val="99"/>
    <w:unhideWhenUsed/>
    <w:rsid w:val="001F730B"/>
    <w:pPr>
      <w:tabs>
        <w:tab w:val="center" w:pos="4819"/>
        <w:tab w:val="right" w:pos="9638"/>
      </w:tabs>
    </w:pPr>
  </w:style>
  <w:style w:type="character" w:customStyle="1" w:styleId="IntestazioneCarattere">
    <w:name w:val="Intestazione Carattere"/>
    <w:basedOn w:val="Carpredefinitoparagrafo"/>
    <w:link w:val="Intestazione"/>
    <w:uiPriority w:val="99"/>
    <w:rsid w:val="001F730B"/>
    <w:rPr>
      <w:sz w:val="22"/>
      <w:szCs w:val="22"/>
      <w:lang w:eastAsia="en-US"/>
    </w:rPr>
  </w:style>
  <w:style w:type="paragraph" w:styleId="Pidipagina">
    <w:name w:val="footer"/>
    <w:basedOn w:val="Normale"/>
    <w:link w:val="PidipaginaCarattere"/>
    <w:uiPriority w:val="99"/>
    <w:unhideWhenUsed/>
    <w:rsid w:val="001F730B"/>
    <w:pPr>
      <w:tabs>
        <w:tab w:val="center" w:pos="4819"/>
        <w:tab w:val="right" w:pos="9638"/>
      </w:tabs>
    </w:pPr>
  </w:style>
  <w:style w:type="character" w:customStyle="1" w:styleId="PidipaginaCarattere">
    <w:name w:val="Piè di pagina Carattere"/>
    <w:basedOn w:val="Carpredefinitoparagrafo"/>
    <w:link w:val="Pidipagina"/>
    <w:uiPriority w:val="99"/>
    <w:rsid w:val="001F730B"/>
    <w:rPr>
      <w:sz w:val="22"/>
      <w:szCs w:val="22"/>
      <w:lang w:eastAsia="en-US"/>
    </w:rPr>
  </w:style>
  <w:style w:type="paragraph" w:customStyle="1" w:styleId="TableParagraph">
    <w:name w:val="Table Paragraph"/>
    <w:basedOn w:val="Normale"/>
    <w:uiPriority w:val="1"/>
    <w:qFormat/>
    <w:rsid w:val="00A23A45"/>
    <w:pPr>
      <w:widowControl w:val="0"/>
      <w:autoSpaceDE w:val="0"/>
      <w:autoSpaceDN w:val="0"/>
      <w:spacing w:after="0" w:line="240" w:lineRule="auto"/>
    </w:pPr>
    <w:rPr>
      <w:rFonts w:ascii="Arial" w:eastAsia="Arial" w:hAnsi="Arial" w:cs="Arial"/>
      <w:lang w:val="en-US"/>
    </w:rPr>
  </w:style>
  <w:style w:type="table" w:customStyle="1" w:styleId="TableNormal1">
    <w:name w:val="Table Normal1"/>
    <w:uiPriority w:val="2"/>
    <w:semiHidden/>
    <w:unhideWhenUsed/>
    <w:qFormat/>
    <w:rsid w:val="001B5A9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Default">
    <w:name w:val="Default"/>
    <w:rsid w:val="00891BF5"/>
    <w:pPr>
      <w:autoSpaceDE w:val="0"/>
      <w:autoSpaceDN w:val="0"/>
      <w:adjustRightInd w:val="0"/>
    </w:pPr>
    <w:rPr>
      <w:rFonts w:ascii="Verdana" w:eastAsiaTheme="minorHAnsi" w:hAnsi="Verdana" w:cs="Verdana"/>
      <w:color w:val="000000"/>
      <w:sz w:val="24"/>
      <w:szCs w:val="24"/>
      <w:lang w:eastAsia="en-US"/>
    </w:rPr>
  </w:style>
  <w:style w:type="character" w:customStyle="1" w:styleId="ParagrafoelencoCarattere">
    <w:name w:val="Paragrafo elenco Carattere"/>
    <w:aliases w:val="Bullet List Paragraph Carattere,List Paragraph1 Carattere,Lettre d'introduction Carattere,Numbered paragraph 1 Carattere,1st level - Bullet List Paragraph Carattere,Normal bullet 2 Carattere,List Paragraph11 Carattere"/>
    <w:link w:val="Paragrafoelenco"/>
    <w:locked/>
    <w:rsid w:val="00A162A9"/>
    <w:rPr>
      <w:sz w:val="22"/>
      <w:szCs w:val="22"/>
      <w:lang w:eastAsia="en-US"/>
    </w:rPr>
  </w:style>
  <w:style w:type="paragraph" w:customStyle="1" w:styleId="Bullet1">
    <w:name w:val="Bullet1"/>
    <w:aliases w:val="Bullet 1"/>
    <w:basedOn w:val="Normale"/>
    <w:uiPriority w:val="6"/>
    <w:qFormat/>
    <w:rsid w:val="001622E0"/>
    <w:pPr>
      <w:numPr>
        <w:numId w:val="5"/>
      </w:numPr>
      <w:spacing w:after="0" w:line="260" w:lineRule="atLeast"/>
    </w:pPr>
    <w:rPr>
      <w:rFonts w:ascii="Arial" w:eastAsiaTheme="minorHAnsi" w:hAnsi="Arial"/>
      <w:szCs w:val="24"/>
      <w:lang w:val="en-GB"/>
    </w:rPr>
  </w:style>
  <w:style w:type="paragraph" w:customStyle="1" w:styleId="Bullet2">
    <w:name w:val="Bullet2"/>
    <w:aliases w:val="Bullet 2"/>
    <w:basedOn w:val="Normale"/>
    <w:uiPriority w:val="6"/>
    <w:qFormat/>
    <w:rsid w:val="001622E0"/>
    <w:pPr>
      <w:numPr>
        <w:ilvl w:val="1"/>
        <w:numId w:val="5"/>
      </w:numPr>
      <w:spacing w:after="0" w:line="260" w:lineRule="atLeast"/>
    </w:pPr>
    <w:rPr>
      <w:rFonts w:ascii="Arial" w:eastAsiaTheme="minorHAnsi" w:hAnsi="Arial"/>
      <w:szCs w:val="24"/>
      <w:lang w:val="en-GB"/>
    </w:rPr>
  </w:style>
  <w:style w:type="paragraph" w:customStyle="1" w:styleId="Bullet3">
    <w:name w:val="Bullet3"/>
    <w:aliases w:val="Bullet 3"/>
    <w:basedOn w:val="Normale"/>
    <w:uiPriority w:val="6"/>
    <w:qFormat/>
    <w:rsid w:val="001622E0"/>
    <w:pPr>
      <w:numPr>
        <w:ilvl w:val="2"/>
        <w:numId w:val="5"/>
      </w:numPr>
      <w:spacing w:after="0" w:line="260" w:lineRule="atLeast"/>
    </w:pPr>
    <w:rPr>
      <w:rFonts w:ascii="Arial" w:eastAsiaTheme="minorHAnsi" w:hAnsi="Arial"/>
      <w:szCs w:val="24"/>
      <w:lang w:val="en-GB"/>
    </w:rPr>
  </w:style>
  <w:style w:type="numbering" w:customStyle="1" w:styleId="NumbLstBullet">
    <w:name w:val="NumbLstBullet"/>
    <w:uiPriority w:val="99"/>
    <w:rsid w:val="001622E0"/>
    <w:pPr>
      <w:numPr>
        <w:numId w:val="5"/>
      </w:numPr>
    </w:pPr>
  </w:style>
  <w:style w:type="paragraph" w:styleId="Testonotaapidipagina">
    <w:name w:val="footnote text"/>
    <w:basedOn w:val="Normale"/>
    <w:link w:val="TestonotaapidipaginaCarattere"/>
    <w:uiPriority w:val="99"/>
    <w:unhideWhenUsed/>
    <w:qFormat/>
    <w:rsid w:val="009806AC"/>
    <w:pPr>
      <w:spacing w:after="0"/>
      <w:ind w:left="720" w:hanging="720"/>
      <w:jc w:val="both"/>
    </w:pPr>
    <w:rPr>
      <w:rFonts w:ascii="Times New Roman" w:hAnsi="Times New Roman"/>
      <w:sz w:val="20"/>
      <w:szCs w:val="20"/>
      <w:lang w:val="en-GB" w:eastAsia="en-GB"/>
    </w:rPr>
  </w:style>
  <w:style w:type="character" w:customStyle="1" w:styleId="TestonotaapidipaginaCarattere">
    <w:name w:val="Testo nota a piè di pagina Carattere"/>
    <w:basedOn w:val="Carpredefinitoparagrafo"/>
    <w:link w:val="Testonotaapidipagina"/>
    <w:uiPriority w:val="99"/>
    <w:rsid w:val="009806AC"/>
    <w:rPr>
      <w:rFonts w:ascii="Times New Roman" w:hAnsi="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454561">
      <w:bodyDiv w:val="1"/>
      <w:marLeft w:val="0"/>
      <w:marRight w:val="0"/>
      <w:marTop w:val="0"/>
      <w:marBottom w:val="0"/>
      <w:divBdr>
        <w:top w:val="none" w:sz="0" w:space="0" w:color="auto"/>
        <w:left w:val="none" w:sz="0" w:space="0" w:color="auto"/>
        <w:bottom w:val="none" w:sz="0" w:space="0" w:color="auto"/>
        <w:right w:val="none" w:sz="0" w:space="0" w:color="auto"/>
      </w:divBdr>
    </w:div>
    <w:div w:id="1161434185">
      <w:bodyDiv w:val="1"/>
      <w:marLeft w:val="0"/>
      <w:marRight w:val="0"/>
      <w:marTop w:val="0"/>
      <w:marBottom w:val="0"/>
      <w:divBdr>
        <w:top w:val="none" w:sz="0" w:space="0" w:color="auto"/>
        <w:left w:val="none" w:sz="0" w:space="0" w:color="auto"/>
        <w:bottom w:val="none" w:sz="0" w:space="0" w:color="auto"/>
        <w:right w:val="none" w:sz="0" w:space="0" w:color="auto"/>
      </w:divBdr>
      <w:divsChild>
        <w:div w:id="581258777">
          <w:marLeft w:val="994"/>
          <w:marRight w:val="0"/>
          <w:marTop w:val="0"/>
          <w:marBottom w:val="0"/>
          <w:divBdr>
            <w:top w:val="none" w:sz="0" w:space="0" w:color="auto"/>
            <w:left w:val="none" w:sz="0" w:space="0" w:color="auto"/>
            <w:bottom w:val="none" w:sz="0" w:space="0" w:color="auto"/>
            <w:right w:val="none" w:sz="0" w:space="0" w:color="auto"/>
          </w:divBdr>
        </w:div>
        <w:div w:id="831339321">
          <w:marLeft w:val="1714"/>
          <w:marRight w:val="0"/>
          <w:marTop w:val="0"/>
          <w:marBottom w:val="0"/>
          <w:divBdr>
            <w:top w:val="none" w:sz="0" w:space="0" w:color="auto"/>
            <w:left w:val="none" w:sz="0" w:space="0" w:color="auto"/>
            <w:bottom w:val="none" w:sz="0" w:space="0" w:color="auto"/>
            <w:right w:val="none" w:sz="0" w:space="0" w:color="auto"/>
          </w:divBdr>
        </w:div>
        <w:div w:id="1433207764">
          <w:marLeft w:val="907"/>
          <w:marRight w:val="0"/>
          <w:marTop w:val="0"/>
          <w:marBottom w:val="0"/>
          <w:divBdr>
            <w:top w:val="none" w:sz="0" w:space="0" w:color="auto"/>
            <w:left w:val="none" w:sz="0" w:space="0" w:color="auto"/>
            <w:bottom w:val="none" w:sz="0" w:space="0" w:color="auto"/>
            <w:right w:val="none" w:sz="0" w:space="0" w:color="auto"/>
          </w:divBdr>
        </w:div>
        <w:div w:id="2056000671">
          <w:marLeft w:val="1714"/>
          <w:marRight w:val="0"/>
          <w:marTop w:val="0"/>
          <w:marBottom w:val="0"/>
          <w:divBdr>
            <w:top w:val="none" w:sz="0" w:space="0" w:color="auto"/>
            <w:left w:val="none" w:sz="0" w:space="0" w:color="auto"/>
            <w:bottom w:val="none" w:sz="0" w:space="0" w:color="auto"/>
            <w:right w:val="none" w:sz="0" w:space="0" w:color="auto"/>
          </w:divBdr>
        </w:div>
        <w:div w:id="2104567709">
          <w:marLeft w:val="907"/>
          <w:marRight w:val="0"/>
          <w:marTop w:val="0"/>
          <w:marBottom w:val="48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Documento_di_Microsoft_Word.docx"/><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package" Target="embeddings/Documento_di_Microsoft_Word4.docx"/><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package" Target="embeddings/Documento_di_Microsoft_Word2.docx"/><Relationship Id="rId25" Type="http://schemas.openxmlformats.org/officeDocument/2006/relationships/package" Target="embeddings/Documento_di_Microsoft_Word6.docx"/><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package" Target="embeddings/Foglio_di_lavoro_di_Microsoft_Excel7.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package" Target="embeddings/Documento_di_Microsoft_Word1.docx"/><Relationship Id="rId23" Type="http://schemas.openxmlformats.org/officeDocument/2006/relationships/package" Target="embeddings/Documento_di_Microsoft_Word5.docx"/><Relationship Id="rId28"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package" Target="embeddings/Documento_di_Microsoft_Word3.docx"/><Relationship Id="rId31" Type="http://schemas.openxmlformats.org/officeDocument/2006/relationships/package" Target="embeddings/Documento_di_Microsoft_Word8.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package" Target="embeddings/Foglio_di_lavoro_di_Microsoft_Excel.xlsx"/><Relationship Id="rId30" Type="http://schemas.openxmlformats.org/officeDocument/2006/relationships/image" Target="media/image11.png"/><Relationship Id="rId8"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F8C6A2764098AA4597B7A020A284E2D0" ma:contentTypeVersion="6" ma:contentTypeDescription="Creare un nuovo documento." ma:contentTypeScope="" ma:versionID="fc218fda8debfcfcdfa0547a52e62816">
  <xsd:schema xmlns:xsd="http://www.w3.org/2001/XMLSchema" xmlns:xs="http://www.w3.org/2001/XMLSchema" xmlns:p="http://schemas.microsoft.com/office/2006/metadata/properties" xmlns:ns2="04ab3970-82cb-40b4-9470-4680212af101" targetNamespace="http://schemas.microsoft.com/office/2006/metadata/properties" ma:root="true" ma:fieldsID="c9e2da8a4c70d8667a1ab1e8c0c74e7e" ns2:_="">
    <xsd:import namespace="04ab3970-82cb-40b4-9470-4680212af10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ab3970-82cb-40b4-9470-4680212af1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663C43-9F8E-41BB-AE29-C3BB7551352F}">
  <ds:schemaRefs>
    <ds:schemaRef ds:uri="http://schemas.openxmlformats.org/officeDocument/2006/bibliography"/>
  </ds:schemaRefs>
</ds:datastoreItem>
</file>

<file path=customXml/itemProps2.xml><?xml version="1.0" encoding="utf-8"?>
<ds:datastoreItem xmlns:ds="http://schemas.openxmlformats.org/officeDocument/2006/customXml" ds:itemID="{B909943F-DFFE-45E5-A81F-2BF5D7D247D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A3007F5-674A-4F20-83F6-71BB45B2A37C}">
  <ds:schemaRefs>
    <ds:schemaRef ds:uri="http://schemas.microsoft.com/sharepoint/v3/contenttype/forms"/>
  </ds:schemaRefs>
</ds:datastoreItem>
</file>

<file path=customXml/itemProps4.xml><?xml version="1.0" encoding="utf-8"?>
<ds:datastoreItem xmlns:ds="http://schemas.openxmlformats.org/officeDocument/2006/customXml" ds:itemID="{2A0E7D4D-74EB-4740-A696-A6A4F889A4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ab3970-82cb-40b4-9470-4680212af1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336</TotalTime>
  <Pages>2</Pages>
  <Words>505</Words>
  <Characters>2870</Characters>
  <Application>Microsoft Office Word</Application>
  <DocSecurity>0</DocSecurity>
  <Lines>48</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Luca Santin</cp:lastModifiedBy>
  <cp:revision>383</cp:revision>
  <cp:lastPrinted>2024-06-13T16:28:00Z</cp:lastPrinted>
  <dcterms:created xsi:type="dcterms:W3CDTF">2021-03-10T13:01:00Z</dcterms:created>
  <dcterms:modified xsi:type="dcterms:W3CDTF">2024-06-13T17:06:00Z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0x010100A209446D76FC5D459A058D43DC88F7E0</vt:lpwstr>
  </property>
</Properties>
</file>