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707" w:rsidRPr="002A6675" w:rsidRDefault="00E71012" w:rsidP="000A1ECD">
      <w:pPr>
        <w:jc w:val="center"/>
        <w:rPr>
          <w:rFonts w:ascii="Verdana" w:hAnsi="Verdana" w:cstheme="minorHAnsi"/>
          <w:b/>
          <w:color w:val="003399"/>
          <w:kern w:val="12"/>
          <w:sz w:val="40"/>
          <w:szCs w:val="40"/>
          <w:lang w:val="cs-CZ"/>
        </w:rPr>
      </w:pPr>
      <w:r w:rsidRPr="002A6675">
        <w:rPr>
          <w:noProof/>
          <w:lang w:eastAsia="en-GB"/>
        </w:rPr>
        <w:drawing>
          <wp:anchor distT="0" distB="0" distL="114300" distR="114300" simplePos="0" relativeHeight="251658240" behindDoc="0" locked="0" layoutInCell="1" allowOverlap="1">
            <wp:simplePos x="0" y="0"/>
            <wp:positionH relativeFrom="column">
              <wp:posOffset>-337820</wp:posOffset>
            </wp:positionH>
            <wp:positionV relativeFrom="paragraph">
              <wp:posOffset>-294743</wp:posOffset>
            </wp:positionV>
            <wp:extent cx="10363200" cy="732673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0366106" cy="7328787"/>
                    </a:xfrm>
                    <a:prstGeom prst="rect">
                      <a:avLst/>
                    </a:prstGeom>
                  </pic:spPr>
                </pic:pic>
              </a:graphicData>
            </a:graphic>
            <wp14:sizeRelH relativeFrom="page">
              <wp14:pctWidth>0</wp14:pctWidth>
            </wp14:sizeRelH>
            <wp14:sizeRelV relativeFrom="page">
              <wp14:pctHeight>0</wp14:pctHeight>
            </wp14:sizeRelV>
          </wp:anchor>
        </w:drawing>
      </w:r>
    </w:p>
    <w:p w:rsidR="00251707" w:rsidRPr="002A6675" w:rsidRDefault="00251707" w:rsidP="000A1ECD">
      <w:pPr>
        <w:jc w:val="center"/>
        <w:rPr>
          <w:rFonts w:ascii="Verdana" w:hAnsi="Verdana" w:cstheme="minorHAnsi"/>
          <w:b/>
          <w:color w:val="003399"/>
          <w:kern w:val="12"/>
          <w:sz w:val="40"/>
          <w:szCs w:val="40"/>
          <w:lang w:val="cs-CZ"/>
        </w:rPr>
        <w:sectPr w:rsidR="00251707" w:rsidRPr="002A6675" w:rsidSect="00E71012">
          <w:headerReference w:type="even" r:id="rId9"/>
          <w:headerReference w:type="default" r:id="rId10"/>
          <w:footerReference w:type="even" r:id="rId11"/>
          <w:footerReference w:type="default" r:id="rId12"/>
          <w:headerReference w:type="first" r:id="rId13"/>
          <w:footerReference w:type="first" r:id="rId14"/>
          <w:pgSz w:w="15840" w:h="12240" w:orient="landscape"/>
          <w:pgMar w:top="426" w:right="247" w:bottom="1440" w:left="142" w:header="0" w:footer="0" w:gutter="0"/>
          <w:cols w:space="720"/>
          <w:titlePg/>
          <w:docGrid w:linePitch="360"/>
        </w:sectPr>
      </w:pPr>
    </w:p>
    <w:p w:rsidR="00BA1010" w:rsidRPr="002A6675" w:rsidRDefault="00BA1010" w:rsidP="00BA1010">
      <w:pPr>
        <w:rPr>
          <w:rFonts w:ascii="Verdana" w:hAnsi="Verdana" w:cstheme="minorHAnsi"/>
          <w:b/>
          <w:color w:val="003399"/>
          <w:kern w:val="12"/>
          <w:sz w:val="32"/>
          <w:szCs w:val="40"/>
          <w:lang w:val="cs-CZ"/>
        </w:rPr>
      </w:pPr>
      <w:r w:rsidRPr="002A6675">
        <w:rPr>
          <w:rFonts w:ascii="Verdana" w:hAnsi="Verdana" w:cstheme="minorHAnsi"/>
          <w:b/>
          <w:color w:val="003399"/>
          <w:kern w:val="12"/>
          <w:sz w:val="32"/>
          <w:lang w:val="cs-CZ"/>
        </w:rPr>
        <w:lastRenderedPageBreak/>
        <w:t>Verze dokumentu</w:t>
      </w:r>
    </w:p>
    <w:tbl>
      <w:tblPr>
        <w:tblStyle w:val="TableGrid"/>
        <w:tblW w:w="5000" w:type="pct"/>
        <w:tblInd w:w="0" w:type="dxa"/>
        <w:tblLook w:val="04A0" w:firstRow="1" w:lastRow="0" w:firstColumn="1" w:lastColumn="0" w:noHBand="0" w:noVBand="1"/>
      </w:tblPr>
      <w:tblGrid>
        <w:gridCol w:w="6588"/>
        <w:gridCol w:w="6588"/>
      </w:tblGrid>
      <w:tr w:rsidR="00251707" w:rsidRPr="002A6675" w:rsidTr="00251707">
        <w:trPr>
          <w:cnfStyle w:val="100000000000" w:firstRow="1" w:lastRow="0" w:firstColumn="0" w:lastColumn="0" w:oddVBand="0" w:evenVBand="0" w:oddHBand="0" w:evenHBand="0" w:firstRowFirstColumn="0" w:firstRowLastColumn="0" w:lastRowFirstColumn="0" w:lastRowLastColumn="0"/>
          <w:trHeight w:val="254"/>
        </w:trPr>
        <w:tc>
          <w:tcPr>
            <w:tcW w:w="2500" w:type="pct"/>
            <w:tcBorders>
              <w:top w:val="single" w:sz="4" w:space="0" w:color="FFFFFF"/>
              <w:left w:val="single" w:sz="4" w:space="0" w:color="FFFFFF"/>
              <w:bottom w:val="single" w:sz="4" w:space="0" w:color="FFFFFF"/>
              <w:right w:val="single" w:sz="4" w:space="0" w:color="FFFFFF"/>
            </w:tcBorders>
            <w:shd w:val="clear" w:color="auto" w:fill="44546A" w:themeFill="text2"/>
            <w:hideMark/>
          </w:tcPr>
          <w:p w:rsidR="00251707" w:rsidRPr="002A6675" w:rsidRDefault="00BA1010">
            <w:pPr>
              <w:rPr>
                <w:rFonts w:cstheme="minorHAnsi"/>
                <w:sz w:val="20"/>
                <w:szCs w:val="32"/>
                <w:lang w:val="cs-CZ"/>
              </w:rPr>
            </w:pPr>
            <w:r w:rsidRPr="002A6675">
              <w:rPr>
                <w:rFonts w:cstheme="minorHAnsi"/>
                <w:sz w:val="20"/>
                <w:lang w:val="cs-CZ"/>
              </w:rPr>
              <w:t>Verze</w:t>
            </w:r>
          </w:p>
        </w:tc>
        <w:tc>
          <w:tcPr>
            <w:tcW w:w="2500" w:type="pct"/>
            <w:tcBorders>
              <w:top w:val="single" w:sz="4" w:space="0" w:color="FFFFFF"/>
              <w:left w:val="single" w:sz="4" w:space="0" w:color="FFFFFF"/>
              <w:bottom w:val="single" w:sz="4" w:space="0" w:color="FFFFFF"/>
              <w:right w:val="single" w:sz="4" w:space="0" w:color="FFFFFF"/>
            </w:tcBorders>
            <w:shd w:val="clear" w:color="auto" w:fill="44546A" w:themeFill="text2"/>
            <w:hideMark/>
          </w:tcPr>
          <w:p w:rsidR="00251707" w:rsidRPr="002A6675" w:rsidRDefault="00BA1010">
            <w:pPr>
              <w:rPr>
                <w:rFonts w:cstheme="minorHAnsi"/>
                <w:sz w:val="20"/>
                <w:szCs w:val="32"/>
                <w:lang w:val="cs-CZ"/>
              </w:rPr>
            </w:pPr>
            <w:r w:rsidRPr="002A6675">
              <w:rPr>
                <w:rFonts w:cstheme="minorHAnsi"/>
                <w:sz w:val="20"/>
                <w:szCs w:val="32"/>
                <w:lang w:val="cs-CZ"/>
              </w:rPr>
              <w:t>Datum</w:t>
            </w:r>
          </w:p>
        </w:tc>
      </w:tr>
      <w:tr w:rsidR="00251707" w:rsidRPr="002A6675" w:rsidTr="00251707">
        <w:trPr>
          <w:trHeight w:val="265"/>
        </w:trPr>
        <w:tc>
          <w:tcPr>
            <w:tcW w:w="2500" w:type="pct"/>
            <w:tcBorders>
              <w:top w:val="single" w:sz="4" w:space="0" w:color="FFFFFF"/>
              <w:left w:val="single" w:sz="4" w:space="0" w:color="FFFFFF"/>
              <w:bottom w:val="single" w:sz="4" w:space="0" w:color="FFFFFF"/>
              <w:right w:val="single" w:sz="4" w:space="0" w:color="FFFFFF"/>
            </w:tcBorders>
            <w:hideMark/>
          </w:tcPr>
          <w:p w:rsidR="00251707" w:rsidRPr="002A6675" w:rsidRDefault="00251707">
            <w:pPr>
              <w:rPr>
                <w:rFonts w:cstheme="minorHAnsi"/>
                <w:sz w:val="20"/>
                <w:szCs w:val="32"/>
                <w:lang w:val="cs-CZ"/>
              </w:rPr>
            </w:pPr>
            <w:r w:rsidRPr="002A6675">
              <w:rPr>
                <w:rFonts w:cstheme="minorHAnsi"/>
                <w:sz w:val="20"/>
                <w:szCs w:val="32"/>
                <w:lang w:val="cs-CZ"/>
              </w:rPr>
              <w:t>V1</w:t>
            </w:r>
          </w:p>
        </w:tc>
        <w:tc>
          <w:tcPr>
            <w:tcW w:w="2500" w:type="pct"/>
            <w:tcBorders>
              <w:top w:val="single" w:sz="4" w:space="0" w:color="FFFFFF"/>
              <w:left w:val="single" w:sz="4" w:space="0" w:color="FFFFFF"/>
              <w:bottom w:val="single" w:sz="4" w:space="0" w:color="FFFFFF"/>
              <w:right w:val="single" w:sz="4" w:space="0" w:color="FFFFFF"/>
            </w:tcBorders>
            <w:hideMark/>
          </w:tcPr>
          <w:p w:rsidR="00251707" w:rsidRPr="002A6675" w:rsidRDefault="00BA1010">
            <w:pPr>
              <w:rPr>
                <w:rFonts w:cstheme="minorHAnsi"/>
                <w:sz w:val="20"/>
                <w:szCs w:val="32"/>
                <w:lang w:val="cs-CZ"/>
              </w:rPr>
            </w:pPr>
            <w:r w:rsidRPr="002A6675">
              <w:rPr>
                <w:rFonts w:cstheme="minorHAnsi"/>
                <w:sz w:val="20"/>
                <w:lang w:val="cs-CZ"/>
              </w:rPr>
              <w:t>3. listopadu 2017</w:t>
            </w:r>
          </w:p>
        </w:tc>
      </w:tr>
      <w:tr w:rsidR="00251707" w:rsidRPr="002A6675"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2A6675" w:rsidRDefault="00251707">
            <w:pPr>
              <w:rPr>
                <w:rFonts w:cstheme="minorHAnsi"/>
                <w:sz w:val="20"/>
                <w:szCs w:val="32"/>
                <w:lang w:val="cs-CZ"/>
              </w:rPr>
            </w:pPr>
          </w:p>
        </w:tc>
        <w:tc>
          <w:tcPr>
            <w:tcW w:w="2500" w:type="pct"/>
            <w:tcBorders>
              <w:top w:val="single" w:sz="4" w:space="0" w:color="FFFFFF"/>
              <w:left w:val="single" w:sz="4" w:space="0" w:color="FFFFFF"/>
              <w:bottom w:val="single" w:sz="4" w:space="0" w:color="FFFFFF"/>
              <w:right w:val="single" w:sz="4" w:space="0" w:color="FFFFFF"/>
            </w:tcBorders>
          </w:tcPr>
          <w:p w:rsidR="00251707" w:rsidRPr="002A6675" w:rsidRDefault="00251707">
            <w:pPr>
              <w:rPr>
                <w:rFonts w:cstheme="minorHAnsi"/>
                <w:sz w:val="20"/>
                <w:szCs w:val="32"/>
                <w:lang w:val="cs-CZ"/>
              </w:rPr>
            </w:pPr>
          </w:p>
        </w:tc>
      </w:tr>
      <w:tr w:rsidR="00251707" w:rsidRPr="002A6675"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2A6675" w:rsidRDefault="00251707">
            <w:pPr>
              <w:rPr>
                <w:rFonts w:cstheme="minorHAnsi"/>
                <w:sz w:val="20"/>
                <w:szCs w:val="32"/>
                <w:lang w:val="cs-CZ"/>
              </w:rPr>
            </w:pPr>
          </w:p>
        </w:tc>
        <w:tc>
          <w:tcPr>
            <w:tcW w:w="2500" w:type="pct"/>
            <w:tcBorders>
              <w:top w:val="single" w:sz="4" w:space="0" w:color="FFFFFF"/>
              <w:left w:val="single" w:sz="4" w:space="0" w:color="FFFFFF"/>
              <w:bottom w:val="single" w:sz="4" w:space="0" w:color="FFFFFF"/>
              <w:right w:val="single" w:sz="4" w:space="0" w:color="FFFFFF"/>
            </w:tcBorders>
          </w:tcPr>
          <w:p w:rsidR="00251707" w:rsidRPr="002A6675" w:rsidRDefault="00251707">
            <w:pPr>
              <w:rPr>
                <w:rFonts w:cstheme="minorHAnsi"/>
                <w:sz w:val="20"/>
                <w:szCs w:val="32"/>
                <w:lang w:val="cs-CZ"/>
              </w:rPr>
            </w:pPr>
          </w:p>
        </w:tc>
      </w:tr>
      <w:tr w:rsidR="00251707" w:rsidRPr="002A6675" w:rsidTr="00251707">
        <w:trPr>
          <w:trHeight w:val="265"/>
        </w:trPr>
        <w:tc>
          <w:tcPr>
            <w:tcW w:w="2500" w:type="pct"/>
            <w:tcBorders>
              <w:top w:val="single" w:sz="4" w:space="0" w:color="FFFFFF"/>
              <w:left w:val="single" w:sz="4" w:space="0" w:color="FFFFFF"/>
              <w:bottom w:val="single" w:sz="4" w:space="0" w:color="FFFFFF"/>
              <w:right w:val="single" w:sz="4" w:space="0" w:color="FFFFFF"/>
            </w:tcBorders>
          </w:tcPr>
          <w:p w:rsidR="00251707" w:rsidRPr="002A6675" w:rsidRDefault="00251707">
            <w:pPr>
              <w:rPr>
                <w:rFonts w:cstheme="minorHAnsi"/>
                <w:sz w:val="20"/>
                <w:szCs w:val="32"/>
                <w:lang w:val="cs-CZ"/>
              </w:rPr>
            </w:pPr>
          </w:p>
        </w:tc>
        <w:tc>
          <w:tcPr>
            <w:tcW w:w="2500" w:type="pct"/>
            <w:tcBorders>
              <w:top w:val="single" w:sz="4" w:space="0" w:color="FFFFFF"/>
              <w:left w:val="single" w:sz="4" w:space="0" w:color="FFFFFF"/>
              <w:bottom w:val="single" w:sz="4" w:space="0" w:color="FFFFFF"/>
              <w:right w:val="single" w:sz="4" w:space="0" w:color="FFFFFF"/>
            </w:tcBorders>
          </w:tcPr>
          <w:p w:rsidR="00251707" w:rsidRPr="002A6675" w:rsidRDefault="00251707">
            <w:pPr>
              <w:rPr>
                <w:rFonts w:cstheme="minorHAnsi"/>
                <w:sz w:val="20"/>
                <w:szCs w:val="32"/>
                <w:lang w:val="cs-CZ"/>
              </w:rPr>
            </w:pPr>
          </w:p>
        </w:tc>
      </w:tr>
      <w:tr w:rsidR="00251707" w:rsidRPr="002A6675"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2A6675" w:rsidRDefault="00251707">
            <w:pPr>
              <w:rPr>
                <w:rFonts w:cstheme="minorHAnsi"/>
                <w:sz w:val="20"/>
                <w:szCs w:val="32"/>
                <w:lang w:val="cs-CZ"/>
              </w:rPr>
            </w:pPr>
          </w:p>
        </w:tc>
        <w:tc>
          <w:tcPr>
            <w:tcW w:w="2500" w:type="pct"/>
            <w:tcBorders>
              <w:top w:val="single" w:sz="4" w:space="0" w:color="FFFFFF"/>
              <w:left w:val="single" w:sz="4" w:space="0" w:color="FFFFFF"/>
              <w:bottom w:val="single" w:sz="4" w:space="0" w:color="FFFFFF"/>
              <w:right w:val="single" w:sz="4" w:space="0" w:color="FFFFFF"/>
            </w:tcBorders>
          </w:tcPr>
          <w:p w:rsidR="00251707" w:rsidRPr="002A6675" w:rsidRDefault="00251707">
            <w:pPr>
              <w:rPr>
                <w:rFonts w:cstheme="minorHAnsi"/>
                <w:sz w:val="20"/>
                <w:szCs w:val="32"/>
                <w:lang w:val="cs-CZ"/>
              </w:rPr>
            </w:pPr>
          </w:p>
        </w:tc>
      </w:tr>
      <w:tr w:rsidR="00251707" w:rsidRPr="002A6675"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2A6675" w:rsidRDefault="00251707">
            <w:pPr>
              <w:rPr>
                <w:rFonts w:cstheme="minorHAnsi"/>
                <w:sz w:val="20"/>
                <w:szCs w:val="32"/>
                <w:lang w:val="cs-CZ"/>
              </w:rPr>
            </w:pPr>
          </w:p>
        </w:tc>
        <w:tc>
          <w:tcPr>
            <w:tcW w:w="2500" w:type="pct"/>
            <w:tcBorders>
              <w:top w:val="single" w:sz="4" w:space="0" w:color="FFFFFF"/>
              <w:left w:val="single" w:sz="4" w:space="0" w:color="FFFFFF"/>
              <w:bottom w:val="single" w:sz="4" w:space="0" w:color="FFFFFF"/>
              <w:right w:val="single" w:sz="4" w:space="0" w:color="FFFFFF"/>
            </w:tcBorders>
          </w:tcPr>
          <w:p w:rsidR="00251707" w:rsidRPr="002A6675" w:rsidRDefault="00251707">
            <w:pPr>
              <w:rPr>
                <w:rFonts w:cstheme="minorHAnsi"/>
                <w:sz w:val="20"/>
                <w:szCs w:val="32"/>
                <w:lang w:val="cs-CZ"/>
              </w:rPr>
            </w:pPr>
          </w:p>
        </w:tc>
      </w:tr>
      <w:tr w:rsidR="00251707" w:rsidRPr="002A6675" w:rsidTr="00251707">
        <w:trPr>
          <w:trHeight w:val="265"/>
        </w:trPr>
        <w:tc>
          <w:tcPr>
            <w:tcW w:w="2500" w:type="pct"/>
            <w:tcBorders>
              <w:top w:val="single" w:sz="4" w:space="0" w:color="FFFFFF"/>
              <w:left w:val="single" w:sz="4" w:space="0" w:color="FFFFFF"/>
              <w:bottom w:val="single" w:sz="4" w:space="0" w:color="FFFFFF"/>
              <w:right w:val="single" w:sz="4" w:space="0" w:color="FFFFFF"/>
            </w:tcBorders>
          </w:tcPr>
          <w:p w:rsidR="00251707" w:rsidRPr="002A6675" w:rsidRDefault="00251707">
            <w:pPr>
              <w:rPr>
                <w:rFonts w:cstheme="minorHAnsi"/>
                <w:sz w:val="20"/>
                <w:szCs w:val="32"/>
                <w:lang w:val="cs-CZ"/>
              </w:rPr>
            </w:pPr>
          </w:p>
        </w:tc>
        <w:tc>
          <w:tcPr>
            <w:tcW w:w="2500" w:type="pct"/>
            <w:tcBorders>
              <w:top w:val="single" w:sz="4" w:space="0" w:color="FFFFFF"/>
              <w:left w:val="single" w:sz="4" w:space="0" w:color="FFFFFF"/>
              <w:bottom w:val="single" w:sz="4" w:space="0" w:color="FFFFFF"/>
              <w:right w:val="single" w:sz="4" w:space="0" w:color="FFFFFF"/>
            </w:tcBorders>
          </w:tcPr>
          <w:p w:rsidR="00251707" w:rsidRPr="002A6675" w:rsidRDefault="00251707">
            <w:pPr>
              <w:rPr>
                <w:rFonts w:cstheme="minorHAnsi"/>
                <w:sz w:val="20"/>
                <w:szCs w:val="32"/>
                <w:lang w:val="cs-CZ"/>
              </w:rPr>
            </w:pPr>
          </w:p>
        </w:tc>
      </w:tr>
      <w:tr w:rsidR="00251707" w:rsidRPr="002A6675"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2A6675" w:rsidRDefault="00251707">
            <w:pPr>
              <w:rPr>
                <w:rFonts w:cstheme="minorHAnsi"/>
                <w:sz w:val="20"/>
                <w:szCs w:val="32"/>
                <w:lang w:val="cs-CZ"/>
              </w:rPr>
            </w:pPr>
          </w:p>
        </w:tc>
        <w:tc>
          <w:tcPr>
            <w:tcW w:w="2500" w:type="pct"/>
            <w:tcBorders>
              <w:top w:val="single" w:sz="4" w:space="0" w:color="FFFFFF"/>
              <w:left w:val="single" w:sz="4" w:space="0" w:color="FFFFFF"/>
              <w:bottom w:val="single" w:sz="4" w:space="0" w:color="FFFFFF"/>
              <w:right w:val="single" w:sz="4" w:space="0" w:color="FFFFFF"/>
            </w:tcBorders>
          </w:tcPr>
          <w:p w:rsidR="00251707" w:rsidRPr="002A6675" w:rsidRDefault="00251707">
            <w:pPr>
              <w:rPr>
                <w:rFonts w:cstheme="minorHAnsi"/>
                <w:sz w:val="20"/>
                <w:szCs w:val="32"/>
                <w:lang w:val="cs-CZ"/>
              </w:rPr>
            </w:pPr>
          </w:p>
        </w:tc>
      </w:tr>
      <w:tr w:rsidR="00251707" w:rsidRPr="002A6675" w:rsidTr="00251707">
        <w:trPr>
          <w:trHeight w:val="265"/>
        </w:trPr>
        <w:tc>
          <w:tcPr>
            <w:tcW w:w="2500" w:type="pct"/>
            <w:tcBorders>
              <w:top w:val="single" w:sz="4" w:space="0" w:color="FFFFFF"/>
              <w:left w:val="single" w:sz="4" w:space="0" w:color="FFFFFF"/>
              <w:bottom w:val="single" w:sz="4" w:space="0" w:color="FFFFFF"/>
              <w:right w:val="single" w:sz="4" w:space="0" w:color="FFFFFF"/>
            </w:tcBorders>
          </w:tcPr>
          <w:p w:rsidR="00251707" w:rsidRPr="002A6675" w:rsidRDefault="00251707">
            <w:pPr>
              <w:rPr>
                <w:rFonts w:cstheme="minorHAnsi"/>
                <w:sz w:val="20"/>
                <w:szCs w:val="32"/>
                <w:lang w:val="cs-CZ"/>
              </w:rPr>
            </w:pPr>
          </w:p>
        </w:tc>
        <w:tc>
          <w:tcPr>
            <w:tcW w:w="2500" w:type="pct"/>
            <w:tcBorders>
              <w:top w:val="single" w:sz="4" w:space="0" w:color="FFFFFF"/>
              <w:left w:val="single" w:sz="4" w:space="0" w:color="FFFFFF"/>
              <w:bottom w:val="single" w:sz="4" w:space="0" w:color="FFFFFF"/>
              <w:right w:val="single" w:sz="4" w:space="0" w:color="FFFFFF"/>
            </w:tcBorders>
          </w:tcPr>
          <w:p w:rsidR="00251707" w:rsidRPr="002A6675" w:rsidRDefault="00251707">
            <w:pPr>
              <w:rPr>
                <w:rFonts w:cstheme="minorHAnsi"/>
                <w:sz w:val="20"/>
                <w:szCs w:val="32"/>
                <w:lang w:val="cs-CZ"/>
              </w:rPr>
            </w:pPr>
          </w:p>
        </w:tc>
      </w:tr>
      <w:tr w:rsidR="00251707" w:rsidRPr="002A6675"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2A6675" w:rsidRDefault="00251707">
            <w:pPr>
              <w:rPr>
                <w:rFonts w:cstheme="minorHAnsi"/>
                <w:sz w:val="20"/>
                <w:szCs w:val="32"/>
                <w:lang w:val="cs-CZ"/>
              </w:rPr>
            </w:pPr>
          </w:p>
        </w:tc>
        <w:tc>
          <w:tcPr>
            <w:tcW w:w="2500" w:type="pct"/>
            <w:tcBorders>
              <w:top w:val="single" w:sz="4" w:space="0" w:color="FFFFFF"/>
              <w:left w:val="single" w:sz="4" w:space="0" w:color="FFFFFF"/>
              <w:bottom w:val="single" w:sz="4" w:space="0" w:color="FFFFFF"/>
              <w:right w:val="single" w:sz="4" w:space="0" w:color="FFFFFF"/>
            </w:tcBorders>
          </w:tcPr>
          <w:p w:rsidR="00251707" w:rsidRPr="002A6675" w:rsidRDefault="00251707">
            <w:pPr>
              <w:rPr>
                <w:rFonts w:cstheme="minorHAnsi"/>
                <w:sz w:val="20"/>
                <w:szCs w:val="32"/>
                <w:lang w:val="cs-CZ"/>
              </w:rPr>
            </w:pPr>
          </w:p>
        </w:tc>
      </w:tr>
    </w:tbl>
    <w:p w:rsidR="00251707" w:rsidRPr="002A6675" w:rsidRDefault="00251707" w:rsidP="00251707">
      <w:pPr>
        <w:jc w:val="center"/>
        <w:rPr>
          <w:rFonts w:ascii="Verdana" w:hAnsi="Verdana" w:cstheme="minorHAnsi"/>
          <w:b/>
          <w:color w:val="003399"/>
          <w:kern w:val="12"/>
          <w:sz w:val="32"/>
          <w:szCs w:val="32"/>
          <w:lang w:val="cs-CZ"/>
        </w:rPr>
      </w:pPr>
    </w:p>
    <w:p w:rsidR="00251707" w:rsidRPr="002A6675" w:rsidRDefault="00251707" w:rsidP="00251707">
      <w:pPr>
        <w:spacing w:after="0"/>
        <w:rPr>
          <w:rFonts w:ascii="Verdana" w:hAnsi="Verdana" w:cstheme="minorHAnsi"/>
          <w:b/>
          <w:color w:val="003399"/>
          <w:kern w:val="12"/>
          <w:sz w:val="32"/>
          <w:szCs w:val="32"/>
          <w:lang w:val="cs-CZ"/>
        </w:rPr>
        <w:sectPr w:rsidR="00251707" w:rsidRPr="002A6675">
          <w:pgSz w:w="15840" w:h="12240" w:orient="landscape"/>
          <w:pgMar w:top="1440" w:right="1440" w:bottom="1440" w:left="1440" w:header="720" w:footer="720" w:gutter="0"/>
          <w:cols w:space="720"/>
        </w:sectPr>
      </w:pPr>
    </w:p>
    <w:sdt>
      <w:sdtPr>
        <w:rPr>
          <w:lang w:val="cs-CZ"/>
        </w:rPr>
        <w:id w:val="1811126915"/>
        <w:docPartObj>
          <w:docPartGallery w:val="Table of Contents"/>
          <w:docPartUnique/>
        </w:docPartObj>
      </w:sdtPr>
      <w:sdtEndPr>
        <w:rPr>
          <w:rFonts w:ascii="Verdana" w:hAnsi="Verdana"/>
          <w:b/>
          <w:bCs/>
          <w:noProof/>
        </w:rPr>
      </w:sdtEndPr>
      <w:sdtContent>
        <w:p w:rsidR="00251707" w:rsidRPr="002A6675" w:rsidRDefault="00BA1010" w:rsidP="00251707">
          <w:pPr>
            <w:rPr>
              <w:rFonts w:ascii="Verdana" w:hAnsi="Verdana" w:cstheme="minorHAnsi"/>
              <w:b/>
              <w:color w:val="003399"/>
              <w:kern w:val="12"/>
              <w:sz w:val="32"/>
              <w:szCs w:val="40"/>
              <w:lang w:val="cs-CZ"/>
            </w:rPr>
          </w:pPr>
          <w:r w:rsidRPr="002A6675">
            <w:rPr>
              <w:rFonts w:ascii="Verdana" w:hAnsi="Verdana" w:cstheme="minorHAnsi"/>
              <w:b/>
              <w:color w:val="003399"/>
              <w:kern w:val="12"/>
              <w:sz w:val="32"/>
              <w:szCs w:val="40"/>
              <w:lang w:val="cs-CZ"/>
            </w:rPr>
            <w:t>Obsah</w:t>
          </w:r>
        </w:p>
        <w:p w:rsidR="00251707" w:rsidRPr="002A6675" w:rsidRDefault="00251707" w:rsidP="00251707">
          <w:pPr>
            <w:rPr>
              <w:rFonts w:ascii="Verdana" w:hAnsi="Verdana"/>
              <w:b/>
              <w:color w:val="0070C0"/>
              <w:sz w:val="32"/>
              <w:szCs w:val="32"/>
              <w:lang w:val="cs-CZ"/>
            </w:rPr>
          </w:pPr>
        </w:p>
        <w:p w:rsidR="000F3E82" w:rsidRPr="002A6675" w:rsidRDefault="00CF51E8">
          <w:pPr>
            <w:pStyle w:val="TOC1"/>
            <w:tabs>
              <w:tab w:val="left" w:pos="440"/>
              <w:tab w:val="right" w:leader="dot" w:pos="12950"/>
            </w:tabs>
            <w:rPr>
              <w:rFonts w:eastAsiaTheme="minorEastAsia"/>
              <w:noProof/>
              <w:sz w:val="32"/>
              <w:szCs w:val="32"/>
              <w:lang w:val="cs-CZ" w:eastAsia="en-GB"/>
            </w:rPr>
          </w:pPr>
          <w:r w:rsidRPr="002A6675">
            <w:rPr>
              <w:rFonts w:ascii="Verdana" w:hAnsi="Verdana"/>
              <w:sz w:val="32"/>
              <w:szCs w:val="32"/>
              <w:lang w:val="cs-CZ"/>
            </w:rPr>
            <w:fldChar w:fldCharType="begin"/>
          </w:r>
          <w:r w:rsidRPr="002A6675">
            <w:rPr>
              <w:rFonts w:ascii="Verdana" w:hAnsi="Verdana"/>
              <w:sz w:val="32"/>
              <w:szCs w:val="32"/>
              <w:lang w:val="cs-CZ"/>
            </w:rPr>
            <w:instrText xml:space="preserve"> TOC \o "1-3" \h \z \u </w:instrText>
          </w:r>
          <w:r w:rsidRPr="002A6675">
            <w:rPr>
              <w:rFonts w:ascii="Verdana" w:hAnsi="Verdana"/>
              <w:sz w:val="32"/>
              <w:szCs w:val="32"/>
              <w:lang w:val="cs-CZ"/>
            </w:rPr>
            <w:fldChar w:fldCharType="separate"/>
          </w:r>
          <w:hyperlink w:anchor="_Toc508720979" w:history="1">
            <w:r w:rsidR="000F3E82" w:rsidRPr="002A6675">
              <w:rPr>
                <w:rStyle w:val="Hyperlink"/>
                <w:noProof/>
                <w:sz w:val="32"/>
                <w:szCs w:val="32"/>
                <w:lang w:val="cs-CZ"/>
              </w:rPr>
              <w:t>1.</w:t>
            </w:r>
            <w:r w:rsidR="000F3E82" w:rsidRPr="002A6675">
              <w:rPr>
                <w:rFonts w:eastAsiaTheme="minorEastAsia"/>
                <w:noProof/>
                <w:sz w:val="32"/>
                <w:szCs w:val="32"/>
                <w:lang w:val="cs-CZ" w:eastAsia="en-GB"/>
              </w:rPr>
              <w:tab/>
            </w:r>
            <w:r w:rsidR="000F3E82" w:rsidRPr="002A6675">
              <w:rPr>
                <w:rStyle w:val="Hyperlink"/>
                <w:noProof/>
                <w:sz w:val="32"/>
                <w:szCs w:val="32"/>
                <w:lang w:val="cs-CZ"/>
              </w:rPr>
              <w:t>Pracovní role</w:t>
            </w:r>
            <w:r w:rsidR="000F3E82" w:rsidRPr="002A6675">
              <w:rPr>
                <w:noProof/>
                <w:webHidden/>
                <w:sz w:val="32"/>
                <w:szCs w:val="32"/>
                <w:lang w:val="cs-CZ"/>
              </w:rPr>
              <w:tab/>
            </w:r>
            <w:r w:rsidR="000F3E82" w:rsidRPr="002A6675">
              <w:rPr>
                <w:noProof/>
                <w:webHidden/>
                <w:sz w:val="32"/>
                <w:szCs w:val="32"/>
                <w:lang w:val="cs-CZ"/>
              </w:rPr>
              <w:fldChar w:fldCharType="begin"/>
            </w:r>
            <w:r w:rsidR="000F3E82" w:rsidRPr="002A6675">
              <w:rPr>
                <w:noProof/>
                <w:webHidden/>
                <w:sz w:val="32"/>
                <w:szCs w:val="32"/>
                <w:lang w:val="cs-CZ"/>
              </w:rPr>
              <w:instrText xml:space="preserve"> PAGEREF _Toc508720979 \h </w:instrText>
            </w:r>
            <w:r w:rsidR="000F3E82" w:rsidRPr="002A6675">
              <w:rPr>
                <w:noProof/>
                <w:webHidden/>
                <w:sz w:val="32"/>
                <w:szCs w:val="32"/>
                <w:lang w:val="cs-CZ"/>
              </w:rPr>
            </w:r>
            <w:r w:rsidR="000F3E82" w:rsidRPr="002A6675">
              <w:rPr>
                <w:noProof/>
                <w:webHidden/>
                <w:sz w:val="32"/>
                <w:szCs w:val="32"/>
                <w:lang w:val="cs-CZ"/>
              </w:rPr>
              <w:fldChar w:fldCharType="separate"/>
            </w:r>
            <w:r w:rsidR="000F3E82" w:rsidRPr="002A6675">
              <w:rPr>
                <w:noProof/>
                <w:webHidden/>
                <w:sz w:val="32"/>
                <w:szCs w:val="32"/>
                <w:lang w:val="cs-CZ"/>
              </w:rPr>
              <w:t>4</w:t>
            </w:r>
            <w:r w:rsidR="000F3E82" w:rsidRPr="002A6675">
              <w:rPr>
                <w:noProof/>
                <w:webHidden/>
                <w:sz w:val="32"/>
                <w:szCs w:val="32"/>
                <w:lang w:val="cs-CZ"/>
              </w:rPr>
              <w:fldChar w:fldCharType="end"/>
            </w:r>
          </w:hyperlink>
        </w:p>
        <w:p w:rsidR="000F3E82" w:rsidRPr="002A6675" w:rsidRDefault="00A72061">
          <w:pPr>
            <w:pStyle w:val="TOC1"/>
            <w:tabs>
              <w:tab w:val="left" w:pos="440"/>
              <w:tab w:val="right" w:leader="dot" w:pos="12950"/>
            </w:tabs>
            <w:rPr>
              <w:rFonts w:eastAsiaTheme="minorEastAsia"/>
              <w:noProof/>
              <w:sz w:val="32"/>
              <w:szCs w:val="32"/>
              <w:lang w:val="cs-CZ" w:eastAsia="en-GB"/>
            </w:rPr>
          </w:pPr>
          <w:hyperlink w:anchor="_Toc508720980" w:history="1">
            <w:r w:rsidR="000F3E82" w:rsidRPr="002A6675">
              <w:rPr>
                <w:rStyle w:val="Hyperlink"/>
                <w:noProof/>
                <w:sz w:val="32"/>
                <w:szCs w:val="32"/>
                <w:lang w:val="cs-CZ"/>
              </w:rPr>
              <w:t>2.</w:t>
            </w:r>
            <w:r w:rsidR="000F3E82" w:rsidRPr="002A6675">
              <w:rPr>
                <w:rFonts w:eastAsiaTheme="minorEastAsia"/>
                <w:noProof/>
                <w:sz w:val="32"/>
                <w:szCs w:val="32"/>
                <w:lang w:val="cs-CZ" w:eastAsia="en-GB"/>
              </w:rPr>
              <w:tab/>
            </w:r>
            <w:r w:rsidR="000F3E82" w:rsidRPr="002A6675">
              <w:rPr>
                <w:rStyle w:val="Hyperlink"/>
                <w:noProof/>
                <w:sz w:val="32"/>
                <w:szCs w:val="32"/>
                <w:lang w:val="cs-CZ"/>
              </w:rPr>
              <w:t>Úkoly a dílčí úkoly</w:t>
            </w:r>
            <w:r w:rsidR="000F3E82" w:rsidRPr="002A6675">
              <w:rPr>
                <w:noProof/>
                <w:webHidden/>
                <w:sz w:val="32"/>
                <w:szCs w:val="32"/>
                <w:lang w:val="cs-CZ"/>
              </w:rPr>
              <w:tab/>
            </w:r>
            <w:r w:rsidR="000F3E82" w:rsidRPr="002A6675">
              <w:rPr>
                <w:noProof/>
                <w:webHidden/>
                <w:sz w:val="32"/>
                <w:szCs w:val="32"/>
                <w:lang w:val="cs-CZ"/>
              </w:rPr>
              <w:fldChar w:fldCharType="begin"/>
            </w:r>
            <w:r w:rsidR="000F3E82" w:rsidRPr="002A6675">
              <w:rPr>
                <w:noProof/>
                <w:webHidden/>
                <w:sz w:val="32"/>
                <w:szCs w:val="32"/>
                <w:lang w:val="cs-CZ"/>
              </w:rPr>
              <w:instrText xml:space="preserve"> PAGEREF _Toc508720980 \h </w:instrText>
            </w:r>
            <w:r w:rsidR="000F3E82" w:rsidRPr="002A6675">
              <w:rPr>
                <w:noProof/>
                <w:webHidden/>
                <w:sz w:val="32"/>
                <w:szCs w:val="32"/>
                <w:lang w:val="cs-CZ"/>
              </w:rPr>
            </w:r>
            <w:r w:rsidR="000F3E82" w:rsidRPr="002A6675">
              <w:rPr>
                <w:noProof/>
                <w:webHidden/>
                <w:sz w:val="32"/>
                <w:szCs w:val="32"/>
                <w:lang w:val="cs-CZ"/>
              </w:rPr>
              <w:fldChar w:fldCharType="separate"/>
            </w:r>
            <w:r w:rsidR="000F3E82" w:rsidRPr="002A6675">
              <w:rPr>
                <w:noProof/>
                <w:webHidden/>
                <w:sz w:val="32"/>
                <w:szCs w:val="32"/>
                <w:lang w:val="cs-CZ"/>
              </w:rPr>
              <w:t>5</w:t>
            </w:r>
            <w:r w:rsidR="000F3E82" w:rsidRPr="002A6675">
              <w:rPr>
                <w:noProof/>
                <w:webHidden/>
                <w:sz w:val="32"/>
                <w:szCs w:val="32"/>
                <w:lang w:val="cs-CZ"/>
              </w:rPr>
              <w:fldChar w:fldCharType="end"/>
            </w:r>
          </w:hyperlink>
        </w:p>
        <w:p w:rsidR="000F3E82" w:rsidRPr="002A6675" w:rsidRDefault="00A72061">
          <w:pPr>
            <w:pStyle w:val="TOC1"/>
            <w:tabs>
              <w:tab w:val="left" w:pos="440"/>
              <w:tab w:val="right" w:leader="dot" w:pos="12950"/>
            </w:tabs>
            <w:rPr>
              <w:rFonts w:eastAsiaTheme="minorEastAsia"/>
              <w:noProof/>
              <w:sz w:val="32"/>
              <w:szCs w:val="32"/>
              <w:lang w:val="cs-CZ" w:eastAsia="en-GB"/>
            </w:rPr>
          </w:pPr>
          <w:hyperlink w:anchor="_Toc508720981" w:history="1">
            <w:r w:rsidR="000F3E82" w:rsidRPr="002A6675">
              <w:rPr>
                <w:rStyle w:val="Hyperlink"/>
                <w:noProof/>
                <w:sz w:val="32"/>
                <w:szCs w:val="32"/>
                <w:lang w:val="cs-CZ"/>
              </w:rPr>
              <w:t>3.</w:t>
            </w:r>
            <w:r w:rsidR="000F3E82" w:rsidRPr="002A6675">
              <w:rPr>
                <w:rFonts w:eastAsiaTheme="minorEastAsia"/>
                <w:noProof/>
                <w:sz w:val="32"/>
                <w:szCs w:val="32"/>
                <w:lang w:val="cs-CZ" w:eastAsia="en-GB"/>
              </w:rPr>
              <w:tab/>
            </w:r>
            <w:r w:rsidR="000F3E82" w:rsidRPr="002A6675">
              <w:rPr>
                <w:rStyle w:val="Hyperlink"/>
                <w:noProof/>
                <w:sz w:val="32"/>
                <w:szCs w:val="32"/>
                <w:lang w:val="cs-CZ"/>
              </w:rPr>
              <w:t>Stupnice způsobilosti</w:t>
            </w:r>
            <w:r w:rsidR="000F3E82" w:rsidRPr="002A6675">
              <w:rPr>
                <w:noProof/>
                <w:webHidden/>
                <w:sz w:val="32"/>
                <w:szCs w:val="32"/>
                <w:lang w:val="cs-CZ"/>
              </w:rPr>
              <w:tab/>
            </w:r>
            <w:r w:rsidR="000F3E82" w:rsidRPr="002A6675">
              <w:rPr>
                <w:noProof/>
                <w:webHidden/>
                <w:sz w:val="32"/>
                <w:szCs w:val="32"/>
                <w:lang w:val="cs-CZ"/>
              </w:rPr>
              <w:fldChar w:fldCharType="begin"/>
            </w:r>
            <w:r w:rsidR="000F3E82" w:rsidRPr="002A6675">
              <w:rPr>
                <w:noProof/>
                <w:webHidden/>
                <w:sz w:val="32"/>
                <w:szCs w:val="32"/>
                <w:lang w:val="cs-CZ"/>
              </w:rPr>
              <w:instrText xml:space="preserve"> PAGEREF _Toc508720981 \h </w:instrText>
            </w:r>
            <w:r w:rsidR="000F3E82" w:rsidRPr="002A6675">
              <w:rPr>
                <w:noProof/>
                <w:webHidden/>
                <w:sz w:val="32"/>
                <w:szCs w:val="32"/>
                <w:lang w:val="cs-CZ"/>
              </w:rPr>
            </w:r>
            <w:r w:rsidR="000F3E82" w:rsidRPr="002A6675">
              <w:rPr>
                <w:noProof/>
                <w:webHidden/>
                <w:sz w:val="32"/>
                <w:szCs w:val="32"/>
                <w:lang w:val="cs-CZ"/>
              </w:rPr>
              <w:fldChar w:fldCharType="separate"/>
            </w:r>
            <w:r w:rsidR="000F3E82" w:rsidRPr="002A6675">
              <w:rPr>
                <w:noProof/>
                <w:webHidden/>
                <w:sz w:val="32"/>
                <w:szCs w:val="32"/>
                <w:lang w:val="cs-CZ"/>
              </w:rPr>
              <w:t>10</w:t>
            </w:r>
            <w:r w:rsidR="000F3E82" w:rsidRPr="002A6675">
              <w:rPr>
                <w:noProof/>
                <w:webHidden/>
                <w:sz w:val="32"/>
                <w:szCs w:val="32"/>
                <w:lang w:val="cs-CZ"/>
              </w:rPr>
              <w:fldChar w:fldCharType="end"/>
            </w:r>
          </w:hyperlink>
        </w:p>
        <w:p w:rsidR="000F3E82" w:rsidRPr="002A6675" w:rsidRDefault="00A72061">
          <w:pPr>
            <w:pStyle w:val="TOC1"/>
            <w:tabs>
              <w:tab w:val="left" w:pos="440"/>
              <w:tab w:val="right" w:leader="dot" w:pos="12950"/>
            </w:tabs>
            <w:rPr>
              <w:rFonts w:eastAsiaTheme="minorEastAsia"/>
              <w:noProof/>
              <w:sz w:val="32"/>
              <w:szCs w:val="32"/>
              <w:lang w:val="cs-CZ" w:eastAsia="en-GB"/>
            </w:rPr>
          </w:pPr>
          <w:hyperlink w:anchor="_Toc508720982" w:history="1">
            <w:r w:rsidR="000F3E82" w:rsidRPr="002A6675">
              <w:rPr>
                <w:rStyle w:val="Hyperlink"/>
                <w:noProof/>
                <w:sz w:val="32"/>
                <w:szCs w:val="32"/>
                <w:lang w:val="cs-CZ"/>
              </w:rPr>
              <w:t>4.</w:t>
            </w:r>
            <w:r w:rsidR="000F3E82" w:rsidRPr="002A6675">
              <w:rPr>
                <w:rFonts w:eastAsiaTheme="minorEastAsia"/>
                <w:noProof/>
                <w:sz w:val="32"/>
                <w:szCs w:val="32"/>
                <w:lang w:val="cs-CZ" w:eastAsia="en-GB"/>
              </w:rPr>
              <w:tab/>
            </w:r>
            <w:r w:rsidR="000F3E82" w:rsidRPr="002A6675">
              <w:rPr>
                <w:rStyle w:val="Hyperlink"/>
                <w:noProof/>
                <w:sz w:val="32"/>
                <w:szCs w:val="32"/>
                <w:lang w:val="cs-CZ"/>
              </w:rPr>
              <w:t>Provozní kompetence</w:t>
            </w:r>
            <w:r w:rsidR="000F3E82" w:rsidRPr="002A6675">
              <w:rPr>
                <w:noProof/>
                <w:webHidden/>
                <w:sz w:val="32"/>
                <w:szCs w:val="32"/>
                <w:lang w:val="cs-CZ"/>
              </w:rPr>
              <w:tab/>
            </w:r>
            <w:r w:rsidR="000F3E82" w:rsidRPr="002A6675">
              <w:rPr>
                <w:noProof/>
                <w:webHidden/>
                <w:sz w:val="32"/>
                <w:szCs w:val="32"/>
                <w:lang w:val="cs-CZ"/>
              </w:rPr>
              <w:fldChar w:fldCharType="begin"/>
            </w:r>
            <w:r w:rsidR="000F3E82" w:rsidRPr="002A6675">
              <w:rPr>
                <w:noProof/>
                <w:webHidden/>
                <w:sz w:val="32"/>
                <w:szCs w:val="32"/>
                <w:lang w:val="cs-CZ"/>
              </w:rPr>
              <w:instrText xml:space="preserve"> PAGEREF _Toc508720982 \h </w:instrText>
            </w:r>
            <w:r w:rsidR="000F3E82" w:rsidRPr="002A6675">
              <w:rPr>
                <w:noProof/>
                <w:webHidden/>
                <w:sz w:val="32"/>
                <w:szCs w:val="32"/>
                <w:lang w:val="cs-CZ"/>
              </w:rPr>
            </w:r>
            <w:r w:rsidR="000F3E82" w:rsidRPr="002A6675">
              <w:rPr>
                <w:noProof/>
                <w:webHidden/>
                <w:sz w:val="32"/>
                <w:szCs w:val="32"/>
                <w:lang w:val="cs-CZ"/>
              </w:rPr>
              <w:fldChar w:fldCharType="separate"/>
            </w:r>
            <w:r w:rsidR="000F3E82" w:rsidRPr="002A6675">
              <w:rPr>
                <w:noProof/>
                <w:webHidden/>
                <w:sz w:val="32"/>
                <w:szCs w:val="32"/>
                <w:lang w:val="cs-CZ"/>
              </w:rPr>
              <w:t>12</w:t>
            </w:r>
            <w:r w:rsidR="000F3E82" w:rsidRPr="002A6675">
              <w:rPr>
                <w:noProof/>
                <w:webHidden/>
                <w:sz w:val="32"/>
                <w:szCs w:val="32"/>
                <w:lang w:val="cs-CZ"/>
              </w:rPr>
              <w:fldChar w:fldCharType="end"/>
            </w:r>
          </w:hyperlink>
        </w:p>
        <w:p w:rsidR="000F3E82" w:rsidRPr="002A6675" w:rsidRDefault="00A72061">
          <w:pPr>
            <w:pStyle w:val="TOC1"/>
            <w:tabs>
              <w:tab w:val="left" w:pos="440"/>
              <w:tab w:val="right" w:leader="dot" w:pos="12950"/>
            </w:tabs>
            <w:rPr>
              <w:rFonts w:eastAsiaTheme="minorEastAsia"/>
              <w:noProof/>
              <w:sz w:val="32"/>
              <w:szCs w:val="32"/>
              <w:lang w:val="cs-CZ" w:eastAsia="en-GB"/>
            </w:rPr>
          </w:pPr>
          <w:hyperlink w:anchor="_Toc508720983" w:history="1">
            <w:r w:rsidR="000F3E82" w:rsidRPr="002A6675">
              <w:rPr>
                <w:rStyle w:val="Hyperlink"/>
                <w:noProof/>
                <w:sz w:val="32"/>
                <w:szCs w:val="32"/>
                <w:lang w:val="cs-CZ"/>
              </w:rPr>
              <w:t>5.</w:t>
            </w:r>
            <w:r w:rsidR="000F3E82" w:rsidRPr="002A6675">
              <w:rPr>
                <w:rFonts w:eastAsiaTheme="minorEastAsia"/>
                <w:noProof/>
                <w:sz w:val="32"/>
                <w:szCs w:val="32"/>
                <w:lang w:val="cs-CZ" w:eastAsia="en-GB"/>
              </w:rPr>
              <w:tab/>
            </w:r>
            <w:r w:rsidR="000F3E82" w:rsidRPr="002A6675">
              <w:rPr>
                <w:rStyle w:val="Hyperlink"/>
                <w:noProof/>
                <w:sz w:val="32"/>
                <w:szCs w:val="32"/>
                <w:lang w:val="cs-CZ"/>
              </w:rPr>
              <w:t>Řídicí kompetence</w:t>
            </w:r>
            <w:r w:rsidR="000F3E82" w:rsidRPr="002A6675">
              <w:rPr>
                <w:noProof/>
                <w:webHidden/>
                <w:sz w:val="32"/>
                <w:szCs w:val="32"/>
                <w:lang w:val="cs-CZ"/>
              </w:rPr>
              <w:tab/>
            </w:r>
            <w:r w:rsidR="000F3E82" w:rsidRPr="002A6675">
              <w:rPr>
                <w:noProof/>
                <w:webHidden/>
                <w:sz w:val="32"/>
                <w:szCs w:val="32"/>
                <w:lang w:val="cs-CZ"/>
              </w:rPr>
              <w:fldChar w:fldCharType="begin"/>
            </w:r>
            <w:r w:rsidR="000F3E82" w:rsidRPr="002A6675">
              <w:rPr>
                <w:noProof/>
                <w:webHidden/>
                <w:sz w:val="32"/>
                <w:szCs w:val="32"/>
                <w:lang w:val="cs-CZ"/>
              </w:rPr>
              <w:instrText xml:space="preserve"> PAGEREF _Toc508720983 \h </w:instrText>
            </w:r>
            <w:r w:rsidR="000F3E82" w:rsidRPr="002A6675">
              <w:rPr>
                <w:noProof/>
                <w:webHidden/>
                <w:sz w:val="32"/>
                <w:szCs w:val="32"/>
                <w:lang w:val="cs-CZ"/>
              </w:rPr>
            </w:r>
            <w:r w:rsidR="000F3E82" w:rsidRPr="002A6675">
              <w:rPr>
                <w:noProof/>
                <w:webHidden/>
                <w:sz w:val="32"/>
                <w:szCs w:val="32"/>
                <w:lang w:val="cs-CZ"/>
              </w:rPr>
              <w:fldChar w:fldCharType="separate"/>
            </w:r>
            <w:r w:rsidR="000F3E82" w:rsidRPr="002A6675">
              <w:rPr>
                <w:noProof/>
                <w:webHidden/>
                <w:sz w:val="32"/>
                <w:szCs w:val="32"/>
                <w:lang w:val="cs-CZ"/>
              </w:rPr>
              <w:t>15</w:t>
            </w:r>
            <w:r w:rsidR="000F3E82" w:rsidRPr="002A6675">
              <w:rPr>
                <w:noProof/>
                <w:webHidden/>
                <w:sz w:val="32"/>
                <w:szCs w:val="32"/>
                <w:lang w:val="cs-CZ"/>
              </w:rPr>
              <w:fldChar w:fldCharType="end"/>
            </w:r>
          </w:hyperlink>
        </w:p>
        <w:p w:rsidR="000F3E82" w:rsidRPr="002A6675" w:rsidRDefault="00A72061">
          <w:pPr>
            <w:pStyle w:val="TOC1"/>
            <w:tabs>
              <w:tab w:val="left" w:pos="440"/>
              <w:tab w:val="right" w:leader="dot" w:pos="12950"/>
            </w:tabs>
            <w:rPr>
              <w:rFonts w:eastAsiaTheme="minorEastAsia"/>
              <w:noProof/>
              <w:sz w:val="32"/>
              <w:szCs w:val="32"/>
              <w:lang w:val="cs-CZ" w:eastAsia="en-GB"/>
            </w:rPr>
          </w:pPr>
          <w:hyperlink w:anchor="_Toc508720984" w:history="1">
            <w:r w:rsidR="000F3E82" w:rsidRPr="002A6675">
              <w:rPr>
                <w:rStyle w:val="Hyperlink"/>
                <w:noProof/>
                <w:sz w:val="32"/>
                <w:szCs w:val="32"/>
                <w:lang w:val="cs-CZ"/>
              </w:rPr>
              <w:t>6.</w:t>
            </w:r>
            <w:r w:rsidR="000F3E82" w:rsidRPr="002A6675">
              <w:rPr>
                <w:rFonts w:eastAsiaTheme="minorEastAsia"/>
                <w:noProof/>
                <w:sz w:val="32"/>
                <w:szCs w:val="32"/>
                <w:lang w:val="cs-CZ" w:eastAsia="en-GB"/>
              </w:rPr>
              <w:tab/>
            </w:r>
            <w:r w:rsidR="000F3E82" w:rsidRPr="002A6675">
              <w:rPr>
                <w:rStyle w:val="Hyperlink"/>
                <w:noProof/>
                <w:sz w:val="32"/>
                <w:szCs w:val="32"/>
                <w:lang w:val="cs-CZ"/>
              </w:rPr>
              <w:t>Odborné kompetence</w:t>
            </w:r>
            <w:r w:rsidR="000F3E82" w:rsidRPr="002A6675">
              <w:rPr>
                <w:noProof/>
                <w:webHidden/>
                <w:sz w:val="32"/>
                <w:szCs w:val="32"/>
                <w:lang w:val="cs-CZ"/>
              </w:rPr>
              <w:tab/>
            </w:r>
            <w:r w:rsidR="000F3E82" w:rsidRPr="002A6675">
              <w:rPr>
                <w:noProof/>
                <w:webHidden/>
                <w:sz w:val="32"/>
                <w:szCs w:val="32"/>
                <w:lang w:val="cs-CZ"/>
              </w:rPr>
              <w:fldChar w:fldCharType="begin"/>
            </w:r>
            <w:r w:rsidR="000F3E82" w:rsidRPr="002A6675">
              <w:rPr>
                <w:noProof/>
                <w:webHidden/>
                <w:sz w:val="32"/>
                <w:szCs w:val="32"/>
                <w:lang w:val="cs-CZ"/>
              </w:rPr>
              <w:instrText xml:space="preserve"> PAGEREF _Toc508720984 \h </w:instrText>
            </w:r>
            <w:r w:rsidR="000F3E82" w:rsidRPr="002A6675">
              <w:rPr>
                <w:noProof/>
                <w:webHidden/>
                <w:sz w:val="32"/>
                <w:szCs w:val="32"/>
                <w:lang w:val="cs-CZ"/>
              </w:rPr>
            </w:r>
            <w:r w:rsidR="000F3E82" w:rsidRPr="002A6675">
              <w:rPr>
                <w:noProof/>
                <w:webHidden/>
                <w:sz w:val="32"/>
                <w:szCs w:val="32"/>
                <w:lang w:val="cs-CZ"/>
              </w:rPr>
              <w:fldChar w:fldCharType="separate"/>
            </w:r>
            <w:r w:rsidR="000F3E82" w:rsidRPr="002A6675">
              <w:rPr>
                <w:noProof/>
                <w:webHidden/>
                <w:sz w:val="32"/>
                <w:szCs w:val="32"/>
                <w:lang w:val="cs-CZ"/>
              </w:rPr>
              <w:t>19</w:t>
            </w:r>
            <w:r w:rsidR="000F3E82" w:rsidRPr="002A6675">
              <w:rPr>
                <w:noProof/>
                <w:webHidden/>
                <w:sz w:val="32"/>
                <w:szCs w:val="32"/>
                <w:lang w:val="cs-CZ"/>
              </w:rPr>
              <w:fldChar w:fldCharType="end"/>
            </w:r>
          </w:hyperlink>
        </w:p>
        <w:p w:rsidR="00CF51E8" w:rsidRPr="002A6675" w:rsidRDefault="00CF51E8">
          <w:pPr>
            <w:rPr>
              <w:rFonts w:ascii="Verdana" w:hAnsi="Verdana"/>
              <w:lang w:val="cs-CZ"/>
            </w:rPr>
          </w:pPr>
          <w:r w:rsidRPr="002A6675">
            <w:rPr>
              <w:rFonts w:ascii="Verdana" w:hAnsi="Verdana"/>
              <w:bCs/>
              <w:noProof/>
              <w:sz w:val="32"/>
              <w:szCs w:val="32"/>
              <w:lang w:val="cs-CZ"/>
            </w:rPr>
            <w:fldChar w:fldCharType="end"/>
          </w:r>
        </w:p>
      </w:sdtContent>
    </w:sdt>
    <w:p w:rsidR="00CF51E8" w:rsidRPr="002A6675" w:rsidRDefault="00CF51E8" w:rsidP="00B81E04">
      <w:pPr>
        <w:pStyle w:val="Heading1"/>
        <w:rPr>
          <w:lang w:val="cs-CZ"/>
        </w:rPr>
        <w:sectPr w:rsidR="00CF51E8" w:rsidRPr="002A6675" w:rsidSect="00CD1306">
          <w:pgSz w:w="15840" w:h="12240" w:orient="landscape"/>
          <w:pgMar w:top="1440" w:right="1440" w:bottom="1440" w:left="1440" w:header="720" w:footer="720" w:gutter="0"/>
          <w:cols w:space="720"/>
          <w:docGrid w:linePitch="360"/>
        </w:sectPr>
      </w:pPr>
    </w:p>
    <w:p w:rsidR="00033A32" w:rsidRPr="002A6675" w:rsidRDefault="00033A32" w:rsidP="00033A32">
      <w:pPr>
        <w:pStyle w:val="Heading1"/>
        <w:rPr>
          <w:lang w:val="cs-CZ"/>
        </w:rPr>
      </w:pPr>
      <w:bookmarkStart w:id="0" w:name="_Toc508720979"/>
      <w:r w:rsidRPr="002A6675">
        <w:rPr>
          <w:lang w:val="cs-CZ"/>
        </w:rPr>
        <w:lastRenderedPageBreak/>
        <w:t>Pracovní role</w:t>
      </w:r>
      <w:bookmarkEnd w:id="0"/>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1"/>
        <w:gridCol w:w="3239"/>
        <w:gridCol w:w="1475"/>
        <w:gridCol w:w="7354"/>
      </w:tblGrid>
      <w:tr w:rsidR="00BA1010" w:rsidRPr="002A6675" w:rsidTr="00BA1010">
        <w:trPr>
          <w:trHeight w:val="467"/>
        </w:trPr>
        <w:tc>
          <w:tcPr>
            <w:tcW w:w="1725" w:type="pct"/>
            <w:gridSpan w:val="2"/>
            <w:shd w:val="clear" w:color="auto" w:fill="1F4E79" w:themeFill="accent1" w:themeFillShade="80"/>
            <w:vAlign w:val="center"/>
          </w:tcPr>
          <w:p w:rsidR="00BA1010" w:rsidRPr="002A6675" w:rsidRDefault="00BA1010" w:rsidP="006931AA">
            <w:pPr>
              <w:spacing w:after="0" w:line="240" w:lineRule="auto"/>
              <w:jc w:val="center"/>
              <w:rPr>
                <w:rFonts w:ascii="Verdana" w:eastAsia="Times New Roman" w:hAnsi="Verdana" w:cstheme="minorHAnsi"/>
                <w:b/>
                <w:bCs/>
                <w:color w:val="FFFFFF" w:themeColor="background1"/>
                <w:sz w:val="20"/>
                <w:szCs w:val="20"/>
                <w:lang w:val="cs-CZ"/>
              </w:rPr>
            </w:pPr>
            <w:r w:rsidRPr="002A6675">
              <w:rPr>
                <w:rFonts w:ascii="Verdana" w:hAnsi="Verdana" w:cstheme="minorHAnsi"/>
                <w:b/>
                <w:color w:val="FFFFFF" w:themeColor="background1"/>
                <w:sz w:val="20"/>
                <w:lang w:val="cs-CZ"/>
              </w:rPr>
              <w:t>angličtina</w:t>
            </w:r>
          </w:p>
        </w:tc>
        <w:tc>
          <w:tcPr>
            <w:tcW w:w="3275" w:type="pct"/>
            <w:gridSpan w:val="2"/>
            <w:shd w:val="clear" w:color="auto" w:fill="1F4E79" w:themeFill="accent1" w:themeFillShade="80"/>
            <w:vAlign w:val="center"/>
          </w:tcPr>
          <w:p w:rsidR="00BA1010" w:rsidRPr="002A6675" w:rsidRDefault="00BA1010" w:rsidP="00F74631">
            <w:pPr>
              <w:spacing w:after="0" w:line="240" w:lineRule="auto"/>
              <w:jc w:val="center"/>
              <w:rPr>
                <w:rFonts w:ascii="Verdana" w:hAnsi="Verdana" w:cstheme="minorHAnsi"/>
                <w:b/>
                <w:color w:val="FFFFFF" w:themeColor="background1"/>
                <w:sz w:val="20"/>
                <w:szCs w:val="20"/>
                <w:lang w:val="cs-CZ"/>
              </w:rPr>
            </w:pPr>
            <w:r w:rsidRPr="002A6675">
              <w:rPr>
                <w:rFonts w:ascii="Verdana" w:hAnsi="Verdana" w:cstheme="minorHAnsi"/>
                <w:b/>
                <w:color w:val="FFFFFF" w:themeColor="background1"/>
                <w:sz w:val="20"/>
                <w:lang w:val="cs-CZ"/>
              </w:rPr>
              <w:t>čeština</w:t>
            </w:r>
          </w:p>
        </w:tc>
      </w:tr>
      <w:tr w:rsidR="00BA1010" w:rsidRPr="002A6675" w:rsidTr="00BA1010">
        <w:trPr>
          <w:trHeight w:val="440"/>
        </w:trPr>
        <w:tc>
          <w:tcPr>
            <w:tcW w:w="523" w:type="pct"/>
            <w:shd w:val="clear" w:color="auto" w:fill="F2F2F2" w:themeFill="background1" w:themeFillShade="F2"/>
            <w:vAlign w:val="center"/>
            <w:hideMark/>
          </w:tcPr>
          <w:p w:rsidR="00BA1010" w:rsidRPr="002A6675" w:rsidRDefault="00BA1010" w:rsidP="003928BC">
            <w:pPr>
              <w:spacing w:after="0"/>
              <w:rPr>
                <w:rFonts w:ascii="Verdana" w:hAnsi="Verdana" w:cstheme="minorHAnsi"/>
                <w:sz w:val="20"/>
                <w:szCs w:val="20"/>
                <w:lang w:val="cs-CZ"/>
              </w:rPr>
            </w:pPr>
            <w:r w:rsidRPr="002A6675">
              <w:rPr>
                <w:rFonts w:ascii="Verdana" w:hAnsi="Verdana" w:cstheme="minorHAnsi"/>
                <w:sz w:val="20"/>
                <w:szCs w:val="20"/>
                <w:lang w:val="cs-CZ"/>
              </w:rPr>
              <w:t>Job Role</w:t>
            </w:r>
          </w:p>
        </w:tc>
        <w:tc>
          <w:tcPr>
            <w:tcW w:w="1201" w:type="pct"/>
            <w:shd w:val="clear" w:color="auto" w:fill="F2F2F2" w:themeFill="background1" w:themeFillShade="F2"/>
            <w:vAlign w:val="center"/>
          </w:tcPr>
          <w:p w:rsidR="00BA1010" w:rsidRPr="002A6675" w:rsidRDefault="00BA1010" w:rsidP="003928BC">
            <w:pPr>
              <w:spacing w:after="0"/>
              <w:rPr>
                <w:rFonts w:ascii="Verdana" w:hAnsi="Verdana" w:cstheme="minorHAnsi"/>
                <w:sz w:val="20"/>
                <w:szCs w:val="20"/>
                <w:lang w:val="cs-CZ"/>
              </w:rPr>
            </w:pPr>
            <w:r w:rsidRPr="002A6675">
              <w:rPr>
                <w:rFonts w:ascii="Verdana" w:hAnsi="Verdana" w:cstheme="minorHAnsi"/>
                <w:sz w:val="20"/>
                <w:szCs w:val="20"/>
                <w:lang w:val="cs-CZ"/>
              </w:rPr>
              <w:t>Description</w:t>
            </w:r>
          </w:p>
        </w:tc>
        <w:tc>
          <w:tcPr>
            <w:tcW w:w="547" w:type="pct"/>
            <w:shd w:val="clear" w:color="auto" w:fill="F2F2F2" w:themeFill="background1" w:themeFillShade="F2"/>
            <w:vAlign w:val="center"/>
          </w:tcPr>
          <w:p w:rsidR="00BA1010" w:rsidRPr="002A6675" w:rsidRDefault="00BA1010" w:rsidP="00F74631">
            <w:pPr>
              <w:spacing w:after="0"/>
              <w:rPr>
                <w:rFonts w:ascii="Verdana" w:hAnsi="Verdana" w:cstheme="minorHAnsi"/>
                <w:sz w:val="20"/>
                <w:szCs w:val="20"/>
                <w:lang w:val="cs-CZ"/>
              </w:rPr>
            </w:pPr>
            <w:r w:rsidRPr="002A6675">
              <w:rPr>
                <w:rFonts w:ascii="Verdana" w:hAnsi="Verdana" w:cstheme="minorHAnsi"/>
                <w:sz w:val="20"/>
                <w:lang w:val="cs-CZ"/>
              </w:rPr>
              <w:t>Pracovní role</w:t>
            </w:r>
          </w:p>
        </w:tc>
        <w:tc>
          <w:tcPr>
            <w:tcW w:w="2728" w:type="pct"/>
            <w:shd w:val="clear" w:color="auto" w:fill="F2F2F2" w:themeFill="background1" w:themeFillShade="F2"/>
            <w:vAlign w:val="center"/>
          </w:tcPr>
          <w:p w:rsidR="00BA1010" w:rsidRPr="002A6675" w:rsidRDefault="006747F7" w:rsidP="00AD2B31">
            <w:pPr>
              <w:spacing w:after="0" w:line="240" w:lineRule="auto"/>
              <w:rPr>
                <w:rFonts w:ascii="Verdana" w:hAnsi="Verdana" w:cstheme="minorHAnsi"/>
                <w:b/>
                <w:color w:val="FFFFFF" w:themeColor="background1"/>
                <w:sz w:val="20"/>
                <w:szCs w:val="20"/>
                <w:lang w:val="cs-CZ"/>
              </w:rPr>
            </w:pPr>
            <w:r w:rsidRPr="002A6675">
              <w:rPr>
                <w:rFonts w:ascii="Verdana" w:hAnsi="Verdana" w:cstheme="minorHAnsi"/>
                <w:sz w:val="20"/>
                <w:lang w:val="cs-CZ"/>
              </w:rPr>
              <w:t>Popis</w:t>
            </w:r>
          </w:p>
        </w:tc>
      </w:tr>
      <w:tr w:rsidR="00BA1010" w:rsidRPr="00A72061" w:rsidTr="00BA1010">
        <w:trPr>
          <w:trHeight w:val="1250"/>
        </w:trPr>
        <w:tc>
          <w:tcPr>
            <w:tcW w:w="523" w:type="pct"/>
            <w:shd w:val="clear" w:color="000000" w:fill="FFFFFF"/>
            <w:vAlign w:val="center"/>
            <w:hideMark/>
          </w:tcPr>
          <w:p w:rsidR="00BA1010" w:rsidRPr="002A6675" w:rsidRDefault="00BA1010" w:rsidP="003928BC">
            <w:pPr>
              <w:spacing w:after="0"/>
              <w:rPr>
                <w:rFonts w:ascii="Verdana" w:hAnsi="Verdana" w:cstheme="minorHAnsi"/>
                <w:sz w:val="20"/>
                <w:szCs w:val="20"/>
                <w:lang w:val="cs-CZ"/>
              </w:rPr>
            </w:pPr>
            <w:r w:rsidRPr="002A6675">
              <w:rPr>
                <w:rFonts w:ascii="Verdana" w:hAnsi="Verdana" w:cstheme="minorHAnsi"/>
                <w:sz w:val="20"/>
                <w:szCs w:val="20"/>
                <w:lang w:val="cs-CZ"/>
              </w:rPr>
              <w:t>Decision-making level</w:t>
            </w:r>
          </w:p>
        </w:tc>
        <w:tc>
          <w:tcPr>
            <w:tcW w:w="1201" w:type="pct"/>
            <w:shd w:val="clear" w:color="000000" w:fill="FFFFFF"/>
            <w:vAlign w:val="center"/>
          </w:tcPr>
          <w:p w:rsidR="00BA1010" w:rsidRPr="002A6675" w:rsidRDefault="00BA1010" w:rsidP="003928BC">
            <w:pPr>
              <w:spacing w:after="0"/>
              <w:rPr>
                <w:rFonts w:ascii="Verdana" w:hAnsi="Verdana" w:cstheme="minorHAnsi"/>
                <w:sz w:val="20"/>
                <w:szCs w:val="20"/>
                <w:lang w:val="cs-CZ"/>
              </w:rPr>
            </w:pPr>
            <w:r w:rsidRPr="002A6675">
              <w:rPr>
                <w:rFonts w:ascii="Verdana" w:hAnsi="Verdana" w:cstheme="minorHAnsi"/>
                <w:sz w:val="20"/>
                <w:szCs w:val="20"/>
                <w:lang w:val="cs-CZ"/>
              </w:rPr>
              <w:t>This is the head of the organization or persons that act on relatively high strategic management levels</w:t>
            </w:r>
          </w:p>
        </w:tc>
        <w:tc>
          <w:tcPr>
            <w:tcW w:w="547" w:type="pct"/>
            <w:shd w:val="clear" w:color="000000" w:fill="FFFFFF"/>
            <w:vAlign w:val="center"/>
          </w:tcPr>
          <w:p w:rsidR="00BA1010" w:rsidRPr="002A6675" w:rsidRDefault="00BA1010" w:rsidP="00F74631">
            <w:pPr>
              <w:spacing w:after="0"/>
              <w:rPr>
                <w:rFonts w:ascii="Verdana" w:hAnsi="Verdana" w:cstheme="minorHAnsi"/>
                <w:sz w:val="20"/>
                <w:szCs w:val="20"/>
                <w:lang w:val="cs-CZ"/>
              </w:rPr>
            </w:pPr>
            <w:r w:rsidRPr="002A6675">
              <w:rPr>
                <w:rFonts w:ascii="Verdana" w:hAnsi="Verdana" w:cstheme="minorHAnsi"/>
                <w:sz w:val="20"/>
                <w:lang w:val="cs-CZ"/>
              </w:rPr>
              <w:t>Rozhodovací úroveň</w:t>
            </w:r>
          </w:p>
        </w:tc>
        <w:tc>
          <w:tcPr>
            <w:tcW w:w="2728" w:type="pct"/>
            <w:shd w:val="clear" w:color="000000" w:fill="FFFFFF"/>
            <w:vAlign w:val="center"/>
          </w:tcPr>
          <w:p w:rsidR="00BA1010" w:rsidRPr="002A6675" w:rsidRDefault="00BA1010" w:rsidP="00F74631">
            <w:pPr>
              <w:spacing w:after="0"/>
              <w:rPr>
                <w:rFonts w:ascii="Verdana" w:hAnsi="Verdana" w:cstheme="minorHAnsi"/>
                <w:sz w:val="20"/>
                <w:szCs w:val="20"/>
                <w:lang w:val="cs-CZ"/>
              </w:rPr>
            </w:pPr>
            <w:r w:rsidRPr="002A6675">
              <w:rPr>
                <w:rFonts w:ascii="Verdana" w:hAnsi="Verdana" w:cstheme="minorHAnsi"/>
                <w:sz w:val="20"/>
                <w:lang w:val="cs-CZ"/>
              </w:rPr>
              <w:t>Jedná se o ředitele organizace nebo osoby, které jednají na relativně vysokých úrovních strategického vedení.</w:t>
            </w:r>
          </w:p>
        </w:tc>
      </w:tr>
      <w:tr w:rsidR="00BA1010" w:rsidRPr="00A72061" w:rsidTr="00BA1010">
        <w:trPr>
          <w:trHeight w:val="1871"/>
        </w:trPr>
        <w:tc>
          <w:tcPr>
            <w:tcW w:w="523" w:type="pct"/>
            <w:shd w:val="clear" w:color="000000" w:fill="FFFFFF"/>
            <w:vAlign w:val="center"/>
            <w:hideMark/>
          </w:tcPr>
          <w:p w:rsidR="00BA1010" w:rsidRPr="002A6675" w:rsidRDefault="00BA1010" w:rsidP="003928BC">
            <w:pPr>
              <w:spacing w:after="0"/>
              <w:rPr>
                <w:rFonts w:ascii="Verdana" w:hAnsi="Verdana" w:cstheme="minorHAnsi"/>
                <w:sz w:val="20"/>
                <w:szCs w:val="20"/>
                <w:lang w:val="cs-CZ"/>
              </w:rPr>
            </w:pPr>
            <w:r w:rsidRPr="002A6675">
              <w:rPr>
                <w:rFonts w:ascii="Verdana" w:hAnsi="Verdana" w:cstheme="minorHAnsi"/>
                <w:sz w:val="20"/>
                <w:szCs w:val="20"/>
                <w:lang w:val="cs-CZ"/>
              </w:rPr>
              <w:t>Supervisory level</w:t>
            </w:r>
          </w:p>
        </w:tc>
        <w:tc>
          <w:tcPr>
            <w:tcW w:w="1201" w:type="pct"/>
            <w:shd w:val="clear" w:color="000000" w:fill="FFFFFF"/>
            <w:vAlign w:val="center"/>
          </w:tcPr>
          <w:p w:rsidR="00BA1010" w:rsidRPr="002A6675" w:rsidRDefault="00BA1010" w:rsidP="003928BC">
            <w:pPr>
              <w:spacing w:after="0"/>
              <w:rPr>
                <w:rFonts w:ascii="Verdana" w:hAnsi="Verdana" w:cstheme="minorHAnsi"/>
                <w:sz w:val="20"/>
                <w:szCs w:val="20"/>
                <w:lang w:val="cs-CZ"/>
              </w:rPr>
            </w:pPr>
            <w:r w:rsidRPr="002A6675">
              <w:rPr>
                <w:rFonts w:ascii="Verdana" w:hAnsi="Verdana" w:cstheme="minorHAnsi"/>
                <w:sz w:val="20"/>
                <w:szCs w:val="20"/>
                <w:lang w:val="cs-CZ"/>
              </w:rPr>
              <w:t>This is the middle management level, responsible for a group of people and not directly involved in operational implementation of the programme, for instance heads of organizational units.</w:t>
            </w:r>
          </w:p>
        </w:tc>
        <w:tc>
          <w:tcPr>
            <w:tcW w:w="547" w:type="pct"/>
            <w:shd w:val="clear" w:color="000000" w:fill="FFFFFF"/>
            <w:vAlign w:val="center"/>
          </w:tcPr>
          <w:p w:rsidR="00BA1010" w:rsidRPr="002A6675" w:rsidRDefault="00BA1010" w:rsidP="00F74631">
            <w:pPr>
              <w:spacing w:after="0"/>
              <w:rPr>
                <w:rFonts w:ascii="Verdana" w:hAnsi="Verdana" w:cstheme="minorHAnsi"/>
                <w:sz w:val="20"/>
                <w:szCs w:val="20"/>
                <w:lang w:val="cs-CZ"/>
              </w:rPr>
            </w:pPr>
            <w:r w:rsidRPr="002A6675">
              <w:rPr>
                <w:rFonts w:ascii="Verdana" w:hAnsi="Verdana" w:cstheme="minorHAnsi"/>
                <w:sz w:val="20"/>
                <w:lang w:val="cs-CZ"/>
              </w:rPr>
              <w:t>Úroveň dohledu</w:t>
            </w:r>
          </w:p>
        </w:tc>
        <w:tc>
          <w:tcPr>
            <w:tcW w:w="2728" w:type="pct"/>
            <w:shd w:val="clear" w:color="000000" w:fill="FFFFFF"/>
            <w:vAlign w:val="center"/>
          </w:tcPr>
          <w:p w:rsidR="00BA1010" w:rsidRPr="002A6675" w:rsidRDefault="00BA1010" w:rsidP="00F74631">
            <w:pPr>
              <w:spacing w:after="0"/>
              <w:rPr>
                <w:rFonts w:ascii="Verdana" w:hAnsi="Verdana" w:cstheme="minorHAnsi"/>
                <w:sz w:val="20"/>
                <w:szCs w:val="20"/>
                <w:lang w:val="cs-CZ"/>
              </w:rPr>
            </w:pPr>
            <w:r w:rsidRPr="002A6675">
              <w:rPr>
                <w:rFonts w:ascii="Verdana" w:hAnsi="Verdana" w:cstheme="minorHAnsi"/>
                <w:sz w:val="20"/>
                <w:lang w:val="cs-CZ"/>
              </w:rPr>
              <w:t>Jedná se o střední úroveň řízení, která odpovídá za skupinu osob a nepodílí se přímo na provozním provádění programu, například vedoucí organizačních útvarů</w:t>
            </w:r>
          </w:p>
        </w:tc>
      </w:tr>
      <w:tr w:rsidR="00BA1010" w:rsidRPr="00A72061" w:rsidTr="00BA1010">
        <w:trPr>
          <w:trHeight w:val="1439"/>
        </w:trPr>
        <w:tc>
          <w:tcPr>
            <w:tcW w:w="523" w:type="pct"/>
            <w:shd w:val="clear" w:color="000000" w:fill="FFFFFF"/>
            <w:vAlign w:val="center"/>
            <w:hideMark/>
          </w:tcPr>
          <w:p w:rsidR="00BA1010" w:rsidRPr="002A6675" w:rsidRDefault="00BA1010" w:rsidP="003928BC">
            <w:pPr>
              <w:spacing w:after="0"/>
              <w:rPr>
                <w:rFonts w:ascii="Verdana" w:hAnsi="Verdana" w:cstheme="minorHAnsi"/>
                <w:sz w:val="20"/>
                <w:szCs w:val="20"/>
                <w:lang w:val="cs-CZ"/>
              </w:rPr>
            </w:pPr>
            <w:r w:rsidRPr="002A6675">
              <w:rPr>
                <w:rFonts w:ascii="Verdana" w:hAnsi="Verdana" w:cstheme="minorHAnsi"/>
                <w:sz w:val="20"/>
                <w:szCs w:val="20"/>
                <w:lang w:val="cs-CZ"/>
              </w:rPr>
              <w:t>Operational level</w:t>
            </w:r>
          </w:p>
        </w:tc>
        <w:tc>
          <w:tcPr>
            <w:tcW w:w="1201" w:type="pct"/>
            <w:shd w:val="clear" w:color="000000" w:fill="FFFFFF"/>
            <w:vAlign w:val="center"/>
          </w:tcPr>
          <w:p w:rsidR="00BA1010" w:rsidRPr="002A6675" w:rsidRDefault="00BA1010" w:rsidP="003928BC">
            <w:pPr>
              <w:spacing w:after="0"/>
              <w:rPr>
                <w:rFonts w:ascii="Verdana" w:hAnsi="Verdana" w:cstheme="minorHAnsi"/>
                <w:sz w:val="20"/>
                <w:szCs w:val="20"/>
                <w:lang w:val="cs-CZ"/>
              </w:rPr>
            </w:pPr>
            <w:r w:rsidRPr="002A6675">
              <w:rPr>
                <w:rFonts w:ascii="Verdana" w:hAnsi="Verdana" w:cstheme="minorHAnsi"/>
                <w:sz w:val="20"/>
                <w:szCs w:val="20"/>
                <w:lang w:val="cs-CZ"/>
              </w:rPr>
              <w:t>These are the experts that are directly working on the different tasks and sub-tasks within the organization</w:t>
            </w:r>
          </w:p>
        </w:tc>
        <w:tc>
          <w:tcPr>
            <w:tcW w:w="547" w:type="pct"/>
            <w:shd w:val="clear" w:color="000000" w:fill="FFFFFF"/>
            <w:vAlign w:val="center"/>
          </w:tcPr>
          <w:p w:rsidR="00BA1010" w:rsidRPr="002A6675" w:rsidRDefault="00BA1010" w:rsidP="00BA1010">
            <w:pPr>
              <w:spacing w:after="0" w:line="240" w:lineRule="auto"/>
              <w:rPr>
                <w:rFonts w:ascii="Verdana" w:hAnsi="Verdana" w:cstheme="minorHAnsi"/>
                <w:b/>
                <w:color w:val="FFFFFF" w:themeColor="background1"/>
                <w:sz w:val="20"/>
                <w:szCs w:val="20"/>
                <w:lang w:val="cs-CZ"/>
              </w:rPr>
            </w:pPr>
            <w:r w:rsidRPr="002A6675">
              <w:rPr>
                <w:rFonts w:ascii="Verdana" w:hAnsi="Verdana" w:cstheme="minorHAnsi"/>
                <w:sz w:val="20"/>
                <w:lang w:val="cs-CZ"/>
              </w:rPr>
              <w:t>Provozní úroveň</w:t>
            </w:r>
          </w:p>
        </w:tc>
        <w:tc>
          <w:tcPr>
            <w:tcW w:w="2728" w:type="pct"/>
            <w:shd w:val="clear" w:color="000000" w:fill="FFFFFF"/>
            <w:vAlign w:val="center"/>
          </w:tcPr>
          <w:p w:rsidR="00BA1010" w:rsidRPr="002A6675" w:rsidRDefault="00BA1010" w:rsidP="00AD2B31">
            <w:pPr>
              <w:spacing w:after="0" w:line="240" w:lineRule="auto"/>
              <w:rPr>
                <w:rFonts w:ascii="Verdana" w:hAnsi="Verdana" w:cstheme="minorHAnsi"/>
                <w:b/>
                <w:color w:val="FFFFFF" w:themeColor="background1"/>
                <w:sz w:val="20"/>
                <w:szCs w:val="20"/>
                <w:lang w:val="cs-CZ"/>
              </w:rPr>
            </w:pPr>
            <w:r w:rsidRPr="002A6675">
              <w:rPr>
                <w:rFonts w:ascii="Verdana" w:hAnsi="Verdana" w:cstheme="minorHAnsi"/>
                <w:sz w:val="20"/>
                <w:lang w:val="cs-CZ"/>
              </w:rPr>
              <w:t>Jedná se o odborníky, kteří pracují přímo na jednotlivých úkolech a dílčích úkolech v rámci organizace</w:t>
            </w:r>
          </w:p>
        </w:tc>
      </w:tr>
    </w:tbl>
    <w:p w:rsidR="003928BC" w:rsidRPr="002A6675" w:rsidRDefault="003928BC">
      <w:pPr>
        <w:rPr>
          <w:rFonts w:ascii="Verdana" w:hAnsi="Verdana" w:cstheme="minorHAnsi"/>
          <w:i/>
          <w:sz w:val="18"/>
          <w:szCs w:val="20"/>
          <w:lang w:val="cs-CZ"/>
        </w:rPr>
      </w:pPr>
    </w:p>
    <w:p w:rsidR="0062042A" w:rsidRPr="002A6675" w:rsidRDefault="0062042A" w:rsidP="00B81E04">
      <w:pPr>
        <w:pStyle w:val="Heading1"/>
        <w:rPr>
          <w:lang w:val="cs-CZ"/>
        </w:rPr>
        <w:sectPr w:rsidR="0062042A" w:rsidRPr="002A6675" w:rsidSect="00CD1306">
          <w:pgSz w:w="15840" w:h="12240" w:orient="landscape"/>
          <w:pgMar w:top="1440" w:right="1440" w:bottom="1440" w:left="1440" w:header="720" w:footer="720" w:gutter="0"/>
          <w:cols w:space="720"/>
          <w:docGrid w:linePitch="360"/>
        </w:sectPr>
      </w:pPr>
    </w:p>
    <w:p w:rsidR="000A01F1" w:rsidRPr="002A6675" w:rsidRDefault="000A01F1" w:rsidP="000A01F1">
      <w:pPr>
        <w:pStyle w:val="Heading1"/>
        <w:rPr>
          <w:lang w:val="cs-CZ"/>
        </w:rPr>
      </w:pPr>
      <w:bookmarkStart w:id="1" w:name="_Toc494963495"/>
      <w:bookmarkStart w:id="2" w:name="_Toc508720980"/>
      <w:r w:rsidRPr="002A6675">
        <w:rPr>
          <w:lang w:val="cs-CZ"/>
        </w:rPr>
        <w:lastRenderedPageBreak/>
        <w:t>Úkoly a dílčí úkoly</w:t>
      </w:r>
      <w:bookmarkEnd w:id="1"/>
      <w:bookmarkEnd w:id="2"/>
    </w:p>
    <w:tbl>
      <w:tblPr>
        <w:tblW w:w="5019"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86"/>
        <w:gridCol w:w="4502"/>
        <w:gridCol w:w="3029"/>
        <w:gridCol w:w="3309"/>
      </w:tblGrid>
      <w:tr w:rsidR="006931AA" w:rsidRPr="002A6675" w:rsidTr="00251707">
        <w:trPr>
          <w:trHeight w:val="345"/>
          <w:tblHeader/>
        </w:trPr>
        <w:tc>
          <w:tcPr>
            <w:tcW w:w="2604" w:type="pct"/>
            <w:gridSpan w:val="2"/>
            <w:shd w:val="clear" w:color="auto" w:fill="44546A" w:themeFill="text2"/>
            <w:vAlign w:val="center"/>
          </w:tcPr>
          <w:p w:rsidR="006931AA" w:rsidRPr="002A6675" w:rsidRDefault="008C3C28" w:rsidP="006931AA">
            <w:pPr>
              <w:spacing w:after="0" w:line="240" w:lineRule="auto"/>
              <w:jc w:val="center"/>
              <w:rPr>
                <w:rFonts w:ascii="Verdana" w:eastAsia="Times New Roman" w:hAnsi="Verdana" w:cstheme="minorHAnsi"/>
                <w:b/>
                <w:bCs/>
                <w:color w:val="FFFFFF" w:themeColor="background1"/>
                <w:sz w:val="20"/>
                <w:szCs w:val="20"/>
                <w:lang w:val="cs-CZ"/>
              </w:rPr>
            </w:pPr>
            <w:r w:rsidRPr="002A6675">
              <w:rPr>
                <w:rFonts w:ascii="Verdana" w:eastAsia="Times New Roman" w:hAnsi="Verdana" w:cstheme="minorHAnsi"/>
                <w:b/>
                <w:bCs/>
                <w:color w:val="FFFFFF" w:themeColor="background1"/>
                <w:sz w:val="20"/>
                <w:szCs w:val="20"/>
                <w:lang w:val="cs-CZ"/>
              </w:rPr>
              <w:t>angličtina</w:t>
            </w:r>
          </w:p>
        </w:tc>
        <w:tc>
          <w:tcPr>
            <w:tcW w:w="2396" w:type="pct"/>
            <w:gridSpan w:val="2"/>
            <w:shd w:val="clear" w:color="auto" w:fill="44546A" w:themeFill="text2"/>
            <w:vAlign w:val="center"/>
          </w:tcPr>
          <w:p w:rsidR="006931AA" w:rsidRPr="002A6675" w:rsidRDefault="008C3C28" w:rsidP="006931AA">
            <w:pPr>
              <w:spacing w:after="0" w:line="240" w:lineRule="auto"/>
              <w:jc w:val="center"/>
              <w:rPr>
                <w:rFonts w:ascii="Verdana" w:hAnsi="Verdana" w:cstheme="minorHAnsi"/>
                <w:b/>
                <w:color w:val="FFFFFF" w:themeColor="background1"/>
                <w:sz w:val="20"/>
                <w:szCs w:val="20"/>
                <w:lang w:val="cs-CZ"/>
              </w:rPr>
            </w:pPr>
            <w:r w:rsidRPr="002A6675">
              <w:rPr>
                <w:rFonts w:ascii="Verdana" w:hAnsi="Verdana" w:cstheme="minorHAnsi"/>
                <w:b/>
                <w:color w:val="FFFFFF" w:themeColor="background1"/>
                <w:sz w:val="20"/>
                <w:szCs w:val="20"/>
                <w:lang w:val="cs-CZ"/>
              </w:rPr>
              <w:t>čeština</w:t>
            </w:r>
          </w:p>
        </w:tc>
      </w:tr>
      <w:tr w:rsidR="006931AA" w:rsidRPr="002A6675" w:rsidTr="00251707">
        <w:trPr>
          <w:trHeight w:val="345"/>
          <w:tblHeader/>
        </w:trPr>
        <w:tc>
          <w:tcPr>
            <w:tcW w:w="902" w:type="pct"/>
            <w:shd w:val="clear" w:color="auto" w:fill="F2F2F2" w:themeFill="background1" w:themeFillShade="F2"/>
            <w:vAlign w:val="center"/>
          </w:tcPr>
          <w:p w:rsidR="006931AA" w:rsidRPr="002A6675" w:rsidRDefault="006931AA" w:rsidP="006931AA">
            <w:pPr>
              <w:spacing w:after="0" w:line="240" w:lineRule="auto"/>
              <w:rPr>
                <w:rFonts w:ascii="Verdana" w:eastAsia="Times New Roman" w:hAnsi="Verdana" w:cstheme="minorHAnsi"/>
                <w:b/>
                <w:bCs/>
                <w:sz w:val="20"/>
                <w:szCs w:val="20"/>
                <w:lang w:val="cs-CZ"/>
              </w:rPr>
            </w:pPr>
            <w:r w:rsidRPr="002A6675">
              <w:rPr>
                <w:rFonts w:ascii="Verdana" w:eastAsia="Times New Roman" w:hAnsi="Verdana" w:cstheme="minorHAnsi"/>
                <w:b/>
                <w:bCs/>
                <w:sz w:val="20"/>
                <w:szCs w:val="20"/>
                <w:lang w:val="cs-CZ"/>
              </w:rPr>
              <w:t>Tasks</w:t>
            </w:r>
          </w:p>
        </w:tc>
        <w:tc>
          <w:tcPr>
            <w:tcW w:w="1702" w:type="pct"/>
            <w:shd w:val="clear" w:color="auto" w:fill="F2F2F2" w:themeFill="background1" w:themeFillShade="F2"/>
            <w:vAlign w:val="center"/>
          </w:tcPr>
          <w:p w:rsidR="006931AA" w:rsidRPr="002A6675" w:rsidRDefault="00B81E04" w:rsidP="006931AA">
            <w:pPr>
              <w:spacing w:after="0" w:line="240" w:lineRule="auto"/>
              <w:rPr>
                <w:rFonts w:ascii="Verdana" w:eastAsia="Times New Roman" w:hAnsi="Verdana" w:cstheme="minorHAnsi"/>
                <w:b/>
                <w:bCs/>
                <w:sz w:val="20"/>
                <w:szCs w:val="20"/>
                <w:lang w:val="cs-CZ"/>
              </w:rPr>
            </w:pPr>
            <w:r w:rsidRPr="002A6675">
              <w:rPr>
                <w:rFonts w:ascii="Verdana" w:eastAsia="Times New Roman" w:hAnsi="Verdana" w:cstheme="minorHAnsi"/>
                <w:b/>
                <w:bCs/>
                <w:sz w:val="20"/>
                <w:szCs w:val="20"/>
                <w:lang w:val="cs-CZ"/>
              </w:rPr>
              <w:t>Sub-t</w:t>
            </w:r>
            <w:r w:rsidR="006931AA" w:rsidRPr="002A6675">
              <w:rPr>
                <w:rFonts w:ascii="Verdana" w:eastAsia="Times New Roman" w:hAnsi="Verdana" w:cstheme="minorHAnsi"/>
                <w:b/>
                <w:bCs/>
                <w:sz w:val="20"/>
                <w:szCs w:val="20"/>
                <w:lang w:val="cs-CZ"/>
              </w:rPr>
              <w:t>ask</w:t>
            </w:r>
          </w:p>
        </w:tc>
        <w:tc>
          <w:tcPr>
            <w:tcW w:w="1145" w:type="pct"/>
            <w:shd w:val="clear" w:color="auto" w:fill="F2F2F2" w:themeFill="background1" w:themeFillShade="F2"/>
            <w:vAlign w:val="center"/>
          </w:tcPr>
          <w:p w:rsidR="006931AA" w:rsidRPr="002A6675" w:rsidRDefault="00C91D0D" w:rsidP="006931AA">
            <w:pPr>
              <w:spacing w:after="0" w:line="240" w:lineRule="auto"/>
              <w:rPr>
                <w:rFonts w:ascii="Verdana" w:eastAsia="Times New Roman" w:hAnsi="Verdana" w:cstheme="minorHAnsi"/>
                <w:b/>
                <w:bCs/>
                <w:sz w:val="20"/>
                <w:szCs w:val="20"/>
                <w:lang w:val="cs-CZ"/>
              </w:rPr>
            </w:pPr>
            <w:r w:rsidRPr="002A6675">
              <w:rPr>
                <w:rFonts w:ascii="Verdana" w:hAnsi="Verdana" w:cstheme="minorHAnsi"/>
                <w:b/>
                <w:sz w:val="20"/>
                <w:lang w:val="cs-CZ"/>
              </w:rPr>
              <w:t>Úkoly</w:t>
            </w:r>
          </w:p>
        </w:tc>
        <w:tc>
          <w:tcPr>
            <w:tcW w:w="1251" w:type="pct"/>
            <w:shd w:val="clear" w:color="auto" w:fill="F2F2F2" w:themeFill="background1" w:themeFillShade="F2"/>
            <w:vAlign w:val="center"/>
          </w:tcPr>
          <w:p w:rsidR="006931AA" w:rsidRPr="002A6675" w:rsidRDefault="00C91D0D" w:rsidP="006931AA">
            <w:pPr>
              <w:spacing w:after="0" w:line="240" w:lineRule="auto"/>
              <w:rPr>
                <w:rFonts w:ascii="Verdana" w:eastAsia="Times New Roman" w:hAnsi="Verdana" w:cstheme="minorHAnsi"/>
                <w:b/>
                <w:bCs/>
                <w:sz w:val="20"/>
                <w:szCs w:val="20"/>
                <w:lang w:val="cs-CZ"/>
              </w:rPr>
            </w:pPr>
            <w:r w:rsidRPr="002A6675">
              <w:rPr>
                <w:rFonts w:ascii="Verdana" w:hAnsi="Verdana" w:cstheme="minorHAnsi"/>
                <w:b/>
                <w:sz w:val="20"/>
                <w:lang w:val="cs-CZ"/>
              </w:rPr>
              <w:t>Dílčí úkol</w:t>
            </w:r>
          </w:p>
        </w:tc>
      </w:tr>
      <w:tr w:rsidR="006931AA" w:rsidRPr="002A6675" w:rsidTr="00251707">
        <w:trPr>
          <w:trHeight w:val="345"/>
        </w:trPr>
        <w:tc>
          <w:tcPr>
            <w:tcW w:w="902" w:type="pct"/>
            <w:shd w:val="clear" w:color="000000" w:fill="FFFFFF"/>
            <w:vAlign w:val="center"/>
          </w:tcPr>
          <w:p w:rsidR="006931AA" w:rsidRPr="002A6675" w:rsidRDefault="006931AA" w:rsidP="006931AA">
            <w:pPr>
              <w:spacing w:after="0"/>
              <w:rPr>
                <w:rFonts w:ascii="Verdana" w:hAnsi="Verdana" w:cstheme="minorHAnsi"/>
                <w:sz w:val="20"/>
                <w:szCs w:val="20"/>
                <w:lang w:val="cs-CZ"/>
              </w:rPr>
            </w:pPr>
            <w:r w:rsidRPr="002A6675">
              <w:rPr>
                <w:rFonts w:ascii="Verdana" w:hAnsi="Verdana" w:cstheme="minorHAnsi"/>
                <w:sz w:val="20"/>
                <w:szCs w:val="20"/>
                <w:lang w:val="cs-CZ"/>
              </w:rPr>
              <w:t xml:space="preserve">1. Programming   </w:t>
            </w:r>
          </w:p>
        </w:tc>
        <w:tc>
          <w:tcPr>
            <w:tcW w:w="1702" w:type="pct"/>
            <w:shd w:val="clear" w:color="000000" w:fill="FFFFFF"/>
            <w:vAlign w:val="center"/>
          </w:tcPr>
          <w:p w:rsidR="006931AA" w:rsidRPr="002A6675" w:rsidRDefault="006931AA" w:rsidP="006931AA">
            <w:pPr>
              <w:spacing w:after="0"/>
              <w:rPr>
                <w:rFonts w:ascii="Verdana" w:hAnsi="Verdana" w:cstheme="minorHAnsi"/>
                <w:sz w:val="20"/>
                <w:szCs w:val="20"/>
                <w:lang w:val="cs-CZ"/>
              </w:rPr>
            </w:pPr>
            <w:r w:rsidRPr="002A6675">
              <w:rPr>
                <w:rFonts w:ascii="Verdana" w:hAnsi="Verdana" w:cstheme="minorHAnsi"/>
                <w:sz w:val="20"/>
                <w:szCs w:val="20"/>
                <w:lang w:val="cs-CZ"/>
              </w:rPr>
              <w:t xml:space="preserve">1.1. Inter-institutional coordination and stakeholder involvement </w:t>
            </w:r>
          </w:p>
        </w:tc>
        <w:tc>
          <w:tcPr>
            <w:tcW w:w="1145" w:type="pct"/>
            <w:shd w:val="clear" w:color="000000" w:fill="FFFFFF"/>
            <w:vAlign w:val="center"/>
          </w:tcPr>
          <w:p w:rsidR="006931AA" w:rsidRPr="002A6675" w:rsidRDefault="00C91D0D" w:rsidP="006931AA">
            <w:pPr>
              <w:spacing w:after="0"/>
              <w:rPr>
                <w:rFonts w:ascii="Verdana" w:hAnsi="Verdana" w:cstheme="minorHAnsi"/>
                <w:sz w:val="20"/>
                <w:szCs w:val="20"/>
                <w:lang w:val="cs-CZ"/>
              </w:rPr>
            </w:pPr>
            <w:r w:rsidRPr="002A6675">
              <w:rPr>
                <w:rFonts w:ascii="Verdana" w:hAnsi="Verdana" w:cstheme="minorHAnsi"/>
                <w:sz w:val="20"/>
                <w:lang w:val="cs-CZ"/>
              </w:rPr>
              <w:t xml:space="preserve">1. Programování   </w:t>
            </w:r>
          </w:p>
        </w:tc>
        <w:tc>
          <w:tcPr>
            <w:tcW w:w="1251" w:type="pct"/>
            <w:shd w:val="clear" w:color="000000" w:fill="FFFFFF"/>
            <w:vAlign w:val="center"/>
          </w:tcPr>
          <w:p w:rsidR="006931AA" w:rsidRPr="002A6675" w:rsidRDefault="00C91D0D" w:rsidP="006931AA">
            <w:pPr>
              <w:spacing w:after="0"/>
              <w:rPr>
                <w:rFonts w:ascii="Verdana" w:hAnsi="Verdana" w:cstheme="minorHAnsi"/>
                <w:sz w:val="20"/>
                <w:szCs w:val="20"/>
                <w:lang w:val="cs-CZ"/>
              </w:rPr>
            </w:pPr>
            <w:r w:rsidRPr="002A6675">
              <w:rPr>
                <w:rFonts w:ascii="Verdana" w:hAnsi="Verdana" w:cstheme="minorHAnsi"/>
                <w:sz w:val="20"/>
                <w:lang w:val="cs-CZ"/>
              </w:rPr>
              <w:t>1.1 Interinstitucionální koordinace a zapojení zúčastněných subjektů</w:t>
            </w:r>
          </w:p>
        </w:tc>
      </w:tr>
      <w:tr w:rsidR="006931AA" w:rsidRPr="002A6675" w:rsidTr="00251707">
        <w:trPr>
          <w:trHeight w:val="345"/>
        </w:trPr>
        <w:tc>
          <w:tcPr>
            <w:tcW w:w="902" w:type="pct"/>
            <w:shd w:val="clear" w:color="000000" w:fill="FFFFFF"/>
            <w:vAlign w:val="center"/>
          </w:tcPr>
          <w:p w:rsidR="006931AA" w:rsidRPr="002A6675" w:rsidRDefault="006931AA" w:rsidP="006931AA">
            <w:pPr>
              <w:spacing w:after="0"/>
              <w:rPr>
                <w:rFonts w:ascii="Verdana" w:hAnsi="Verdana" w:cstheme="minorHAnsi"/>
                <w:sz w:val="20"/>
                <w:szCs w:val="20"/>
                <w:lang w:val="cs-CZ"/>
              </w:rPr>
            </w:pPr>
          </w:p>
        </w:tc>
        <w:tc>
          <w:tcPr>
            <w:tcW w:w="1702" w:type="pct"/>
            <w:shd w:val="clear" w:color="000000" w:fill="FFFFFF"/>
            <w:vAlign w:val="center"/>
          </w:tcPr>
          <w:p w:rsidR="006931AA" w:rsidRPr="002A6675" w:rsidRDefault="006931AA" w:rsidP="006931AA">
            <w:pPr>
              <w:spacing w:after="0"/>
              <w:rPr>
                <w:rFonts w:ascii="Verdana" w:hAnsi="Verdana" w:cstheme="minorHAnsi"/>
                <w:sz w:val="20"/>
                <w:szCs w:val="20"/>
                <w:lang w:val="cs-CZ"/>
              </w:rPr>
            </w:pPr>
            <w:r w:rsidRPr="002A6675">
              <w:rPr>
                <w:rFonts w:ascii="Verdana" w:hAnsi="Verdana" w:cstheme="minorHAnsi"/>
                <w:sz w:val="20"/>
                <w:szCs w:val="20"/>
                <w:lang w:val="cs-CZ"/>
              </w:rPr>
              <w:t xml:space="preserve">1.2.  Preparation of the Programme </w:t>
            </w:r>
          </w:p>
        </w:tc>
        <w:tc>
          <w:tcPr>
            <w:tcW w:w="1145" w:type="pct"/>
            <w:shd w:val="clear" w:color="000000" w:fill="FFFFFF"/>
            <w:vAlign w:val="center"/>
          </w:tcPr>
          <w:p w:rsidR="006931AA" w:rsidRPr="002A6675" w:rsidRDefault="006931AA" w:rsidP="006931AA">
            <w:pPr>
              <w:spacing w:after="0"/>
              <w:rPr>
                <w:rFonts w:ascii="Verdana" w:hAnsi="Verdana" w:cstheme="minorHAnsi"/>
                <w:sz w:val="20"/>
                <w:szCs w:val="20"/>
                <w:lang w:val="cs-CZ"/>
              </w:rPr>
            </w:pPr>
          </w:p>
        </w:tc>
        <w:tc>
          <w:tcPr>
            <w:tcW w:w="1251" w:type="pct"/>
            <w:shd w:val="clear" w:color="000000" w:fill="FFFFFF"/>
            <w:vAlign w:val="center"/>
          </w:tcPr>
          <w:p w:rsidR="006931AA" w:rsidRPr="002A6675" w:rsidRDefault="00C91D0D" w:rsidP="006931AA">
            <w:pPr>
              <w:spacing w:after="0"/>
              <w:rPr>
                <w:rFonts w:ascii="Verdana" w:hAnsi="Verdana" w:cstheme="minorHAnsi"/>
                <w:sz w:val="20"/>
                <w:szCs w:val="20"/>
                <w:lang w:val="cs-CZ"/>
              </w:rPr>
            </w:pPr>
            <w:r w:rsidRPr="002A6675">
              <w:rPr>
                <w:rFonts w:ascii="Verdana" w:hAnsi="Verdana" w:cstheme="minorHAnsi"/>
                <w:sz w:val="20"/>
                <w:lang w:val="cs-CZ"/>
              </w:rPr>
              <w:t>1.2  Příprava programu</w:t>
            </w:r>
          </w:p>
        </w:tc>
      </w:tr>
      <w:tr w:rsidR="006931AA" w:rsidRPr="002A6675" w:rsidTr="00251707">
        <w:trPr>
          <w:trHeight w:val="345"/>
        </w:trPr>
        <w:tc>
          <w:tcPr>
            <w:tcW w:w="902" w:type="pct"/>
            <w:shd w:val="clear" w:color="000000" w:fill="FFFFFF"/>
            <w:vAlign w:val="center"/>
          </w:tcPr>
          <w:p w:rsidR="006931AA" w:rsidRPr="002A6675" w:rsidRDefault="006931AA" w:rsidP="006931AA">
            <w:pPr>
              <w:spacing w:after="0"/>
              <w:rPr>
                <w:rFonts w:ascii="Verdana" w:hAnsi="Verdana" w:cstheme="minorHAnsi"/>
                <w:sz w:val="20"/>
                <w:szCs w:val="20"/>
                <w:lang w:val="cs-CZ"/>
              </w:rPr>
            </w:pPr>
          </w:p>
        </w:tc>
        <w:tc>
          <w:tcPr>
            <w:tcW w:w="1702" w:type="pct"/>
            <w:shd w:val="clear" w:color="000000" w:fill="FFFFFF"/>
            <w:vAlign w:val="center"/>
          </w:tcPr>
          <w:p w:rsidR="006931AA" w:rsidRPr="002A6675" w:rsidRDefault="006931AA" w:rsidP="006931AA">
            <w:pPr>
              <w:spacing w:after="0"/>
              <w:rPr>
                <w:rFonts w:ascii="Verdana" w:hAnsi="Verdana" w:cstheme="minorHAnsi"/>
                <w:sz w:val="20"/>
                <w:szCs w:val="20"/>
                <w:lang w:val="cs-CZ"/>
              </w:rPr>
            </w:pPr>
            <w:r w:rsidRPr="002A6675">
              <w:rPr>
                <w:rFonts w:ascii="Verdana" w:hAnsi="Verdana" w:cstheme="minorHAnsi"/>
                <w:sz w:val="20"/>
                <w:szCs w:val="20"/>
                <w:lang w:val="cs-CZ"/>
              </w:rPr>
              <w:t xml:space="preserve">1.3. Management of the evaluation process (ex-ante) </w:t>
            </w:r>
          </w:p>
        </w:tc>
        <w:tc>
          <w:tcPr>
            <w:tcW w:w="1145" w:type="pct"/>
            <w:shd w:val="clear" w:color="000000" w:fill="FFFFFF"/>
            <w:vAlign w:val="center"/>
          </w:tcPr>
          <w:p w:rsidR="006931AA" w:rsidRPr="002A6675" w:rsidRDefault="006931AA" w:rsidP="006931AA">
            <w:pPr>
              <w:spacing w:after="0"/>
              <w:rPr>
                <w:rFonts w:ascii="Verdana" w:hAnsi="Verdana" w:cstheme="minorHAnsi"/>
                <w:sz w:val="20"/>
                <w:szCs w:val="20"/>
                <w:lang w:val="cs-CZ"/>
              </w:rPr>
            </w:pPr>
          </w:p>
        </w:tc>
        <w:tc>
          <w:tcPr>
            <w:tcW w:w="1251" w:type="pct"/>
            <w:shd w:val="clear" w:color="000000" w:fill="FFFFFF"/>
            <w:vAlign w:val="center"/>
          </w:tcPr>
          <w:p w:rsidR="006931AA" w:rsidRPr="002A6675" w:rsidRDefault="00C91D0D" w:rsidP="006931AA">
            <w:pPr>
              <w:spacing w:after="0"/>
              <w:rPr>
                <w:rFonts w:ascii="Verdana" w:hAnsi="Verdana" w:cstheme="minorHAnsi"/>
                <w:sz w:val="20"/>
                <w:szCs w:val="20"/>
                <w:lang w:val="cs-CZ"/>
              </w:rPr>
            </w:pPr>
            <w:r w:rsidRPr="002A6675">
              <w:rPr>
                <w:rFonts w:ascii="Verdana" w:hAnsi="Verdana" w:cstheme="minorHAnsi"/>
                <w:sz w:val="20"/>
                <w:lang w:val="cs-CZ"/>
              </w:rPr>
              <w:t>1.3 Řízení procesu hodnocení (předběžného)</w:t>
            </w:r>
          </w:p>
        </w:tc>
      </w:tr>
      <w:tr w:rsidR="006931AA" w:rsidRPr="002A6675" w:rsidTr="00251707">
        <w:trPr>
          <w:trHeight w:val="345"/>
        </w:trPr>
        <w:tc>
          <w:tcPr>
            <w:tcW w:w="902" w:type="pct"/>
            <w:shd w:val="clear" w:color="000000" w:fill="FFFFFF"/>
            <w:vAlign w:val="center"/>
          </w:tcPr>
          <w:p w:rsidR="006931AA" w:rsidRPr="002A6675" w:rsidRDefault="006931AA" w:rsidP="006931AA">
            <w:pPr>
              <w:spacing w:after="0"/>
              <w:rPr>
                <w:rFonts w:ascii="Verdana" w:hAnsi="Verdana" w:cstheme="minorHAnsi"/>
                <w:sz w:val="20"/>
                <w:szCs w:val="20"/>
                <w:lang w:val="cs-CZ"/>
              </w:rPr>
            </w:pPr>
          </w:p>
        </w:tc>
        <w:tc>
          <w:tcPr>
            <w:tcW w:w="1702" w:type="pct"/>
            <w:shd w:val="clear" w:color="000000" w:fill="FFFFFF"/>
            <w:vAlign w:val="center"/>
          </w:tcPr>
          <w:p w:rsidR="006931AA" w:rsidRPr="002A6675" w:rsidRDefault="006931AA" w:rsidP="006931AA">
            <w:pPr>
              <w:spacing w:after="0"/>
              <w:rPr>
                <w:rFonts w:ascii="Verdana" w:hAnsi="Verdana" w:cstheme="minorHAnsi"/>
                <w:sz w:val="20"/>
                <w:szCs w:val="20"/>
                <w:lang w:val="cs-CZ"/>
              </w:rPr>
            </w:pPr>
            <w:r w:rsidRPr="002A6675">
              <w:rPr>
                <w:rFonts w:ascii="Verdana" w:hAnsi="Verdana" w:cstheme="minorHAnsi"/>
                <w:sz w:val="20"/>
                <w:szCs w:val="20"/>
                <w:lang w:val="cs-CZ"/>
              </w:rPr>
              <w:t xml:space="preserve">1.4. Negotiation with the EC </w:t>
            </w:r>
          </w:p>
        </w:tc>
        <w:tc>
          <w:tcPr>
            <w:tcW w:w="1145" w:type="pct"/>
            <w:shd w:val="clear" w:color="000000" w:fill="FFFFFF"/>
            <w:vAlign w:val="center"/>
          </w:tcPr>
          <w:p w:rsidR="006931AA" w:rsidRPr="002A6675" w:rsidRDefault="006931AA" w:rsidP="006931AA">
            <w:pPr>
              <w:spacing w:after="0"/>
              <w:rPr>
                <w:rFonts w:ascii="Verdana" w:hAnsi="Verdana" w:cstheme="minorHAnsi"/>
                <w:sz w:val="20"/>
                <w:szCs w:val="20"/>
                <w:lang w:val="cs-CZ"/>
              </w:rPr>
            </w:pPr>
          </w:p>
        </w:tc>
        <w:tc>
          <w:tcPr>
            <w:tcW w:w="1251" w:type="pct"/>
            <w:shd w:val="clear" w:color="000000" w:fill="FFFFFF"/>
            <w:vAlign w:val="center"/>
          </w:tcPr>
          <w:p w:rsidR="006931AA" w:rsidRPr="002A6675" w:rsidRDefault="00C91D0D" w:rsidP="006931AA">
            <w:pPr>
              <w:spacing w:after="0"/>
              <w:rPr>
                <w:rFonts w:ascii="Verdana" w:hAnsi="Verdana" w:cstheme="minorHAnsi"/>
                <w:sz w:val="20"/>
                <w:szCs w:val="20"/>
                <w:lang w:val="cs-CZ"/>
              </w:rPr>
            </w:pPr>
            <w:r w:rsidRPr="002A6675">
              <w:rPr>
                <w:rFonts w:ascii="Verdana" w:hAnsi="Verdana" w:cstheme="minorHAnsi"/>
                <w:sz w:val="20"/>
                <w:lang w:val="cs-CZ"/>
              </w:rPr>
              <w:t>1.4 Jednání s EK</w:t>
            </w:r>
          </w:p>
        </w:tc>
      </w:tr>
      <w:tr w:rsidR="006931AA" w:rsidRPr="00A72061" w:rsidTr="00251707">
        <w:trPr>
          <w:trHeight w:val="345"/>
        </w:trPr>
        <w:tc>
          <w:tcPr>
            <w:tcW w:w="902" w:type="pct"/>
            <w:shd w:val="clear" w:color="000000" w:fill="FFFFFF"/>
            <w:vAlign w:val="center"/>
          </w:tcPr>
          <w:p w:rsidR="006931AA" w:rsidRPr="002A6675" w:rsidRDefault="006931AA" w:rsidP="006931AA">
            <w:pPr>
              <w:spacing w:after="0"/>
              <w:rPr>
                <w:rFonts w:ascii="Verdana" w:hAnsi="Verdana" w:cstheme="minorHAnsi"/>
                <w:sz w:val="20"/>
                <w:szCs w:val="20"/>
                <w:lang w:val="cs-CZ"/>
              </w:rPr>
            </w:pPr>
          </w:p>
        </w:tc>
        <w:tc>
          <w:tcPr>
            <w:tcW w:w="1702" w:type="pct"/>
            <w:shd w:val="clear" w:color="000000" w:fill="FFFFFF"/>
            <w:vAlign w:val="center"/>
          </w:tcPr>
          <w:p w:rsidR="006931AA" w:rsidRPr="002A6675" w:rsidRDefault="006931AA" w:rsidP="006931AA">
            <w:pPr>
              <w:spacing w:after="0"/>
              <w:rPr>
                <w:rFonts w:ascii="Verdana" w:hAnsi="Verdana" w:cstheme="minorHAnsi"/>
                <w:sz w:val="20"/>
                <w:szCs w:val="20"/>
                <w:lang w:val="cs-CZ"/>
              </w:rPr>
            </w:pPr>
            <w:r w:rsidRPr="002A6675">
              <w:rPr>
                <w:rFonts w:ascii="Verdana" w:hAnsi="Verdana" w:cstheme="minorHAnsi"/>
                <w:sz w:val="20"/>
                <w:szCs w:val="20"/>
                <w:lang w:val="cs-CZ"/>
              </w:rPr>
              <w:t>1.5 Procurement of goods and services under Technical Assistance</w:t>
            </w:r>
          </w:p>
        </w:tc>
        <w:tc>
          <w:tcPr>
            <w:tcW w:w="1145" w:type="pct"/>
            <w:shd w:val="clear" w:color="000000" w:fill="FFFFFF"/>
            <w:vAlign w:val="center"/>
          </w:tcPr>
          <w:p w:rsidR="006931AA" w:rsidRPr="002A6675" w:rsidRDefault="006931AA" w:rsidP="006931AA">
            <w:pPr>
              <w:spacing w:after="0"/>
              <w:rPr>
                <w:rFonts w:ascii="Verdana" w:hAnsi="Verdana" w:cstheme="minorHAnsi"/>
                <w:sz w:val="20"/>
                <w:szCs w:val="20"/>
                <w:lang w:val="cs-CZ"/>
              </w:rPr>
            </w:pPr>
          </w:p>
        </w:tc>
        <w:tc>
          <w:tcPr>
            <w:tcW w:w="1251" w:type="pct"/>
            <w:shd w:val="clear" w:color="000000" w:fill="FFFFFF"/>
            <w:vAlign w:val="center"/>
          </w:tcPr>
          <w:p w:rsidR="006931AA" w:rsidRPr="002A6675" w:rsidRDefault="00C91D0D" w:rsidP="006931AA">
            <w:pPr>
              <w:spacing w:after="0"/>
              <w:rPr>
                <w:rFonts w:ascii="Verdana" w:hAnsi="Verdana" w:cstheme="minorHAnsi"/>
                <w:sz w:val="20"/>
                <w:szCs w:val="20"/>
                <w:lang w:val="cs-CZ"/>
              </w:rPr>
            </w:pPr>
            <w:r w:rsidRPr="002A6675">
              <w:rPr>
                <w:rFonts w:ascii="Verdana" w:hAnsi="Verdana" w:cstheme="minorHAnsi"/>
                <w:sz w:val="20"/>
                <w:lang w:val="cs-CZ"/>
              </w:rPr>
              <w:t>1.5 Veřejné zakázky na zboží a služby v rámci technické pomoci</w:t>
            </w:r>
          </w:p>
        </w:tc>
      </w:tr>
      <w:tr w:rsidR="006931AA" w:rsidRPr="00A72061" w:rsidTr="00251707">
        <w:trPr>
          <w:trHeight w:val="345"/>
        </w:trPr>
        <w:tc>
          <w:tcPr>
            <w:tcW w:w="902" w:type="pct"/>
            <w:shd w:val="clear" w:color="000000" w:fill="FFFFFF"/>
            <w:vAlign w:val="center"/>
          </w:tcPr>
          <w:p w:rsidR="006931AA" w:rsidRPr="002A6675" w:rsidRDefault="006931AA" w:rsidP="006931AA">
            <w:pPr>
              <w:spacing w:after="0"/>
              <w:rPr>
                <w:rFonts w:ascii="Verdana" w:hAnsi="Verdana" w:cstheme="minorHAnsi"/>
                <w:sz w:val="20"/>
                <w:szCs w:val="20"/>
                <w:lang w:val="cs-CZ"/>
              </w:rPr>
            </w:pPr>
            <w:r w:rsidRPr="002A6675">
              <w:rPr>
                <w:rFonts w:ascii="Verdana" w:hAnsi="Verdana" w:cstheme="minorHAnsi"/>
                <w:sz w:val="20"/>
                <w:szCs w:val="20"/>
                <w:lang w:val="cs-CZ"/>
              </w:rPr>
              <w:t>2. System set-up, development of procedures and tools</w:t>
            </w:r>
          </w:p>
        </w:tc>
        <w:tc>
          <w:tcPr>
            <w:tcW w:w="1702" w:type="pct"/>
            <w:shd w:val="clear" w:color="000000" w:fill="FFFFFF"/>
            <w:vAlign w:val="center"/>
          </w:tcPr>
          <w:p w:rsidR="006931AA" w:rsidRPr="002A6675" w:rsidRDefault="006931AA" w:rsidP="006931AA">
            <w:pPr>
              <w:spacing w:after="0"/>
              <w:rPr>
                <w:rFonts w:ascii="Verdana" w:hAnsi="Verdana" w:cstheme="minorHAnsi"/>
                <w:sz w:val="20"/>
                <w:szCs w:val="20"/>
                <w:lang w:val="cs-CZ"/>
              </w:rPr>
            </w:pPr>
            <w:r w:rsidRPr="002A6675">
              <w:rPr>
                <w:rFonts w:ascii="Verdana" w:hAnsi="Verdana" w:cstheme="minorHAnsi"/>
                <w:sz w:val="20"/>
                <w:szCs w:val="20"/>
                <w:lang w:val="cs-CZ"/>
              </w:rPr>
              <w:t xml:space="preserve">2.1. Development of the description of management and control systems </w:t>
            </w:r>
          </w:p>
        </w:tc>
        <w:tc>
          <w:tcPr>
            <w:tcW w:w="1145" w:type="pct"/>
            <w:shd w:val="clear" w:color="000000" w:fill="FFFFFF"/>
            <w:vAlign w:val="center"/>
          </w:tcPr>
          <w:p w:rsidR="006931AA" w:rsidRPr="002A6675" w:rsidRDefault="00C91D0D" w:rsidP="006931AA">
            <w:pPr>
              <w:spacing w:after="0"/>
              <w:rPr>
                <w:rFonts w:ascii="Verdana" w:hAnsi="Verdana" w:cstheme="minorHAnsi"/>
                <w:sz w:val="20"/>
                <w:szCs w:val="20"/>
                <w:lang w:val="cs-CZ"/>
              </w:rPr>
            </w:pPr>
            <w:r w:rsidRPr="002A6675">
              <w:rPr>
                <w:rFonts w:ascii="Verdana" w:hAnsi="Verdana" w:cstheme="minorHAnsi"/>
                <w:sz w:val="20"/>
                <w:lang w:val="cs-CZ"/>
              </w:rPr>
              <w:t>2. Nastavení systému, vývoj postupů a nástrojů</w:t>
            </w:r>
          </w:p>
        </w:tc>
        <w:tc>
          <w:tcPr>
            <w:tcW w:w="1251" w:type="pct"/>
            <w:shd w:val="clear" w:color="000000" w:fill="FFFFFF"/>
            <w:vAlign w:val="center"/>
          </w:tcPr>
          <w:p w:rsidR="006931AA" w:rsidRPr="002A6675" w:rsidRDefault="00C91D0D" w:rsidP="006931AA">
            <w:pPr>
              <w:spacing w:after="0"/>
              <w:rPr>
                <w:rFonts w:ascii="Verdana" w:hAnsi="Verdana" w:cstheme="minorHAnsi"/>
                <w:sz w:val="20"/>
                <w:szCs w:val="20"/>
                <w:lang w:val="cs-CZ"/>
              </w:rPr>
            </w:pPr>
            <w:r w:rsidRPr="002A6675">
              <w:rPr>
                <w:rFonts w:ascii="Verdana" w:hAnsi="Verdana" w:cstheme="minorHAnsi"/>
                <w:sz w:val="20"/>
                <w:lang w:val="cs-CZ"/>
              </w:rPr>
              <w:t>2.1 Vypracování popisu systémů řízení a kontroly</w:t>
            </w:r>
          </w:p>
        </w:tc>
      </w:tr>
      <w:tr w:rsidR="006931AA" w:rsidRPr="002A6675" w:rsidTr="00251707">
        <w:trPr>
          <w:trHeight w:val="345"/>
        </w:trPr>
        <w:tc>
          <w:tcPr>
            <w:tcW w:w="902" w:type="pct"/>
            <w:shd w:val="clear" w:color="000000" w:fill="FFFFFF"/>
            <w:vAlign w:val="center"/>
          </w:tcPr>
          <w:p w:rsidR="006931AA" w:rsidRPr="002A6675" w:rsidRDefault="006931AA" w:rsidP="006931AA">
            <w:pPr>
              <w:spacing w:after="0"/>
              <w:rPr>
                <w:rFonts w:ascii="Verdana" w:hAnsi="Verdana" w:cstheme="minorHAnsi"/>
                <w:sz w:val="20"/>
                <w:szCs w:val="20"/>
                <w:lang w:val="cs-CZ"/>
              </w:rPr>
            </w:pPr>
          </w:p>
        </w:tc>
        <w:tc>
          <w:tcPr>
            <w:tcW w:w="1702" w:type="pct"/>
            <w:shd w:val="clear" w:color="000000" w:fill="FFFFFF"/>
            <w:vAlign w:val="center"/>
          </w:tcPr>
          <w:p w:rsidR="006931AA" w:rsidRPr="002A6675" w:rsidRDefault="00F451DA" w:rsidP="00F451DA">
            <w:pPr>
              <w:spacing w:after="0"/>
              <w:rPr>
                <w:rFonts w:ascii="Verdana" w:hAnsi="Verdana" w:cstheme="minorHAnsi"/>
                <w:sz w:val="20"/>
                <w:szCs w:val="20"/>
                <w:lang w:val="cs-CZ"/>
              </w:rPr>
            </w:pPr>
            <w:r w:rsidRPr="002A6675">
              <w:rPr>
                <w:rFonts w:ascii="Verdana" w:hAnsi="Verdana" w:cstheme="minorHAnsi"/>
                <w:sz w:val="20"/>
                <w:szCs w:val="20"/>
                <w:lang w:val="cs-CZ"/>
              </w:rPr>
              <w:t xml:space="preserve">2.2. Legal system set-up  </w:t>
            </w:r>
          </w:p>
        </w:tc>
        <w:tc>
          <w:tcPr>
            <w:tcW w:w="1145" w:type="pct"/>
            <w:shd w:val="clear" w:color="000000" w:fill="FFFFFF"/>
            <w:vAlign w:val="center"/>
          </w:tcPr>
          <w:p w:rsidR="006931AA" w:rsidRPr="002A6675" w:rsidRDefault="006931AA" w:rsidP="006931AA">
            <w:pPr>
              <w:spacing w:after="0"/>
              <w:rPr>
                <w:rFonts w:ascii="Verdana" w:hAnsi="Verdana" w:cstheme="minorHAnsi"/>
                <w:sz w:val="20"/>
                <w:szCs w:val="20"/>
                <w:lang w:val="cs-CZ"/>
              </w:rPr>
            </w:pPr>
          </w:p>
        </w:tc>
        <w:tc>
          <w:tcPr>
            <w:tcW w:w="1251" w:type="pct"/>
            <w:shd w:val="clear" w:color="000000" w:fill="FFFFFF"/>
            <w:vAlign w:val="center"/>
          </w:tcPr>
          <w:p w:rsidR="006931AA" w:rsidRPr="002A6675" w:rsidRDefault="0068593E" w:rsidP="006931AA">
            <w:pPr>
              <w:spacing w:after="0"/>
              <w:rPr>
                <w:rFonts w:ascii="Verdana" w:hAnsi="Verdana" w:cstheme="minorHAnsi"/>
                <w:sz w:val="20"/>
                <w:szCs w:val="20"/>
                <w:lang w:val="cs-CZ"/>
              </w:rPr>
            </w:pPr>
            <w:r w:rsidRPr="002A6675">
              <w:rPr>
                <w:rFonts w:ascii="Verdana" w:hAnsi="Verdana" w:cstheme="minorHAnsi"/>
                <w:sz w:val="20"/>
                <w:lang w:val="cs-CZ"/>
              </w:rPr>
              <w:t xml:space="preserve">2.2 Nastavení právního systému  </w:t>
            </w:r>
          </w:p>
        </w:tc>
      </w:tr>
      <w:tr w:rsidR="006931AA" w:rsidRPr="00046D35" w:rsidTr="00251707">
        <w:trPr>
          <w:trHeight w:val="345"/>
        </w:trPr>
        <w:tc>
          <w:tcPr>
            <w:tcW w:w="902" w:type="pct"/>
            <w:shd w:val="clear" w:color="000000" w:fill="FFFFFF"/>
            <w:vAlign w:val="center"/>
          </w:tcPr>
          <w:p w:rsidR="006931AA" w:rsidRPr="002A6675" w:rsidRDefault="006931AA" w:rsidP="006931AA">
            <w:pPr>
              <w:spacing w:after="0"/>
              <w:rPr>
                <w:rFonts w:ascii="Verdana" w:hAnsi="Verdana" w:cstheme="minorHAnsi"/>
                <w:sz w:val="20"/>
                <w:szCs w:val="20"/>
                <w:lang w:val="cs-CZ"/>
              </w:rPr>
            </w:pPr>
          </w:p>
        </w:tc>
        <w:tc>
          <w:tcPr>
            <w:tcW w:w="1702" w:type="pct"/>
            <w:shd w:val="clear" w:color="000000" w:fill="FFFFFF"/>
            <w:vAlign w:val="center"/>
          </w:tcPr>
          <w:p w:rsidR="006931AA" w:rsidRPr="002A6675" w:rsidRDefault="006931AA" w:rsidP="00F451DA">
            <w:pPr>
              <w:spacing w:after="0"/>
              <w:rPr>
                <w:rFonts w:ascii="Verdana" w:hAnsi="Verdana" w:cstheme="minorHAnsi"/>
                <w:sz w:val="20"/>
                <w:szCs w:val="20"/>
                <w:lang w:val="cs-CZ"/>
              </w:rPr>
            </w:pPr>
            <w:r w:rsidRPr="002A6675">
              <w:rPr>
                <w:rFonts w:ascii="Verdana" w:hAnsi="Verdana" w:cstheme="minorHAnsi"/>
                <w:sz w:val="20"/>
                <w:szCs w:val="20"/>
                <w:lang w:val="cs-CZ"/>
              </w:rPr>
              <w:t xml:space="preserve">2.3 </w:t>
            </w:r>
            <w:r w:rsidR="00F451DA" w:rsidRPr="002A6675">
              <w:rPr>
                <w:rFonts w:ascii="Verdana" w:hAnsi="Verdana" w:cstheme="minorHAnsi"/>
                <w:sz w:val="20"/>
                <w:szCs w:val="20"/>
                <w:lang w:val="cs-CZ"/>
              </w:rPr>
              <w:t xml:space="preserve"> Development of the procedures and tools for Programme implementation</w:t>
            </w:r>
          </w:p>
        </w:tc>
        <w:tc>
          <w:tcPr>
            <w:tcW w:w="1145" w:type="pct"/>
            <w:shd w:val="clear" w:color="000000" w:fill="FFFFFF"/>
            <w:vAlign w:val="center"/>
          </w:tcPr>
          <w:p w:rsidR="006931AA" w:rsidRPr="002A6675" w:rsidRDefault="006931AA" w:rsidP="006931AA">
            <w:pPr>
              <w:spacing w:after="0"/>
              <w:rPr>
                <w:rFonts w:ascii="Verdana" w:hAnsi="Verdana" w:cstheme="minorHAnsi"/>
                <w:sz w:val="20"/>
                <w:szCs w:val="20"/>
                <w:lang w:val="cs-CZ"/>
              </w:rPr>
            </w:pPr>
          </w:p>
        </w:tc>
        <w:tc>
          <w:tcPr>
            <w:tcW w:w="1251" w:type="pct"/>
            <w:shd w:val="clear" w:color="000000" w:fill="FFFFFF"/>
            <w:vAlign w:val="center"/>
          </w:tcPr>
          <w:p w:rsidR="006931AA" w:rsidRPr="002A6675" w:rsidRDefault="0068593E" w:rsidP="006931AA">
            <w:pPr>
              <w:spacing w:after="0"/>
              <w:rPr>
                <w:rFonts w:ascii="Verdana" w:hAnsi="Verdana" w:cstheme="minorHAnsi"/>
                <w:sz w:val="20"/>
                <w:szCs w:val="20"/>
                <w:lang w:val="cs-CZ"/>
              </w:rPr>
            </w:pPr>
            <w:r w:rsidRPr="002A6675">
              <w:rPr>
                <w:rFonts w:ascii="Verdana" w:hAnsi="Verdana" w:cstheme="minorHAnsi"/>
                <w:sz w:val="20"/>
                <w:lang w:val="cs-CZ"/>
              </w:rPr>
              <w:t>2.3 Vývoj postupů a nástrojů k provádění programu</w:t>
            </w:r>
          </w:p>
        </w:tc>
      </w:tr>
      <w:tr w:rsidR="006931AA" w:rsidRPr="002A6675" w:rsidTr="00251707">
        <w:trPr>
          <w:trHeight w:val="345"/>
        </w:trPr>
        <w:tc>
          <w:tcPr>
            <w:tcW w:w="902" w:type="pct"/>
            <w:shd w:val="clear" w:color="000000" w:fill="FFFFFF"/>
            <w:vAlign w:val="center"/>
          </w:tcPr>
          <w:p w:rsidR="006931AA" w:rsidRPr="002A6675" w:rsidRDefault="006931AA" w:rsidP="006931AA">
            <w:pPr>
              <w:spacing w:after="0"/>
              <w:rPr>
                <w:rFonts w:ascii="Verdana" w:hAnsi="Verdana" w:cstheme="minorHAnsi"/>
                <w:sz w:val="20"/>
                <w:szCs w:val="20"/>
                <w:lang w:val="cs-CZ"/>
              </w:rPr>
            </w:pPr>
          </w:p>
        </w:tc>
        <w:tc>
          <w:tcPr>
            <w:tcW w:w="1702" w:type="pct"/>
            <w:shd w:val="clear" w:color="000000" w:fill="FFFFFF"/>
            <w:vAlign w:val="center"/>
          </w:tcPr>
          <w:p w:rsidR="006931AA" w:rsidRPr="002A6675" w:rsidRDefault="006931AA" w:rsidP="006931AA">
            <w:pPr>
              <w:spacing w:after="0"/>
              <w:rPr>
                <w:rFonts w:ascii="Verdana" w:hAnsi="Verdana" w:cstheme="minorHAnsi"/>
                <w:sz w:val="20"/>
                <w:szCs w:val="20"/>
                <w:lang w:val="cs-CZ"/>
              </w:rPr>
            </w:pPr>
            <w:r w:rsidRPr="002A6675">
              <w:rPr>
                <w:rFonts w:ascii="Verdana" w:hAnsi="Verdana" w:cstheme="minorHAnsi"/>
                <w:sz w:val="20"/>
                <w:szCs w:val="20"/>
                <w:lang w:val="cs-CZ"/>
              </w:rPr>
              <w:t xml:space="preserve">2.4. Development and maintenance of monitoring and information systems and e-cohesion </w:t>
            </w:r>
          </w:p>
        </w:tc>
        <w:tc>
          <w:tcPr>
            <w:tcW w:w="1145" w:type="pct"/>
            <w:shd w:val="clear" w:color="000000" w:fill="FFFFFF"/>
            <w:vAlign w:val="center"/>
          </w:tcPr>
          <w:p w:rsidR="006931AA" w:rsidRPr="002A6675" w:rsidRDefault="006931AA" w:rsidP="006931AA">
            <w:pPr>
              <w:spacing w:after="0"/>
              <w:rPr>
                <w:rFonts w:ascii="Verdana" w:hAnsi="Verdana" w:cstheme="minorHAnsi"/>
                <w:sz w:val="20"/>
                <w:szCs w:val="20"/>
                <w:lang w:val="cs-CZ"/>
              </w:rPr>
            </w:pPr>
          </w:p>
        </w:tc>
        <w:tc>
          <w:tcPr>
            <w:tcW w:w="1251" w:type="pct"/>
            <w:shd w:val="clear" w:color="000000" w:fill="FFFFFF"/>
            <w:vAlign w:val="center"/>
          </w:tcPr>
          <w:p w:rsidR="006931AA" w:rsidRPr="002A6675" w:rsidRDefault="0068593E" w:rsidP="006931AA">
            <w:pPr>
              <w:spacing w:after="0"/>
              <w:rPr>
                <w:rFonts w:ascii="Verdana" w:hAnsi="Verdana" w:cstheme="minorHAnsi"/>
                <w:sz w:val="20"/>
                <w:szCs w:val="20"/>
                <w:lang w:val="cs-CZ"/>
              </w:rPr>
            </w:pPr>
            <w:r w:rsidRPr="002A6675">
              <w:rPr>
                <w:rFonts w:ascii="Verdana" w:hAnsi="Verdana" w:cstheme="minorHAnsi"/>
                <w:sz w:val="20"/>
                <w:lang w:val="cs-CZ"/>
              </w:rPr>
              <w:t>2.4 Vývoj a údržba monitorovacích a informačních systémů a e-soudržnosti</w:t>
            </w:r>
          </w:p>
        </w:tc>
      </w:tr>
      <w:tr w:rsidR="006931AA" w:rsidRPr="00046D35" w:rsidTr="00251707">
        <w:trPr>
          <w:trHeight w:val="345"/>
        </w:trPr>
        <w:tc>
          <w:tcPr>
            <w:tcW w:w="902" w:type="pct"/>
            <w:shd w:val="clear" w:color="000000" w:fill="FFFFFF"/>
            <w:vAlign w:val="center"/>
          </w:tcPr>
          <w:p w:rsidR="006931AA" w:rsidRPr="002A6675" w:rsidRDefault="006931AA" w:rsidP="006931AA">
            <w:pPr>
              <w:spacing w:after="0"/>
              <w:rPr>
                <w:rFonts w:ascii="Verdana" w:hAnsi="Verdana" w:cstheme="minorHAnsi"/>
                <w:sz w:val="20"/>
                <w:szCs w:val="20"/>
                <w:lang w:val="cs-CZ"/>
              </w:rPr>
            </w:pPr>
          </w:p>
        </w:tc>
        <w:tc>
          <w:tcPr>
            <w:tcW w:w="1702" w:type="pct"/>
            <w:shd w:val="clear" w:color="000000" w:fill="FFFFFF"/>
            <w:vAlign w:val="center"/>
          </w:tcPr>
          <w:p w:rsidR="006931AA" w:rsidRPr="002A6675" w:rsidRDefault="006931AA" w:rsidP="00F451DA">
            <w:pPr>
              <w:spacing w:after="0"/>
              <w:rPr>
                <w:rFonts w:ascii="Verdana" w:hAnsi="Verdana" w:cstheme="minorHAnsi"/>
                <w:sz w:val="20"/>
                <w:szCs w:val="20"/>
                <w:lang w:val="cs-CZ"/>
              </w:rPr>
            </w:pPr>
            <w:r w:rsidRPr="002A6675">
              <w:rPr>
                <w:rFonts w:ascii="Verdana" w:hAnsi="Verdana" w:cstheme="minorHAnsi"/>
                <w:sz w:val="20"/>
                <w:szCs w:val="20"/>
                <w:lang w:val="cs-CZ"/>
              </w:rPr>
              <w:t xml:space="preserve">2.5 </w:t>
            </w:r>
            <w:r w:rsidR="00F451DA" w:rsidRPr="002A6675">
              <w:rPr>
                <w:rFonts w:ascii="Verdana" w:hAnsi="Verdana" w:cstheme="minorHAnsi"/>
                <w:sz w:val="20"/>
                <w:szCs w:val="20"/>
                <w:lang w:val="cs-CZ"/>
              </w:rPr>
              <w:t>Development of institutional and administrative capacity</w:t>
            </w:r>
          </w:p>
        </w:tc>
        <w:tc>
          <w:tcPr>
            <w:tcW w:w="1145" w:type="pct"/>
            <w:shd w:val="clear" w:color="000000" w:fill="FFFFFF"/>
            <w:vAlign w:val="center"/>
          </w:tcPr>
          <w:p w:rsidR="006931AA" w:rsidRPr="002A6675" w:rsidRDefault="006931AA" w:rsidP="006931AA">
            <w:pPr>
              <w:spacing w:after="0"/>
              <w:rPr>
                <w:rFonts w:ascii="Verdana" w:hAnsi="Verdana" w:cstheme="minorHAnsi"/>
                <w:sz w:val="20"/>
                <w:szCs w:val="20"/>
                <w:lang w:val="cs-CZ"/>
              </w:rPr>
            </w:pPr>
          </w:p>
        </w:tc>
        <w:tc>
          <w:tcPr>
            <w:tcW w:w="1251" w:type="pct"/>
            <w:shd w:val="clear" w:color="000000" w:fill="FFFFFF"/>
            <w:vAlign w:val="center"/>
          </w:tcPr>
          <w:p w:rsidR="006931AA" w:rsidRPr="002A6675" w:rsidRDefault="0068593E" w:rsidP="006931AA">
            <w:pPr>
              <w:spacing w:after="0"/>
              <w:rPr>
                <w:rFonts w:ascii="Verdana" w:hAnsi="Verdana" w:cstheme="minorHAnsi"/>
                <w:sz w:val="20"/>
                <w:szCs w:val="20"/>
                <w:lang w:val="cs-CZ"/>
              </w:rPr>
            </w:pPr>
            <w:r w:rsidRPr="002A6675">
              <w:rPr>
                <w:rFonts w:ascii="Verdana" w:hAnsi="Verdana" w:cstheme="minorHAnsi"/>
                <w:sz w:val="20"/>
                <w:lang w:val="cs-CZ"/>
              </w:rPr>
              <w:t>2.5 Rozvoj institucionální a správní kapacity</w:t>
            </w:r>
          </w:p>
        </w:tc>
      </w:tr>
      <w:tr w:rsidR="006931AA" w:rsidRPr="00A72061" w:rsidTr="00251707">
        <w:trPr>
          <w:trHeight w:val="345"/>
        </w:trPr>
        <w:tc>
          <w:tcPr>
            <w:tcW w:w="902" w:type="pct"/>
            <w:shd w:val="clear" w:color="000000" w:fill="FFFFFF"/>
            <w:vAlign w:val="center"/>
          </w:tcPr>
          <w:p w:rsidR="006931AA" w:rsidRPr="002A6675" w:rsidRDefault="006931AA" w:rsidP="006931AA">
            <w:pPr>
              <w:spacing w:after="0"/>
              <w:rPr>
                <w:rFonts w:ascii="Verdana" w:hAnsi="Verdana" w:cstheme="minorHAnsi"/>
                <w:sz w:val="20"/>
                <w:szCs w:val="20"/>
                <w:lang w:val="cs-CZ"/>
              </w:rPr>
            </w:pPr>
          </w:p>
        </w:tc>
        <w:tc>
          <w:tcPr>
            <w:tcW w:w="1702" w:type="pct"/>
            <w:shd w:val="clear" w:color="000000" w:fill="FFFFFF"/>
            <w:vAlign w:val="center"/>
          </w:tcPr>
          <w:p w:rsidR="006931AA" w:rsidRPr="002A6675" w:rsidRDefault="006931AA" w:rsidP="00F451DA">
            <w:pPr>
              <w:spacing w:after="0"/>
              <w:rPr>
                <w:rFonts w:ascii="Verdana" w:hAnsi="Verdana" w:cstheme="minorHAnsi"/>
                <w:sz w:val="20"/>
                <w:szCs w:val="20"/>
                <w:lang w:val="cs-CZ"/>
              </w:rPr>
            </w:pPr>
            <w:r w:rsidRPr="002A6675">
              <w:rPr>
                <w:rFonts w:ascii="Verdana" w:hAnsi="Verdana" w:cstheme="minorHAnsi"/>
                <w:sz w:val="20"/>
                <w:szCs w:val="20"/>
                <w:lang w:val="cs-CZ"/>
              </w:rPr>
              <w:t xml:space="preserve">2.6. </w:t>
            </w:r>
            <w:r w:rsidR="00F451DA" w:rsidRPr="002A6675">
              <w:rPr>
                <w:rFonts w:ascii="Verdana" w:hAnsi="Verdana" w:cstheme="minorHAnsi"/>
                <w:sz w:val="20"/>
                <w:szCs w:val="20"/>
                <w:lang w:val="cs-CZ"/>
              </w:rPr>
              <w:t xml:space="preserve">Procurement of goods and services under Technical Assistance </w:t>
            </w:r>
          </w:p>
        </w:tc>
        <w:tc>
          <w:tcPr>
            <w:tcW w:w="1145" w:type="pct"/>
            <w:shd w:val="clear" w:color="000000" w:fill="FFFFFF"/>
            <w:vAlign w:val="center"/>
          </w:tcPr>
          <w:p w:rsidR="006931AA" w:rsidRPr="002A6675" w:rsidRDefault="006931AA" w:rsidP="006931AA">
            <w:pPr>
              <w:spacing w:after="0"/>
              <w:rPr>
                <w:rFonts w:ascii="Verdana" w:hAnsi="Verdana" w:cstheme="minorHAnsi"/>
                <w:sz w:val="20"/>
                <w:szCs w:val="20"/>
                <w:lang w:val="cs-CZ"/>
              </w:rPr>
            </w:pPr>
          </w:p>
        </w:tc>
        <w:tc>
          <w:tcPr>
            <w:tcW w:w="1251" w:type="pct"/>
            <w:shd w:val="clear" w:color="000000" w:fill="FFFFFF"/>
            <w:vAlign w:val="center"/>
          </w:tcPr>
          <w:p w:rsidR="006931AA" w:rsidRPr="002A6675" w:rsidRDefault="0068593E" w:rsidP="006931AA">
            <w:pPr>
              <w:spacing w:after="0"/>
              <w:rPr>
                <w:rFonts w:ascii="Verdana" w:hAnsi="Verdana" w:cstheme="minorHAnsi"/>
                <w:sz w:val="20"/>
                <w:szCs w:val="20"/>
                <w:lang w:val="cs-CZ"/>
              </w:rPr>
            </w:pPr>
            <w:r w:rsidRPr="002A6675">
              <w:rPr>
                <w:rFonts w:ascii="Verdana" w:hAnsi="Verdana" w:cstheme="minorHAnsi"/>
                <w:sz w:val="20"/>
                <w:lang w:val="cs-CZ"/>
              </w:rPr>
              <w:t>2.6 Veřejné zakázky na zboží a služby v rámci technické pomoci</w:t>
            </w:r>
          </w:p>
        </w:tc>
      </w:tr>
      <w:tr w:rsidR="006931AA" w:rsidRPr="00A72061" w:rsidTr="00251707">
        <w:trPr>
          <w:trHeight w:val="345"/>
        </w:trPr>
        <w:tc>
          <w:tcPr>
            <w:tcW w:w="902" w:type="pct"/>
            <w:shd w:val="clear" w:color="000000" w:fill="FFFFFF"/>
            <w:vAlign w:val="center"/>
          </w:tcPr>
          <w:p w:rsidR="006931AA" w:rsidRPr="002A6675" w:rsidRDefault="006931AA" w:rsidP="006931AA">
            <w:pPr>
              <w:spacing w:after="0"/>
              <w:rPr>
                <w:rFonts w:ascii="Verdana" w:hAnsi="Verdana" w:cstheme="minorHAnsi"/>
                <w:sz w:val="20"/>
                <w:szCs w:val="20"/>
                <w:lang w:val="cs-CZ"/>
              </w:rPr>
            </w:pPr>
            <w:r w:rsidRPr="002A6675">
              <w:rPr>
                <w:rFonts w:ascii="Verdana" w:hAnsi="Verdana" w:cstheme="minorHAnsi"/>
                <w:sz w:val="20"/>
                <w:szCs w:val="20"/>
                <w:lang w:val="cs-CZ"/>
              </w:rPr>
              <w:t xml:space="preserve">3. Project generation, preparation of calls for proposals, project </w:t>
            </w:r>
            <w:r w:rsidRPr="002A6675">
              <w:rPr>
                <w:rFonts w:ascii="Verdana" w:hAnsi="Verdana" w:cstheme="minorHAnsi"/>
                <w:sz w:val="20"/>
                <w:szCs w:val="20"/>
                <w:lang w:val="cs-CZ"/>
              </w:rPr>
              <w:lastRenderedPageBreak/>
              <w:t>selection and contracting</w:t>
            </w:r>
          </w:p>
        </w:tc>
        <w:tc>
          <w:tcPr>
            <w:tcW w:w="1702" w:type="pct"/>
            <w:shd w:val="clear" w:color="000000" w:fill="FFFFFF"/>
            <w:vAlign w:val="center"/>
          </w:tcPr>
          <w:p w:rsidR="006931AA" w:rsidRPr="002A6675" w:rsidRDefault="006931AA" w:rsidP="006931AA">
            <w:pPr>
              <w:spacing w:after="0"/>
              <w:rPr>
                <w:rFonts w:ascii="Verdana" w:hAnsi="Verdana" w:cstheme="minorHAnsi"/>
                <w:sz w:val="20"/>
                <w:szCs w:val="20"/>
                <w:lang w:val="cs-CZ"/>
              </w:rPr>
            </w:pPr>
            <w:r w:rsidRPr="002A6675">
              <w:rPr>
                <w:rFonts w:ascii="Verdana" w:hAnsi="Verdana" w:cstheme="minorHAnsi"/>
                <w:sz w:val="20"/>
                <w:szCs w:val="20"/>
                <w:lang w:val="cs-CZ"/>
              </w:rPr>
              <w:lastRenderedPageBreak/>
              <w:t xml:space="preserve">3.1 Supporting applicants in relation to technical and financial aspects of project requirements, including capacity building at beneficiary level </w:t>
            </w:r>
          </w:p>
        </w:tc>
        <w:tc>
          <w:tcPr>
            <w:tcW w:w="1145" w:type="pct"/>
            <w:shd w:val="clear" w:color="000000" w:fill="FFFFFF"/>
            <w:vAlign w:val="center"/>
          </w:tcPr>
          <w:p w:rsidR="006931AA" w:rsidRPr="002A6675" w:rsidRDefault="006931AA" w:rsidP="006931AA">
            <w:pPr>
              <w:spacing w:after="0"/>
              <w:rPr>
                <w:rFonts w:ascii="Verdana" w:hAnsi="Verdana" w:cstheme="minorHAnsi"/>
                <w:sz w:val="20"/>
                <w:szCs w:val="20"/>
                <w:lang w:val="cs-CZ"/>
              </w:rPr>
            </w:pPr>
          </w:p>
        </w:tc>
        <w:tc>
          <w:tcPr>
            <w:tcW w:w="1251" w:type="pct"/>
            <w:shd w:val="clear" w:color="000000" w:fill="FFFFFF"/>
            <w:vAlign w:val="center"/>
          </w:tcPr>
          <w:p w:rsidR="006931AA" w:rsidRPr="002A6675" w:rsidRDefault="0068593E" w:rsidP="006931AA">
            <w:pPr>
              <w:spacing w:after="0"/>
              <w:rPr>
                <w:rFonts w:ascii="Verdana" w:hAnsi="Verdana" w:cstheme="minorHAnsi"/>
                <w:sz w:val="20"/>
                <w:szCs w:val="20"/>
                <w:lang w:val="cs-CZ"/>
              </w:rPr>
            </w:pPr>
            <w:r w:rsidRPr="002A6675">
              <w:rPr>
                <w:rFonts w:ascii="Verdana" w:hAnsi="Verdana" w:cstheme="minorHAnsi"/>
                <w:sz w:val="20"/>
                <w:lang w:val="cs-CZ"/>
              </w:rPr>
              <w:t xml:space="preserve">3.1 Podpora žadatelů z hlediska technických a finančních aspektů požadavků projektu včetně budování </w:t>
            </w:r>
            <w:r w:rsidRPr="002A6675">
              <w:rPr>
                <w:rFonts w:ascii="Verdana" w:hAnsi="Verdana" w:cstheme="minorHAnsi"/>
                <w:sz w:val="20"/>
                <w:lang w:val="cs-CZ"/>
              </w:rPr>
              <w:lastRenderedPageBreak/>
              <w:t>kapacit na úrovni příjemců</w:t>
            </w:r>
          </w:p>
        </w:tc>
      </w:tr>
      <w:tr w:rsidR="006931AA" w:rsidRPr="00A72061" w:rsidTr="00251707">
        <w:trPr>
          <w:trHeight w:val="345"/>
        </w:trPr>
        <w:tc>
          <w:tcPr>
            <w:tcW w:w="902" w:type="pct"/>
            <w:shd w:val="clear" w:color="000000" w:fill="FFFFFF"/>
            <w:vAlign w:val="center"/>
          </w:tcPr>
          <w:p w:rsidR="006931AA" w:rsidRPr="002A6675" w:rsidRDefault="006931AA" w:rsidP="006931AA">
            <w:pPr>
              <w:spacing w:after="0"/>
              <w:rPr>
                <w:rFonts w:ascii="Verdana" w:hAnsi="Verdana" w:cstheme="minorHAnsi"/>
                <w:sz w:val="20"/>
                <w:szCs w:val="20"/>
                <w:lang w:val="cs-CZ"/>
              </w:rPr>
            </w:pPr>
          </w:p>
        </w:tc>
        <w:tc>
          <w:tcPr>
            <w:tcW w:w="1702" w:type="pct"/>
            <w:shd w:val="clear" w:color="000000" w:fill="FFFFFF"/>
            <w:vAlign w:val="center"/>
          </w:tcPr>
          <w:p w:rsidR="006931AA" w:rsidRPr="002A6675" w:rsidRDefault="006931AA" w:rsidP="006931AA">
            <w:pPr>
              <w:spacing w:after="0"/>
              <w:rPr>
                <w:rFonts w:ascii="Verdana" w:hAnsi="Verdana" w:cstheme="minorHAnsi"/>
                <w:sz w:val="20"/>
                <w:szCs w:val="20"/>
                <w:lang w:val="cs-CZ"/>
              </w:rPr>
            </w:pPr>
            <w:r w:rsidRPr="002A6675">
              <w:rPr>
                <w:rFonts w:ascii="Verdana" w:hAnsi="Verdana" w:cstheme="minorHAnsi"/>
                <w:sz w:val="20"/>
                <w:szCs w:val="20"/>
                <w:lang w:val="cs-CZ"/>
              </w:rPr>
              <w:t xml:space="preserve">3.2. Preparation of proposals for selection criteria and selection procedures </w:t>
            </w:r>
          </w:p>
        </w:tc>
        <w:tc>
          <w:tcPr>
            <w:tcW w:w="1145" w:type="pct"/>
            <w:shd w:val="clear" w:color="000000" w:fill="FFFFFF"/>
            <w:vAlign w:val="center"/>
          </w:tcPr>
          <w:p w:rsidR="006931AA" w:rsidRPr="002A6675" w:rsidRDefault="006931AA" w:rsidP="006931AA">
            <w:pPr>
              <w:spacing w:after="0"/>
              <w:rPr>
                <w:rFonts w:ascii="Verdana" w:hAnsi="Verdana" w:cstheme="minorHAnsi"/>
                <w:sz w:val="20"/>
                <w:szCs w:val="20"/>
                <w:lang w:val="cs-CZ"/>
              </w:rPr>
            </w:pPr>
          </w:p>
        </w:tc>
        <w:tc>
          <w:tcPr>
            <w:tcW w:w="1251" w:type="pct"/>
            <w:shd w:val="clear" w:color="000000" w:fill="FFFFFF"/>
            <w:vAlign w:val="center"/>
          </w:tcPr>
          <w:p w:rsidR="006931AA" w:rsidRPr="002A6675" w:rsidRDefault="0068593E" w:rsidP="006931AA">
            <w:pPr>
              <w:spacing w:after="0"/>
              <w:rPr>
                <w:rFonts w:ascii="Verdana" w:hAnsi="Verdana" w:cstheme="minorHAnsi"/>
                <w:sz w:val="20"/>
                <w:szCs w:val="20"/>
                <w:lang w:val="cs-CZ"/>
              </w:rPr>
            </w:pPr>
            <w:r w:rsidRPr="002A6675">
              <w:rPr>
                <w:rFonts w:ascii="Verdana" w:hAnsi="Verdana" w:cstheme="minorHAnsi"/>
                <w:sz w:val="20"/>
                <w:lang w:val="cs-CZ"/>
              </w:rPr>
              <w:t>3.2 Příprava návrhů kritérií výběru a výběrových řízení</w:t>
            </w:r>
          </w:p>
        </w:tc>
      </w:tr>
      <w:tr w:rsidR="006931AA" w:rsidRPr="00046D35" w:rsidTr="00251707">
        <w:trPr>
          <w:trHeight w:val="345"/>
        </w:trPr>
        <w:tc>
          <w:tcPr>
            <w:tcW w:w="902" w:type="pct"/>
            <w:shd w:val="clear" w:color="000000" w:fill="FFFFFF"/>
            <w:vAlign w:val="center"/>
          </w:tcPr>
          <w:p w:rsidR="006931AA" w:rsidRPr="002A6675" w:rsidRDefault="006931AA" w:rsidP="006931AA">
            <w:pPr>
              <w:spacing w:after="0"/>
              <w:rPr>
                <w:rFonts w:ascii="Verdana" w:hAnsi="Verdana" w:cstheme="minorHAnsi"/>
                <w:sz w:val="20"/>
                <w:szCs w:val="20"/>
                <w:lang w:val="cs-CZ"/>
              </w:rPr>
            </w:pPr>
          </w:p>
        </w:tc>
        <w:tc>
          <w:tcPr>
            <w:tcW w:w="1702" w:type="pct"/>
            <w:shd w:val="clear" w:color="000000" w:fill="FFFFFF"/>
            <w:vAlign w:val="center"/>
          </w:tcPr>
          <w:p w:rsidR="006931AA" w:rsidRPr="002A6675" w:rsidRDefault="006931AA" w:rsidP="006931AA">
            <w:pPr>
              <w:spacing w:after="0"/>
              <w:rPr>
                <w:rFonts w:ascii="Verdana" w:hAnsi="Verdana" w:cstheme="minorHAnsi"/>
                <w:sz w:val="20"/>
                <w:szCs w:val="20"/>
                <w:lang w:val="cs-CZ"/>
              </w:rPr>
            </w:pPr>
            <w:r w:rsidRPr="002A6675">
              <w:rPr>
                <w:rFonts w:ascii="Verdana" w:hAnsi="Verdana" w:cstheme="minorHAnsi"/>
                <w:sz w:val="20"/>
                <w:szCs w:val="20"/>
                <w:lang w:val="cs-CZ"/>
              </w:rPr>
              <w:t xml:space="preserve">3.3. Preparation / modification of guidelines for applicants </w:t>
            </w:r>
          </w:p>
        </w:tc>
        <w:tc>
          <w:tcPr>
            <w:tcW w:w="1145" w:type="pct"/>
            <w:shd w:val="clear" w:color="000000" w:fill="FFFFFF"/>
            <w:vAlign w:val="center"/>
          </w:tcPr>
          <w:p w:rsidR="006931AA" w:rsidRPr="002A6675" w:rsidRDefault="006931AA" w:rsidP="006931AA">
            <w:pPr>
              <w:spacing w:after="0"/>
              <w:rPr>
                <w:rFonts w:ascii="Verdana" w:hAnsi="Verdana" w:cstheme="minorHAnsi"/>
                <w:sz w:val="20"/>
                <w:szCs w:val="20"/>
                <w:lang w:val="cs-CZ"/>
              </w:rPr>
            </w:pPr>
          </w:p>
        </w:tc>
        <w:tc>
          <w:tcPr>
            <w:tcW w:w="1251" w:type="pct"/>
            <w:shd w:val="clear" w:color="000000" w:fill="FFFFFF"/>
            <w:vAlign w:val="center"/>
          </w:tcPr>
          <w:p w:rsidR="006931AA" w:rsidRPr="002A6675" w:rsidRDefault="0068593E" w:rsidP="006931AA">
            <w:pPr>
              <w:spacing w:after="0"/>
              <w:rPr>
                <w:rFonts w:ascii="Verdana" w:hAnsi="Verdana" w:cstheme="minorHAnsi"/>
                <w:sz w:val="20"/>
                <w:szCs w:val="20"/>
                <w:lang w:val="cs-CZ"/>
              </w:rPr>
            </w:pPr>
            <w:r w:rsidRPr="002A6675">
              <w:rPr>
                <w:rFonts w:ascii="Verdana" w:hAnsi="Verdana" w:cstheme="minorHAnsi"/>
                <w:sz w:val="20"/>
                <w:lang w:val="cs-CZ"/>
              </w:rPr>
              <w:t>3.3 Příprava/úpravy pokynů pro žadatele</w:t>
            </w:r>
          </w:p>
        </w:tc>
      </w:tr>
      <w:tr w:rsidR="006931AA" w:rsidRPr="00A72061" w:rsidTr="00251707">
        <w:trPr>
          <w:trHeight w:val="345"/>
        </w:trPr>
        <w:tc>
          <w:tcPr>
            <w:tcW w:w="902" w:type="pct"/>
            <w:shd w:val="clear" w:color="000000" w:fill="FFFFFF"/>
            <w:vAlign w:val="center"/>
          </w:tcPr>
          <w:p w:rsidR="006931AA" w:rsidRPr="002A6675" w:rsidRDefault="006931AA" w:rsidP="006931AA">
            <w:pPr>
              <w:spacing w:after="0"/>
              <w:rPr>
                <w:rFonts w:ascii="Verdana" w:hAnsi="Verdana" w:cstheme="minorHAnsi"/>
                <w:sz w:val="20"/>
                <w:szCs w:val="20"/>
                <w:lang w:val="cs-CZ"/>
              </w:rPr>
            </w:pPr>
          </w:p>
        </w:tc>
        <w:tc>
          <w:tcPr>
            <w:tcW w:w="1702" w:type="pct"/>
            <w:shd w:val="clear" w:color="000000" w:fill="FFFFFF"/>
            <w:vAlign w:val="center"/>
          </w:tcPr>
          <w:p w:rsidR="006931AA" w:rsidRPr="002A6675" w:rsidRDefault="006931AA" w:rsidP="006931AA">
            <w:pPr>
              <w:spacing w:after="0"/>
              <w:rPr>
                <w:rFonts w:ascii="Verdana" w:hAnsi="Verdana" w:cstheme="minorHAnsi"/>
                <w:sz w:val="20"/>
                <w:szCs w:val="20"/>
                <w:lang w:val="cs-CZ"/>
              </w:rPr>
            </w:pPr>
            <w:r w:rsidRPr="002A6675">
              <w:rPr>
                <w:rFonts w:ascii="Verdana" w:hAnsi="Verdana" w:cstheme="minorHAnsi"/>
                <w:sz w:val="20"/>
                <w:szCs w:val="20"/>
                <w:lang w:val="cs-CZ"/>
              </w:rPr>
              <w:t xml:space="preserve">3.4. Administrative and eligibility check (completeness of the package and compliance with relevant laws and regulations) </w:t>
            </w:r>
          </w:p>
        </w:tc>
        <w:tc>
          <w:tcPr>
            <w:tcW w:w="1145" w:type="pct"/>
            <w:shd w:val="clear" w:color="000000" w:fill="FFFFFF"/>
            <w:vAlign w:val="center"/>
          </w:tcPr>
          <w:p w:rsidR="006931AA" w:rsidRPr="002A6675" w:rsidRDefault="006931AA" w:rsidP="006931AA">
            <w:pPr>
              <w:spacing w:after="0"/>
              <w:rPr>
                <w:rFonts w:ascii="Verdana" w:hAnsi="Verdana" w:cstheme="minorHAnsi"/>
                <w:sz w:val="20"/>
                <w:szCs w:val="20"/>
                <w:lang w:val="cs-CZ"/>
              </w:rPr>
            </w:pPr>
          </w:p>
        </w:tc>
        <w:tc>
          <w:tcPr>
            <w:tcW w:w="1251" w:type="pct"/>
            <w:shd w:val="clear" w:color="000000" w:fill="FFFFFF"/>
            <w:vAlign w:val="center"/>
          </w:tcPr>
          <w:p w:rsidR="006931AA" w:rsidRPr="002A6675" w:rsidRDefault="0068593E" w:rsidP="006931AA">
            <w:pPr>
              <w:spacing w:after="0"/>
              <w:rPr>
                <w:rFonts w:ascii="Verdana" w:hAnsi="Verdana" w:cstheme="minorHAnsi"/>
                <w:sz w:val="20"/>
                <w:szCs w:val="20"/>
                <w:lang w:val="cs-CZ"/>
              </w:rPr>
            </w:pPr>
            <w:r w:rsidRPr="002A6675">
              <w:rPr>
                <w:rFonts w:ascii="Verdana" w:hAnsi="Verdana" w:cstheme="minorHAnsi"/>
                <w:sz w:val="20"/>
                <w:lang w:val="cs-CZ"/>
              </w:rPr>
              <w:t>3.4 Administrativní kontrola a kontrola způsobilosti (úplnost balíčku a soulad s příslušnými právními předpisy)</w:t>
            </w:r>
          </w:p>
        </w:tc>
      </w:tr>
      <w:tr w:rsidR="006931AA" w:rsidRPr="00A72061" w:rsidTr="00251707">
        <w:trPr>
          <w:trHeight w:val="345"/>
        </w:trPr>
        <w:tc>
          <w:tcPr>
            <w:tcW w:w="902" w:type="pct"/>
            <w:shd w:val="clear" w:color="000000" w:fill="FFFFFF"/>
            <w:vAlign w:val="center"/>
          </w:tcPr>
          <w:p w:rsidR="006931AA" w:rsidRPr="002A6675" w:rsidRDefault="006931AA" w:rsidP="006931AA">
            <w:pPr>
              <w:spacing w:after="0"/>
              <w:rPr>
                <w:rFonts w:ascii="Verdana" w:hAnsi="Verdana" w:cstheme="minorHAnsi"/>
                <w:sz w:val="20"/>
                <w:szCs w:val="20"/>
                <w:lang w:val="cs-CZ"/>
              </w:rPr>
            </w:pPr>
          </w:p>
        </w:tc>
        <w:tc>
          <w:tcPr>
            <w:tcW w:w="1702" w:type="pct"/>
            <w:shd w:val="clear" w:color="000000" w:fill="FFFFFF"/>
            <w:vAlign w:val="center"/>
          </w:tcPr>
          <w:p w:rsidR="006931AA" w:rsidRPr="002A6675" w:rsidRDefault="006931AA" w:rsidP="006931AA">
            <w:pPr>
              <w:spacing w:after="0"/>
              <w:rPr>
                <w:rFonts w:ascii="Verdana" w:hAnsi="Verdana" w:cstheme="minorHAnsi"/>
                <w:sz w:val="20"/>
                <w:szCs w:val="20"/>
                <w:lang w:val="cs-CZ"/>
              </w:rPr>
            </w:pPr>
            <w:r w:rsidRPr="002A6675">
              <w:rPr>
                <w:rFonts w:ascii="Verdana" w:hAnsi="Verdana" w:cstheme="minorHAnsi"/>
                <w:sz w:val="20"/>
                <w:szCs w:val="20"/>
                <w:lang w:val="cs-CZ"/>
              </w:rPr>
              <w:t xml:space="preserve">3.5. Appraisal (scoring of applications, management of appeals, drawing up list of projects, communicating results to decision makers and applicants) </w:t>
            </w:r>
          </w:p>
        </w:tc>
        <w:tc>
          <w:tcPr>
            <w:tcW w:w="1145" w:type="pct"/>
            <w:shd w:val="clear" w:color="000000" w:fill="FFFFFF"/>
            <w:vAlign w:val="center"/>
          </w:tcPr>
          <w:p w:rsidR="006931AA" w:rsidRPr="002A6675" w:rsidRDefault="006931AA" w:rsidP="006931AA">
            <w:pPr>
              <w:spacing w:after="0"/>
              <w:rPr>
                <w:rFonts w:ascii="Verdana" w:hAnsi="Verdana" w:cstheme="minorHAnsi"/>
                <w:sz w:val="20"/>
                <w:szCs w:val="20"/>
                <w:lang w:val="cs-CZ"/>
              </w:rPr>
            </w:pPr>
          </w:p>
        </w:tc>
        <w:tc>
          <w:tcPr>
            <w:tcW w:w="1251" w:type="pct"/>
            <w:shd w:val="clear" w:color="000000" w:fill="FFFFFF"/>
            <w:vAlign w:val="center"/>
          </w:tcPr>
          <w:p w:rsidR="006931AA" w:rsidRPr="002A6675" w:rsidRDefault="0068593E" w:rsidP="006931AA">
            <w:pPr>
              <w:spacing w:after="0"/>
              <w:rPr>
                <w:rFonts w:ascii="Verdana" w:hAnsi="Verdana" w:cstheme="minorHAnsi"/>
                <w:sz w:val="20"/>
                <w:szCs w:val="20"/>
                <w:lang w:val="cs-CZ"/>
              </w:rPr>
            </w:pPr>
            <w:r w:rsidRPr="002A6675">
              <w:rPr>
                <w:rFonts w:ascii="Verdana" w:hAnsi="Verdana" w:cstheme="minorHAnsi"/>
                <w:sz w:val="20"/>
                <w:lang w:val="cs-CZ"/>
              </w:rPr>
              <w:t>3.5 Posuzování (bodové hodnocení žádostí, vyřizování odvolání, sestavování seznamu projektů, sdělování výsledků subjektům rozhodování a žadatelům)</w:t>
            </w:r>
          </w:p>
        </w:tc>
      </w:tr>
      <w:tr w:rsidR="006931AA" w:rsidRPr="002A6675" w:rsidTr="00251707">
        <w:trPr>
          <w:trHeight w:val="345"/>
        </w:trPr>
        <w:tc>
          <w:tcPr>
            <w:tcW w:w="902" w:type="pct"/>
            <w:shd w:val="clear" w:color="000000" w:fill="FFFFFF"/>
            <w:vAlign w:val="center"/>
          </w:tcPr>
          <w:p w:rsidR="006931AA" w:rsidRPr="002A6675" w:rsidRDefault="006931AA" w:rsidP="006931AA">
            <w:pPr>
              <w:spacing w:after="0"/>
              <w:rPr>
                <w:rFonts w:ascii="Verdana" w:hAnsi="Verdana" w:cstheme="minorHAnsi"/>
                <w:sz w:val="20"/>
                <w:szCs w:val="20"/>
                <w:lang w:val="cs-CZ"/>
              </w:rPr>
            </w:pPr>
          </w:p>
        </w:tc>
        <w:tc>
          <w:tcPr>
            <w:tcW w:w="1702" w:type="pct"/>
            <w:shd w:val="clear" w:color="000000" w:fill="FFFFFF"/>
            <w:vAlign w:val="center"/>
          </w:tcPr>
          <w:p w:rsidR="006931AA" w:rsidRPr="002A6675" w:rsidRDefault="006931AA" w:rsidP="006931AA">
            <w:pPr>
              <w:spacing w:after="0"/>
              <w:rPr>
                <w:rFonts w:ascii="Verdana" w:hAnsi="Verdana" w:cstheme="minorHAnsi"/>
                <w:sz w:val="20"/>
                <w:szCs w:val="20"/>
                <w:lang w:val="cs-CZ"/>
              </w:rPr>
            </w:pPr>
            <w:r w:rsidRPr="002A6675">
              <w:rPr>
                <w:rFonts w:ascii="Verdana" w:hAnsi="Verdana" w:cstheme="minorHAnsi"/>
                <w:sz w:val="20"/>
                <w:szCs w:val="20"/>
                <w:lang w:val="cs-CZ"/>
              </w:rPr>
              <w:t xml:space="preserve">3.6. Development and amendment of procedures </w:t>
            </w:r>
          </w:p>
        </w:tc>
        <w:tc>
          <w:tcPr>
            <w:tcW w:w="1145" w:type="pct"/>
            <w:shd w:val="clear" w:color="000000" w:fill="FFFFFF"/>
            <w:vAlign w:val="center"/>
          </w:tcPr>
          <w:p w:rsidR="006931AA" w:rsidRPr="002A6675" w:rsidRDefault="006931AA" w:rsidP="006931AA">
            <w:pPr>
              <w:spacing w:after="0"/>
              <w:rPr>
                <w:rFonts w:ascii="Verdana" w:hAnsi="Verdana" w:cstheme="minorHAnsi"/>
                <w:sz w:val="20"/>
                <w:szCs w:val="20"/>
                <w:lang w:val="cs-CZ"/>
              </w:rPr>
            </w:pPr>
          </w:p>
        </w:tc>
        <w:tc>
          <w:tcPr>
            <w:tcW w:w="1251" w:type="pct"/>
            <w:shd w:val="clear" w:color="000000" w:fill="FFFFFF"/>
            <w:vAlign w:val="center"/>
          </w:tcPr>
          <w:p w:rsidR="006931AA" w:rsidRPr="002A6675" w:rsidRDefault="00E86772" w:rsidP="006931AA">
            <w:pPr>
              <w:spacing w:after="0"/>
              <w:rPr>
                <w:rFonts w:ascii="Verdana" w:hAnsi="Verdana" w:cstheme="minorHAnsi"/>
                <w:sz w:val="20"/>
                <w:szCs w:val="20"/>
                <w:lang w:val="cs-CZ"/>
              </w:rPr>
            </w:pPr>
            <w:r w:rsidRPr="002A6675">
              <w:rPr>
                <w:rFonts w:ascii="Verdana" w:hAnsi="Verdana" w:cstheme="minorHAnsi"/>
                <w:sz w:val="20"/>
                <w:lang w:val="cs-CZ"/>
              </w:rPr>
              <w:t>3.6 Vývoj a změny postupů</w:t>
            </w:r>
          </w:p>
        </w:tc>
      </w:tr>
      <w:tr w:rsidR="00E86772" w:rsidRPr="00046D35" w:rsidTr="00251707">
        <w:trPr>
          <w:trHeight w:val="345"/>
        </w:trPr>
        <w:tc>
          <w:tcPr>
            <w:tcW w:w="902" w:type="pct"/>
            <w:shd w:val="clear" w:color="000000" w:fill="FFFFFF"/>
            <w:vAlign w:val="center"/>
          </w:tcPr>
          <w:p w:rsidR="00E86772" w:rsidRPr="002A6675" w:rsidRDefault="00E86772" w:rsidP="006931AA">
            <w:pPr>
              <w:spacing w:after="0"/>
              <w:rPr>
                <w:rFonts w:ascii="Verdana" w:hAnsi="Verdana" w:cstheme="minorHAnsi"/>
                <w:sz w:val="20"/>
                <w:szCs w:val="20"/>
                <w:lang w:val="cs-CZ"/>
              </w:rPr>
            </w:pPr>
          </w:p>
        </w:tc>
        <w:tc>
          <w:tcPr>
            <w:tcW w:w="1702" w:type="pct"/>
            <w:shd w:val="clear" w:color="000000" w:fill="FFFFFF"/>
            <w:vAlign w:val="center"/>
          </w:tcPr>
          <w:p w:rsidR="00E86772" w:rsidRPr="002A6675" w:rsidRDefault="00E86772" w:rsidP="00F451DA">
            <w:pPr>
              <w:spacing w:after="0"/>
              <w:rPr>
                <w:rFonts w:ascii="Verdana" w:hAnsi="Verdana" w:cstheme="minorHAnsi"/>
                <w:sz w:val="20"/>
                <w:szCs w:val="20"/>
                <w:lang w:val="cs-CZ"/>
              </w:rPr>
            </w:pPr>
            <w:r w:rsidRPr="002A6675">
              <w:rPr>
                <w:rFonts w:ascii="Verdana" w:hAnsi="Verdana" w:cstheme="minorHAnsi"/>
                <w:sz w:val="20"/>
                <w:szCs w:val="20"/>
                <w:lang w:val="cs-CZ"/>
              </w:rPr>
              <w:t>3.7. Awareness and support activities</w:t>
            </w:r>
          </w:p>
        </w:tc>
        <w:tc>
          <w:tcPr>
            <w:tcW w:w="1145" w:type="pct"/>
            <w:shd w:val="clear" w:color="000000" w:fill="FFFFFF"/>
            <w:vAlign w:val="center"/>
          </w:tcPr>
          <w:p w:rsidR="00E86772" w:rsidRPr="002A6675" w:rsidRDefault="00E86772" w:rsidP="006931AA">
            <w:pPr>
              <w:spacing w:after="0"/>
              <w:rPr>
                <w:rFonts w:ascii="Verdana" w:hAnsi="Verdana" w:cstheme="minorHAnsi"/>
                <w:sz w:val="20"/>
                <w:szCs w:val="20"/>
                <w:lang w:val="cs-CZ"/>
              </w:rPr>
            </w:pPr>
          </w:p>
        </w:tc>
        <w:tc>
          <w:tcPr>
            <w:tcW w:w="1251" w:type="pct"/>
            <w:shd w:val="clear" w:color="000000" w:fill="FFFFFF"/>
            <w:vAlign w:val="center"/>
          </w:tcPr>
          <w:p w:rsidR="00E86772" w:rsidRPr="002A6675" w:rsidRDefault="00E86772" w:rsidP="00F74631">
            <w:pPr>
              <w:spacing w:after="0"/>
              <w:rPr>
                <w:rFonts w:ascii="Verdana" w:hAnsi="Verdana" w:cstheme="minorHAnsi"/>
                <w:sz w:val="20"/>
                <w:szCs w:val="20"/>
                <w:lang w:val="cs-CZ"/>
              </w:rPr>
            </w:pPr>
            <w:r w:rsidRPr="002A6675">
              <w:rPr>
                <w:rFonts w:ascii="Verdana" w:hAnsi="Verdana" w:cstheme="minorHAnsi"/>
                <w:sz w:val="20"/>
                <w:lang w:val="cs-CZ"/>
              </w:rPr>
              <w:t>3.7 Činnosti v oblasti informovanosti a podpory</w:t>
            </w:r>
          </w:p>
        </w:tc>
      </w:tr>
      <w:tr w:rsidR="00E86772" w:rsidRPr="00A72061" w:rsidTr="00251707">
        <w:trPr>
          <w:trHeight w:val="345"/>
        </w:trPr>
        <w:tc>
          <w:tcPr>
            <w:tcW w:w="902" w:type="pct"/>
            <w:shd w:val="clear" w:color="000000" w:fill="FFFFFF"/>
            <w:vAlign w:val="center"/>
          </w:tcPr>
          <w:p w:rsidR="00E86772" w:rsidRPr="002A6675" w:rsidRDefault="00E86772" w:rsidP="006931AA">
            <w:pPr>
              <w:spacing w:after="0"/>
              <w:rPr>
                <w:rFonts w:ascii="Verdana" w:hAnsi="Verdana" w:cstheme="minorHAnsi"/>
                <w:sz w:val="20"/>
                <w:szCs w:val="20"/>
                <w:lang w:val="cs-CZ"/>
              </w:rPr>
            </w:pPr>
          </w:p>
        </w:tc>
        <w:tc>
          <w:tcPr>
            <w:tcW w:w="1702" w:type="pct"/>
            <w:shd w:val="clear" w:color="000000" w:fill="FFFFFF"/>
            <w:vAlign w:val="center"/>
          </w:tcPr>
          <w:p w:rsidR="00E86772" w:rsidRPr="002A6675" w:rsidRDefault="00E86772" w:rsidP="00F451DA">
            <w:pPr>
              <w:spacing w:after="0"/>
              <w:rPr>
                <w:rFonts w:ascii="Verdana" w:hAnsi="Verdana" w:cstheme="minorHAnsi"/>
                <w:sz w:val="20"/>
                <w:szCs w:val="20"/>
                <w:lang w:val="cs-CZ"/>
              </w:rPr>
            </w:pPr>
            <w:r w:rsidRPr="002A6675">
              <w:rPr>
                <w:rFonts w:ascii="Verdana" w:hAnsi="Verdana" w:cstheme="minorHAnsi"/>
                <w:sz w:val="20"/>
                <w:szCs w:val="20"/>
                <w:lang w:val="cs-CZ"/>
              </w:rPr>
              <w:t xml:space="preserve">3.8. Procurement of goods and services under Technical Assistance </w:t>
            </w:r>
          </w:p>
        </w:tc>
        <w:tc>
          <w:tcPr>
            <w:tcW w:w="1145" w:type="pct"/>
            <w:shd w:val="clear" w:color="000000" w:fill="FFFFFF"/>
            <w:vAlign w:val="center"/>
          </w:tcPr>
          <w:p w:rsidR="00E86772" w:rsidRPr="002A6675" w:rsidRDefault="00E86772" w:rsidP="006931AA">
            <w:pPr>
              <w:spacing w:after="0"/>
              <w:rPr>
                <w:rFonts w:ascii="Verdana" w:hAnsi="Verdana" w:cstheme="minorHAnsi"/>
                <w:sz w:val="20"/>
                <w:szCs w:val="20"/>
                <w:lang w:val="cs-CZ"/>
              </w:rPr>
            </w:pPr>
          </w:p>
        </w:tc>
        <w:tc>
          <w:tcPr>
            <w:tcW w:w="1251" w:type="pct"/>
            <w:shd w:val="clear" w:color="000000" w:fill="FFFFFF"/>
            <w:vAlign w:val="center"/>
          </w:tcPr>
          <w:p w:rsidR="00E86772" w:rsidRPr="002A6675" w:rsidRDefault="00E86772" w:rsidP="006931AA">
            <w:pPr>
              <w:spacing w:after="0"/>
              <w:rPr>
                <w:rFonts w:ascii="Verdana" w:hAnsi="Verdana" w:cstheme="minorHAnsi"/>
                <w:sz w:val="20"/>
                <w:szCs w:val="20"/>
                <w:lang w:val="cs-CZ"/>
              </w:rPr>
            </w:pPr>
            <w:r w:rsidRPr="002A6675">
              <w:rPr>
                <w:rFonts w:ascii="Verdana" w:hAnsi="Verdana" w:cstheme="minorHAnsi"/>
                <w:sz w:val="20"/>
                <w:lang w:val="cs-CZ"/>
              </w:rPr>
              <w:t>3.8 Veřejné zakázky na zboží a služby v rámci technické pomoci</w:t>
            </w:r>
          </w:p>
        </w:tc>
      </w:tr>
      <w:tr w:rsidR="00E86772" w:rsidRPr="00A72061" w:rsidTr="00251707">
        <w:trPr>
          <w:trHeight w:val="345"/>
        </w:trPr>
        <w:tc>
          <w:tcPr>
            <w:tcW w:w="902" w:type="pct"/>
            <w:shd w:val="clear" w:color="000000" w:fill="FFFFFF"/>
            <w:vAlign w:val="center"/>
          </w:tcPr>
          <w:p w:rsidR="00E86772" w:rsidRPr="002A6675" w:rsidRDefault="00E86772" w:rsidP="006931AA">
            <w:pPr>
              <w:spacing w:after="0"/>
              <w:rPr>
                <w:rFonts w:ascii="Verdana" w:hAnsi="Verdana" w:cstheme="minorHAnsi"/>
                <w:sz w:val="20"/>
                <w:szCs w:val="20"/>
                <w:lang w:val="cs-CZ"/>
              </w:rPr>
            </w:pPr>
            <w:r w:rsidRPr="002A6675">
              <w:rPr>
                <w:rFonts w:ascii="Verdana" w:hAnsi="Verdana" w:cstheme="minorHAnsi"/>
                <w:sz w:val="20"/>
                <w:szCs w:val="20"/>
                <w:lang w:val="cs-CZ"/>
              </w:rPr>
              <w:t>4. Monitoring on project level</w:t>
            </w:r>
          </w:p>
        </w:tc>
        <w:tc>
          <w:tcPr>
            <w:tcW w:w="1702" w:type="pct"/>
            <w:shd w:val="clear" w:color="000000" w:fill="FFFFFF"/>
            <w:vAlign w:val="center"/>
          </w:tcPr>
          <w:p w:rsidR="00E86772" w:rsidRPr="002A6675" w:rsidRDefault="00E86772" w:rsidP="006931AA">
            <w:pPr>
              <w:spacing w:after="0"/>
              <w:rPr>
                <w:rFonts w:ascii="Verdana" w:hAnsi="Verdana" w:cstheme="minorHAnsi"/>
                <w:sz w:val="20"/>
                <w:szCs w:val="20"/>
                <w:lang w:val="cs-CZ"/>
              </w:rPr>
            </w:pPr>
            <w:r w:rsidRPr="002A6675">
              <w:rPr>
                <w:rFonts w:ascii="Verdana" w:hAnsi="Verdana" w:cstheme="minorHAnsi"/>
                <w:sz w:val="20"/>
                <w:szCs w:val="20"/>
                <w:lang w:val="cs-CZ"/>
              </w:rPr>
              <w:t xml:space="preserve">4.1. Technical monitoring and on the spot verifications at project level </w:t>
            </w:r>
          </w:p>
        </w:tc>
        <w:tc>
          <w:tcPr>
            <w:tcW w:w="1145" w:type="pct"/>
            <w:shd w:val="clear" w:color="000000" w:fill="FFFFFF"/>
            <w:vAlign w:val="center"/>
          </w:tcPr>
          <w:p w:rsidR="00E86772" w:rsidRPr="002A6675" w:rsidRDefault="00E86772" w:rsidP="006931AA">
            <w:pPr>
              <w:spacing w:after="0"/>
              <w:rPr>
                <w:rFonts w:ascii="Verdana" w:hAnsi="Verdana" w:cstheme="minorHAnsi"/>
                <w:sz w:val="20"/>
                <w:szCs w:val="20"/>
                <w:lang w:val="cs-CZ"/>
              </w:rPr>
            </w:pPr>
            <w:r w:rsidRPr="002A6675">
              <w:rPr>
                <w:rFonts w:ascii="Verdana" w:hAnsi="Verdana" w:cstheme="minorHAnsi"/>
                <w:sz w:val="20"/>
                <w:lang w:val="cs-CZ"/>
              </w:rPr>
              <w:t>4. Monitorování na úrovni projektu</w:t>
            </w:r>
          </w:p>
        </w:tc>
        <w:tc>
          <w:tcPr>
            <w:tcW w:w="1251" w:type="pct"/>
            <w:shd w:val="clear" w:color="000000" w:fill="FFFFFF"/>
            <w:vAlign w:val="center"/>
          </w:tcPr>
          <w:p w:rsidR="00E86772" w:rsidRPr="002A6675" w:rsidRDefault="00E86772" w:rsidP="006931AA">
            <w:pPr>
              <w:spacing w:after="0"/>
              <w:rPr>
                <w:rFonts w:ascii="Verdana" w:hAnsi="Verdana" w:cstheme="minorHAnsi"/>
                <w:sz w:val="20"/>
                <w:szCs w:val="20"/>
                <w:lang w:val="cs-CZ"/>
              </w:rPr>
            </w:pPr>
            <w:r w:rsidRPr="002A6675">
              <w:rPr>
                <w:rFonts w:ascii="Verdana" w:hAnsi="Verdana" w:cstheme="minorHAnsi"/>
                <w:sz w:val="20"/>
                <w:lang w:val="cs-CZ"/>
              </w:rPr>
              <w:t>4.1 Technické monitorování a ověřování na místě na úrovni projektu</w:t>
            </w:r>
          </w:p>
        </w:tc>
      </w:tr>
      <w:tr w:rsidR="00E86772" w:rsidRPr="00A72061" w:rsidTr="00251707">
        <w:trPr>
          <w:trHeight w:val="345"/>
        </w:trPr>
        <w:tc>
          <w:tcPr>
            <w:tcW w:w="902" w:type="pct"/>
            <w:shd w:val="clear" w:color="000000" w:fill="FFFFFF"/>
            <w:vAlign w:val="center"/>
          </w:tcPr>
          <w:p w:rsidR="00E86772" w:rsidRPr="002A6675" w:rsidRDefault="00E86772" w:rsidP="006931AA">
            <w:pPr>
              <w:spacing w:after="0"/>
              <w:rPr>
                <w:rFonts w:ascii="Verdana" w:hAnsi="Verdana" w:cstheme="minorHAnsi"/>
                <w:sz w:val="20"/>
                <w:szCs w:val="20"/>
                <w:lang w:val="cs-CZ"/>
              </w:rPr>
            </w:pPr>
          </w:p>
        </w:tc>
        <w:tc>
          <w:tcPr>
            <w:tcW w:w="1702" w:type="pct"/>
            <w:shd w:val="clear" w:color="000000" w:fill="FFFFFF"/>
            <w:vAlign w:val="center"/>
          </w:tcPr>
          <w:p w:rsidR="00E86772" w:rsidRPr="002A6675" w:rsidRDefault="00E86772" w:rsidP="006931AA">
            <w:pPr>
              <w:spacing w:after="0"/>
              <w:rPr>
                <w:rFonts w:ascii="Verdana" w:hAnsi="Verdana" w:cstheme="minorHAnsi"/>
                <w:sz w:val="20"/>
                <w:szCs w:val="20"/>
                <w:lang w:val="cs-CZ"/>
              </w:rPr>
            </w:pPr>
            <w:r w:rsidRPr="002A6675">
              <w:rPr>
                <w:rFonts w:ascii="Verdana" w:hAnsi="Verdana" w:cstheme="minorHAnsi"/>
                <w:sz w:val="20"/>
                <w:szCs w:val="20"/>
                <w:lang w:val="cs-CZ"/>
              </w:rPr>
              <w:t xml:space="preserve">4.2. Providing advice to beneficiaries on project implementation issues </w:t>
            </w:r>
          </w:p>
        </w:tc>
        <w:tc>
          <w:tcPr>
            <w:tcW w:w="1145" w:type="pct"/>
            <w:shd w:val="clear" w:color="000000" w:fill="FFFFFF"/>
            <w:vAlign w:val="center"/>
          </w:tcPr>
          <w:p w:rsidR="00E86772" w:rsidRPr="002A6675" w:rsidRDefault="00E86772" w:rsidP="006931AA">
            <w:pPr>
              <w:spacing w:after="0"/>
              <w:rPr>
                <w:rFonts w:ascii="Verdana" w:hAnsi="Verdana" w:cstheme="minorHAnsi"/>
                <w:sz w:val="20"/>
                <w:szCs w:val="20"/>
                <w:lang w:val="cs-CZ"/>
              </w:rPr>
            </w:pPr>
          </w:p>
        </w:tc>
        <w:tc>
          <w:tcPr>
            <w:tcW w:w="1251" w:type="pct"/>
            <w:shd w:val="clear" w:color="000000" w:fill="FFFFFF"/>
            <w:vAlign w:val="center"/>
          </w:tcPr>
          <w:p w:rsidR="00E86772" w:rsidRPr="002A6675" w:rsidRDefault="00E86772" w:rsidP="006931AA">
            <w:pPr>
              <w:spacing w:after="0"/>
              <w:rPr>
                <w:rFonts w:ascii="Verdana" w:hAnsi="Verdana" w:cstheme="minorHAnsi"/>
                <w:sz w:val="20"/>
                <w:szCs w:val="20"/>
                <w:lang w:val="cs-CZ"/>
              </w:rPr>
            </w:pPr>
            <w:r w:rsidRPr="002A6675">
              <w:rPr>
                <w:rFonts w:ascii="Verdana" w:hAnsi="Verdana" w:cstheme="minorHAnsi"/>
                <w:sz w:val="20"/>
                <w:lang w:val="cs-CZ"/>
              </w:rPr>
              <w:t>4.2 Poskytování poradenství příjemcům ohledně problematiky provádění projektů</w:t>
            </w:r>
          </w:p>
        </w:tc>
      </w:tr>
      <w:tr w:rsidR="00E86772" w:rsidRPr="002A6675" w:rsidTr="00251707">
        <w:trPr>
          <w:trHeight w:val="345"/>
        </w:trPr>
        <w:tc>
          <w:tcPr>
            <w:tcW w:w="902" w:type="pct"/>
            <w:shd w:val="clear" w:color="000000" w:fill="FFFFFF"/>
            <w:vAlign w:val="center"/>
          </w:tcPr>
          <w:p w:rsidR="00E86772" w:rsidRPr="002A6675" w:rsidRDefault="00E86772" w:rsidP="006931AA">
            <w:pPr>
              <w:spacing w:after="0"/>
              <w:rPr>
                <w:rFonts w:ascii="Verdana" w:hAnsi="Verdana" w:cstheme="minorHAnsi"/>
                <w:sz w:val="20"/>
                <w:szCs w:val="20"/>
                <w:lang w:val="cs-CZ"/>
              </w:rPr>
            </w:pPr>
          </w:p>
        </w:tc>
        <w:tc>
          <w:tcPr>
            <w:tcW w:w="1702" w:type="pct"/>
            <w:shd w:val="clear" w:color="000000" w:fill="FFFFFF"/>
            <w:vAlign w:val="center"/>
          </w:tcPr>
          <w:p w:rsidR="00E86772" w:rsidRPr="002A6675" w:rsidRDefault="00E86772" w:rsidP="006931AA">
            <w:pPr>
              <w:spacing w:after="0"/>
              <w:rPr>
                <w:rFonts w:ascii="Verdana" w:hAnsi="Verdana" w:cstheme="minorHAnsi"/>
                <w:sz w:val="20"/>
                <w:szCs w:val="20"/>
                <w:lang w:val="cs-CZ"/>
              </w:rPr>
            </w:pPr>
            <w:r w:rsidRPr="002A6675">
              <w:rPr>
                <w:rFonts w:ascii="Verdana" w:hAnsi="Verdana" w:cstheme="minorHAnsi"/>
                <w:sz w:val="20"/>
                <w:szCs w:val="20"/>
                <w:lang w:val="cs-CZ"/>
              </w:rPr>
              <w:t xml:space="preserve">4.3. Finding and reporting irregularities </w:t>
            </w:r>
          </w:p>
        </w:tc>
        <w:tc>
          <w:tcPr>
            <w:tcW w:w="1145" w:type="pct"/>
            <w:shd w:val="clear" w:color="000000" w:fill="FFFFFF"/>
            <w:vAlign w:val="center"/>
          </w:tcPr>
          <w:p w:rsidR="00E86772" w:rsidRPr="002A6675" w:rsidRDefault="00E86772" w:rsidP="006931AA">
            <w:pPr>
              <w:spacing w:after="0"/>
              <w:rPr>
                <w:rFonts w:ascii="Verdana" w:hAnsi="Verdana" w:cstheme="minorHAnsi"/>
                <w:sz w:val="20"/>
                <w:szCs w:val="20"/>
                <w:lang w:val="cs-CZ"/>
              </w:rPr>
            </w:pPr>
          </w:p>
        </w:tc>
        <w:tc>
          <w:tcPr>
            <w:tcW w:w="1251" w:type="pct"/>
            <w:shd w:val="clear" w:color="000000" w:fill="FFFFFF"/>
            <w:vAlign w:val="center"/>
          </w:tcPr>
          <w:p w:rsidR="00E86772" w:rsidRPr="002A6675" w:rsidRDefault="00E86772" w:rsidP="006931AA">
            <w:pPr>
              <w:spacing w:after="0"/>
              <w:rPr>
                <w:rFonts w:ascii="Verdana" w:hAnsi="Verdana" w:cstheme="minorHAnsi"/>
                <w:sz w:val="20"/>
                <w:szCs w:val="20"/>
                <w:lang w:val="cs-CZ"/>
              </w:rPr>
            </w:pPr>
          </w:p>
        </w:tc>
      </w:tr>
      <w:tr w:rsidR="00E86772" w:rsidRPr="002A6675" w:rsidTr="00251707">
        <w:trPr>
          <w:trHeight w:val="345"/>
        </w:trPr>
        <w:tc>
          <w:tcPr>
            <w:tcW w:w="902" w:type="pct"/>
            <w:shd w:val="clear" w:color="000000" w:fill="FFFFFF"/>
            <w:vAlign w:val="center"/>
          </w:tcPr>
          <w:p w:rsidR="00E86772" w:rsidRPr="002A6675" w:rsidRDefault="00E86772" w:rsidP="006931AA">
            <w:pPr>
              <w:spacing w:after="0"/>
              <w:rPr>
                <w:rFonts w:ascii="Verdana" w:hAnsi="Verdana" w:cstheme="minorHAnsi"/>
                <w:sz w:val="20"/>
                <w:szCs w:val="20"/>
                <w:lang w:val="cs-CZ"/>
              </w:rPr>
            </w:pPr>
          </w:p>
        </w:tc>
        <w:tc>
          <w:tcPr>
            <w:tcW w:w="1702" w:type="pct"/>
            <w:shd w:val="clear" w:color="000000" w:fill="FFFFFF"/>
            <w:vAlign w:val="center"/>
          </w:tcPr>
          <w:p w:rsidR="00E86772" w:rsidRPr="002A6675" w:rsidRDefault="00E86772" w:rsidP="006931AA">
            <w:pPr>
              <w:spacing w:after="0"/>
              <w:rPr>
                <w:rFonts w:ascii="Verdana" w:hAnsi="Verdana" w:cstheme="minorHAnsi"/>
                <w:sz w:val="20"/>
                <w:szCs w:val="20"/>
                <w:lang w:val="cs-CZ"/>
              </w:rPr>
            </w:pPr>
            <w:r w:rsidRPr="002A6675">
              <w:rPr>
                <w:rFonts w:ascii="Verdana" w:hAnsi="Verdana" w:cstheme="minorHAnsi"/>
                <w:sz w:val="20"/>
                <w:szCs w:val="20"/>
                <w:lang w:val="cs-CZ"/>
              </w:rPr>
              <w:t>4.4 Procurement of goods and services under Technical Assistance</w:t>
            </w:r>
          </w:p>
        </w:tc>
        <w:tc>
          <w:tcPr>
            <w:tcW w:w="1145" w:type="pct"/>
            <w:shd w:val="clear" w:color="000000" w:fill="FFFFFF"/>
            <w:vAlign w:val="center"/>
          </w:tcPr>
          <w:p w:rsidR="00E86772" w:rsidRPr="002A6675" w:rsidRDefault="00E86772" w:rsidP="006931AA">
            <w:pPr>
              <w:spacing w:after="0"/>
              <w:rPr>
                <w:rFonts w:ascii="Verdana" w:hAnsi="Verdana" w:cstheme="minorHAnsi"/>
                <w:sz w:val="20"/>
                <w:szCs w:val="20"/>
                <w:lang w:val="cs-CZ"/>
              </w:rPr>
            </w:pPr>
          </w:p>
        </w:tc>
        <w:tc>
          <w:tcPr>
            <w:tcW w:w="1251" w:type="pct"/>
            <w:shd w:val="clear" w:color="000000" w:fill="FFFFFF"/>
            <w:vAlign w:val="center"/>
          </w:tcPr>
          <w:p w:rsidR="00E86772" w:rsidRPr="002A6675" w:rsidRDefault="00E86772" w:rsidP="006931AA">
            <w:pPr>
              <w:spacing w:after="0"/>
              <w:rPr>
                <w:rFonts w:ascii="Verdana" w:hAnsi="Verdana" w:cstheme="minorHAnsi"/>
                <w:sz w:val="20"/>
                <w:szCs w:val="20"/>
                <w:lang w:val="cs-CZ"/>
              </w:rPr>
            </w:pPr>
          </w:p>
        </w:tc>
      </w:tr>
      <w:tr w:rsidR="00C94803" w:rsidRPr="00A72061" w:rsidTr="00251707">
        <w:trPr>
          <w:trHeight w:val="345"/>
        </w:trPr>
        <w:tc>
          <w:tcPr>
            <w:tcW w:w="902" w:type="pct"/>
            <w:shd w:val="clear" w:color="000000" w:fill="FFFFFF"/>
            <w:vAlign w:val="center"/>
          </w:tcPr>
          <w:p w:rsidR="00C94803" w:rsidRPr="002A6675" w:rsidRDefault="00C94803" w:rsidP="006931AA">
            <w:pPr>
              <w:spacing w:after="0"/>
              <w:rPr>
                <w:rFonts w:ascii="Verdana" w:hAnsi="Verdana" w:cstheme="minorHAnsi"/>
                <w:sz w:val="20"/>
                <w:szCs w:val="20"/>
                <w:lang w:val="cs-CZ"/>
              </w:rPr>
            </w:pPr>
            <w:r w:rsidRPr="002A6675">
              <w:rPr>
                <w:rFonts w:ascii="Verdana" w:hAnsi="Verdana" w:cstheme="minorHAnsi"/>
                <w:sz w:val="20"/>
                <w:szCs w:val="20"/>
                <w:lang w:val="cs-CZ"/>
              </w:rPr>
              <w:t>5. Monitoring on programme level</w:t>
            </w:r>
          </w:p>
        </w:tc>
        <w:tc>
          <w:tcPr>
            <w:tcW w:w="1702" w:type="pct"/>
            <w:shd w:val="clear" w:color="000000" w:fill="FFFFFF"/>
            <w:vAlign w:val="center"/>
          </w:tcPr>
          <w:p w:rsidR="00C94803" w:rsidRPr="002A6675" w:rsidRDefault="00C94803" w:rsidP="006931AA">
            <w:pPr>
              <w:spacing w:after="0"/>
              <w:rPr>
                <w:rFonts w:ascii="Verdana" w:hAnsi="Verdana" w:cstheme="minorHAnsi"/>
                <w:sz w:val="20"/>
                <w:szCs w:val="20"/>
                <w:lang w:val="cs-CZ"/>
              </w:rPr>
            </w:pPr>
            <w:r w:rsidRPr="002A6675">
              <w:rPr>
                <w:rFonts w:ascii="Verdana" w:hAnsi="Verdana" w:cstheme="minorHAnsi"/>
                <w:sz w:val="20"/>
                <w:szCs w:val="20"/>
                <w:lang w:val="cs-CZ"/>
              </w:rPr>
              <w:t xml:space="preserve">5.1. Measurement of the performance of the PA/Measure (planning, monitoring, forecasting, revising) </w:t>
            </w:r>
          </w:p>
        </w:tc>
        <w:tc>
          <w:tcPr>
            <w:tcW w:w="1145" w:type="pct"/>
            <w:shd w:val="clear" w:color="000000" w:fill="FFFFFF"/>
            <w:vAlign w:val="center"/>
          </w:tcPr>
          <w:p w:rsidR="00C94803" w:rsidRPr="002A6675" w:rsidRDefault="00C94803" w:rsidP="006931AA">
            <w:pPr>
              <w:spacing w:after="0"/>
              <w:rPr>
                <w:rFonts w:ascii="Verdana" w:hAnsi="Verdana" w:cstheme="minorHAnsi"/>
                <w:sz w:val="20"/>
                <w:szCs w:val="20"/>
                <w:lang w:val="cs-CZ"/>
              </w:rPr>
            </w:pPr>
            <w:r w:rsidRPr="002A6675">
              <w:rPr>
                <w:rFonts w:ascii="Verdana" w:hAnsi="Verdana" w:cstheme="minorHAnsi"/>
                <w:sz w:val="20"/>
                <w:lang w:val="cs-CZ"/>
              </w:rPr>
              <w:t>5. Monitorování na úrovni programu</w:t>
            </w:r>
          </w:p>
        </w:tc>
        <w:tc>
          <w:tcPr>
            <w:tcW w:w="1251" w:type="pct"/>
            <w:shd w:val="clear" w:color="000000" w:fill="FFFFFF"/>
            <w:vAlign w:val="center"/>
          </w:tcPr>
          <w:p w:rsidR="00C94803" w:rsidRPr="002A6675" w:rsidRDefault="00C94803" w:rsidP="00A72061">
            <w:pPr>
              <w:spacing w:after="0"/>
              <w:rPr>
                <w:rFonts w:ascii="Verdana" w:hAnsi="Verdana" w:cstheme="minorHAnsi"/>
                <w:sz w:val="20"/>
                <w:szCs w:val="20"/>
                <w:lang w:val="cs-CZ"/>
              </w:rPr>
            </w:pPr>
            <w:r w:rsidRPr="002A6675">
              <w:rPr>
                <w:rFonts w:ascii="Verdana" w:hAnsi="Verdana" w:cstheme="minorHAnsi"/>
                <w:sz w:val="20"/>
                <w:lang w:val="cs-CZ"/>
              </w:rPr>
              <w:t xml:space="preserve">5.1 Měření výkonnosti </w:t>
            </w:r>
            <w:r w:rsidR="00A72061">
              <w:rPr>
                <w:rFonts w:ascii="Verdana" w:hAnsi="Verdana" w:cstheme="minorHAnsi"/>
                <w:sz w:val="20"/>
                <w:lang w:val="cs-CZ"/>
              </w:rPr>
              <w:t>prioritní osy</w:t>
            </w:r>
            <w:r w:rsidRPr="002A6675">
              <w:rPr>
                <w:rFonts w:ascii="Verdana" w:hAnsi="Verdana" w:cstheme="minorHAnsi"/>
                <w:sz w:val="20"/>
                <w:lang w:val="cs-CZ"/>
              </w:rPr>
              <w:t xml:space="preserve"> / opatření (plánování, monitorování, prognózování, revize) </w:t>
            </w:r>
          </w:p>
        </w:tc>
      </w:tr>
      <w:tr w:rsidR="00C94803" w:rsidRPr="00A72061" w:rsidTr="00251707">
        <w:trPr>
          <w:trHeight w:val="345"/>
        </w:trPr>
        <w:tc>
          <w:tcPr>
            <w:tcW w:w="902" w:type="pct"/>
            <w:shd w:val="clear" w:color="000000" w:fill="FFFFFF"/>
            <w:vAlign w:val="center"/>
          </w:tcPr>
          <w:p w:rsidR="00C94803" w:rsidRPr="002A6675" w:rsidRDefault="00C94803" w:rsidP="006931AA">
            <w:pPr>
              <w:spacing w:after="0"/>
              <w:rPr>
                <w:rFonts w:ascii="Verdana" w:hAnsi="Verdana" w:cstheme="minorHAnsi"/>
                <w:sz w:val="20"/>
                <w:szCs w:val="20"/>
                <w:lang w:val="cs-CZ"/>
              </w:rPr>
            </w:pPr>
          </w:p>
        </w:tc>
        <w:tc>
          <w:tcPr>
            <w:tcW w:w="1702" w:type="pct"/>
            <w:shd w:val="clear" w:color="000000" w:fill="FFFFFF"/>
            <w:vAlign w:val="center"/>
          </w:tcPr>
          <w:p w:rsidR="00C94803" w:rsidRPr="002A6675" w:rsidRDefault="00C94803" w:rsidP="006931AA">
            <w:pPr>
              <w:spacing w:after="0"/>
              <w:rPr>
                <w:rFonts w:ascii="Verdana" w:hAnsi="Verdana" w:cstheme="minorHAnsi"/>
                <w:sz w:val="20"/>
                <w:szCs w:val="20"/>
                <w:lang w:val="cs-CZ"/>
              </w:rPr>
            </w:pPr>
            <w:r w:rsidRPr="002A6675">
              <w:rPr>
                <w:rFonts w:ascii="Verdana" w:hAnsi="Verdana" w:cstheme="minorHAnsi"/>
                <w:sz w:val="20"/>
                <w:szCs w:val="20"/>
                <w:lang w:val="cs-CZ"/>
              </w:rPr>
              <w:t xml:space="preserve">5.2. Measurement of the performance of the Operational Programme (planning, monitoring, forecasting, revising and corrective actions) </w:t>
            </w:r>
          </w:p>
        </w:tc>
        <w:tc>
          <w:tcPr>
            <w:tcW w:w="1145" w:type="pct"/>
            <w:shd w:val="clear" w:color="000000" w:fill="FFFFFF"/>
            <w:vAlign w:val="center"/>
          </w:tcPr>
          <w:p w:rsidR="00C94803" w:rsidRPr="002A6675" w:rsidRDefault="00C94803" w:rsidP="006931AA">
            <w:pPr>
              <w:spacing w:after="0"/>
              <w:rPr>
                <w:rFonts w:ascii="Verdana" w:hAnsi="Verdana" w:cstheme="minorHAnsi"/>
                <w:sz w:val="20"/>
                <w:szCs w:val="20"/>
                <w:lang w:val="cs-CZ"/>
              </w:rPr>
            </w:pPr>
          </w:p>
        </w:tc>
        <w:tc>
          <w:tcPr>
            <w:tcW w:w="1251" w:type="pct"/>
            <w:shd w:val="clear" w:color="000000" w:fill="FFFFFF"/>
            <w:vAlign w:val="center"/>
          </w:tcPr>
          <w:p w:rsidR="00C94803" w:rsidRPr="002A6675" w:rsidRDefault="00C94803" w:rsidP="00F74631">
            <w:pPr>
              <w:spacing w:after="0"/>
              <w:rPr>
                <w:rFonts w:ascii="Verdana" w:hAnsi="Verdana" w:cstheme="minorHAnsi"/>
                <w:sz w:val="20"/>
                <w:szCs w:val="20"/>
                <w:lang w:val="cs-CZ"/>
              </w:rPr>
            </w:pPr>
            <w:r w:rsidRPr="002A6675">
              <w:rPr>
                <w:rFonts w:ascii="Verdana" w:hAnsi="Verdana" w:cstheme="minorHAnsi"/>
                <w:sz w:val="20"/>
                <w:lang w:val="cs-CZ"/>
              </w:rPr>
              <w:t>5.2 Měření výkonnosti operačního programu (plánování, monitorování, prognózování, revize a nápravná opatření)</w:t>
            </w:r>
          </w:p>
        </w:tc>
      </w:tr>
      <w:tr w:rsidR="00C94803" w:rsidRPr="00A72061" w:rsidTr="00251707">
        <w:trPr>
          <w:trHeight w:val="345"/>
        </w:trPr>
        <w:tc>
          <w:tcPr>
            <w:tcW w:w="902" w:type="pct"/>
            <w:shd w:val="clear" w:color="000000" w:fill="FFFFFF"/>
            <w:vAlign w:val="center"/>
          </w:tcPr>
          <w:p w:rsidR="00C94803" w:rsidRPr="002A6675" w:rsidRDefault="00C94803" w:rsidP="006931AA">
            <w:pPr>
              <w:spacing w:after="0"/>
              <w:rPr>
                <w:rFonts w:ascii="Verdana" w:hAnsi="Verdana" w:cstheme="minorHAnsi"/>
                <w:sz w:val="20"/>
                <w:szCs w:val="20"/>
                <w:lang w:val="cs-CZ"/>
              </w:rPr>
            </w:pPr>
          </w:p>
        </w:tc>
        <w:tc>
          <w:tcPr>
            <w:tcW w:w="1702" w:type="pct"/>
            <w:shd w:val="clear" w:color="000000" w:fill="FFFFFF"/>
            <w:vAlign w:val="center"/>
          </w:tcPr>
          <w:p w:rsidR="00C94803" w:rsidRPr="002A6675" w:rsidRDefault="00C94803" w:rsidP="006931AA">
            <w:pPr>
              <w:spacing w:after="0"/>
              <w:rPr>
                <w:rFonts w:ascii="Verdana" w:hAnsi="Verdana" w:cstheme="minorHAnsi"/>
                <w:sz w:val="20"/>
                <w:szCs w:val="20"/>
                <w:lang w:val="cs-CZ"/>
              </w:rPr>
            </w:pPr>
            <w:r w:rsidRPr="002A6675">
              <w:rPr>
                <w:rFonts w:ascii="Verdana" w:hAnsi="Verdana" w:cstheme="minorHAnsi"/>
                <w:sz w:val="20"/>
                <w:szCs w:val="20"/>
                <w:lang w:val="cs-CZ"/>
              </w:rPr>
              <w:t xml:space="preserve">5.3. Reporting to the Monitoring Committee and European Commission </w:t>
            </w:r>
          </w:p>
        </w:tc>
        <w:tc>
          <w:tcPr>
            <w:tcW w:w="1145" w:type="pct"/>
            <w:shd w:val="clear" w:color="000000" w:fill="FFFFFF"/>
            <w:vAlign w:val="center"/>
          </w:tcPr>
          <w:p w:rsidR="00C94803" w:rsidRPr="002A6675" w:rsidRDefault="00C94803" w:rsidP="006931AA">
            <w:pPr>
              <w:spacing w:after="0"/>
              <w:rPr>
                <w:rFonts w:ascii="Verdana" w:hAnsi="Verdana" w:cstheme="minorHAnsi"/>
                <w:sz w:val="20"/>
                <w:szCs w:val="20"/>
                <w:lang w:val="cs-CZ"/>
              </w:rPr>
            </w:pPr>
          </w:p>
        </w:tc>
        <w:tc>
          <w:tcPr>
            <w:tcW w:w="1251" w:type="pct"/>
            <w:shd w:val="clear" w:color="000000" w:fill="FFFFFF"/>
            <w:vAlign w:val="center"/>
          </w:tcPr>
          <w:p w:rsidR="00C94803" w:rsidRPr="002A6675" w:rsidRDefault="00C94803" w:rsidP="00F74631">
            <w:pPr>
              <w:spacing w:after="0"/>
              <w:rPr>
                <w:rFonts w:ascii="Verdana" w:hAnsi="Verdana" w:cstheme="minorHAnsi"/>
                <w:sz w:val="20"/>
                <w:szCs w:val="20"/>
                <w:lang w:val="cs-CZ"/>
              </w:rPr>
            </w:pPr>
            <w:r w:rsidRPr="002A6675">
              <w:rPr>
                <w:rFonts w:ascii="Verdana" w:hAnsi="Verdana" w:cstheme="minorHAnsi"/>
                <w:sz w:val="20"/>
                <w:lang w:val="cs-CZ"/>
              </w:rPr>
              <w:t>5.3 Podávání zpráv monitorovacímu výboru a Evropské komisi</w:t>
            </w:r>
          </w:p>
        </w:tc>
      </w:tr>
      <w:tr w:rsidR="00C94803" w:rsidRPr="002A6675" w:rsidTr="00251707">
        <w:trPr>
          <w:trHeight w:val="345"/>
        </w:trPr>
        <w:tc>
          <w:tcPr>
            <w:tcW w:w="902" w:type="pct"/>
            <w:shd w:val="clear" w:color="000000" w:fill="FFFFFF"/>
            <w:vAlign w:val="center"/>
          </w:tcPr>
          <w:p w:rsidR="00C94803" w:rsidRPr="002A6675" w:rsidRDefault="00C94803" w:rsidP="006931AA">
            <w:pPr>
              <w:spacing w:after="0"/>
              <w:rPr>
                <w:rFonts w:ascii="Verdana" w:hAnsi="Verdana" w:cstheme="minorHAnsi"/>
                <w:sz w:val="20"/>
                <w:szCs w:val="20"/>
                <w:lang w:val="cs-CZ"/>
              </w:rPr>
            </w:pPr>
          </w:p>
        </w:tc>
        <w:tc>
          <w:tcPr>
            <w:tcW w:w="1702" w:type="pct"/>
            <w:shd w:val="clear" w:color="000000" w:fill="FFFFFF"/>
            <w:vAlign w:val="center"/>
          </w:tcPr>
          <w:p w:rsidR="00C94803" w:rsidRPr="002A6675" w:rsidRDefault="00C94803" w:rsidP="006931AA">
            <w:pPr>
              <w:spacing w:after="0"/>
              <w:rPr>
                <w:rFonts w:ascii="Verdana" w:hAnsi="Verdana" w:cstheme="minorHAnsi"/>
                <w:sz w:val="20"/>
                <w:szCs w:val="20"/>
                <w:lang w:val="cs-CZ"/>
              </w:rPr>
            </w:pPr>
            <w:r w:rsidRPr="002A6675">
              <w:rPr>
                <w:rFonts w:ascii="Verdana" w:hAnsi="Verdana" w:cstheme="minorHAnsi"/>
                <w:sz w:val="20"/>
                <w:szCs w:val="20"/>
                <w:lang w:val="cs-CZ"/>
              </w:rPr>
              <w:t xml:space="preserve">5.4. Development and amendment of monitoring procedures </w:t>
            </w:r>
          </w:p>
        </w:tc>
        <w:tc>
          <w:tcPr>
            <w:tcW w:w="1145" w:type="pct"/>
            <w:shd w:val="clear" w:color="000000" w:fill="FFFFFF"/>
            <w:vAlign w:val="center"/>
          </w:tcPr>
          <w:p w:rsidR="00C94803" w:rsidRPr="002A6675" w:rsidRDefault="00C94803" w:rsidP="006931AA">
            <w:pPr>
              <w:spacing w:after="0"/>
              <w:rPr>
                <w:rFonts w:ascii="Verdana" w:hAnsi="Verdana" w:cstheme="minorHAnsi"/>
                <w:sz w:val="20"/>
                <w:szCs w:val="20"/>
                <w:lang w:val="cs-CZ"/>
              </w:rPr>
            </w:pPr>
          </w:p>
        </w:tc>
        <w:tc>
          <w:tcPr>
            <w:tcW w:w="1251" w:type="pct"/>
            <w:shd w:val="clear" w:color="000000" w:fill="FFFFFF"/>
            <w:vAlign w:val="center"/>
          </w:tcPr>
          <w:p w:rsidR="00C94803" w:rsidRPr="002A6675" w:rsidRDefault="00C94803" w:rsidP="00F74631">
            <w:pPr>
              <w:spacing w:after="0"/>
              <w:rPr>
                <w:rFonts w:ascii="Verdana" w:hAnsi="Verdana" w:cstheme="minorHAnsi"/>
                <w:sz w:val="20"/>
                <w:szCs w:val="20"/>
                <w:lang w:val="cs-CZ"/>
              </w:rPr>
            </w:pPr>
            <w:r w:rsidRPr="002A6675">
              <w:rPr>
                <w:rFonts w:ascii="Verdana" w:hAnsi="Verdana" w:cstheme="minorHAnsi"/>
                <w:sz w:val="20"/>
                <w:lang w:val="cs-CZ"/>
              </w:rPr>
              <w:t>5.4 Vývoj a změny postupů monitorování</w:t>
            </w:r>
          </w:p>
        </w:tc>
      </w:tr>
      <w:tr w:rsidR="00C94803" w:rsidRPr="002A6675" w:rsidTr="00251707">
        <w:trPr>
          <w:trHeight w:val="345"/>
        </w:trPr>
        <w:tc>
          <w:tcPr>
            <w:tcW w:w="902" w:type="pct"/>
            <w:shd w:val="clear" w:color="000000" w:fill="FFFFFF"/>
            <w:vAlign w:val="center"/>
          </w:tcPr>
          <w:p w:rsidR="00C94803" w:rsidRPr="002A6675" w:rsidRDefault="00C94803" w:rsidP="006931AA">
            <w:pPr>
              <w:spacing w:after="0"/>
              <w:rPr>
                <w:rFonts w:ascii="Verdana" w:hAnsi="Verdana" w:cstheme="minorHAnsi"/>
                <w:sz w:val="20"/>
                <w:szCs w:val="20"/>
                <w:lang w:val="cs-CZ"/>
              </w:rPr>
            </w:pPr>
          </w:p>
        </w:tc>
        <w:tc>
          <w:tcPr>
            <w:tcW w:w="1702" w:type="pct"/>
            <w:shd w:val="clear" w:color="000000" w:fill="FFFFFF"/>
            <w:vAlign w:val="center"/>
          </w:tcPr>
          <w:p w:rsidR="00C94803" w:rsidRPr="002A6675" w:rsidRDefault="00C94803" w:rsidP="006931AA">
            <w:pPr>
              <w:spacing w:after="0"/>
              <w:rPr>
                <w:rFonts w:ascii="Verdana" w:hAnsi="Verdana" w:cstheme="minorHAnsi"/>
                <w:sz w:val="20"/>
                <w:szCs w:val="20"/>
                <w:lang w:val="cs-CZ"/>
              </w:rPr>
            </w:pPr>
            <w:r w:rsidRPr="002A6675">
              <w:rPr>
                <w:rFonts w:ascii="Verdana" w:hAnsi="Verdana" w:cstheme="minorHAnsi"/>
                <w:sz w:val="20"/>
                <w:szCs w:val="20"/>
                <w:lang w:val="cs-CZ"/>
              </w:rPr>
              <w:t xml:space="preserve">5.5. Supporting the Monitoring Committee </w:t>
            </w:r>
          </w:p>
        </w:tc>
        <w:tc>
          <w:tcPr>
            <w:tcW w:w="1145" w:type="pct"/>
            <w:shd w:val="clear" w:color="000000" w:fill="FFFFFF"/>
            <w:vAlign w:val="center"/>
          </w:tcPr>
          <w:p w:rsidR="00C94803" w:rsidRPr="002A6675" w:rsidRDefault="00C94803" w:rsidP="006931AA">
            <w:pPr>
              <w:spacing w:after="0"/>
              <w:rPr>
                <w:rFonts w:ascii="Verdana" w:hAnsi="Verdana" w:cstheme="minorHAnsi"/>
                <w:sz w:val="20"/>
                <w:szCs w:val="20"/>
                <w:lang w:val="cs-CZ"/>
              </w:rPr>
            </w:pPr>
          </w:p>
        </w:tc>
        <w:tc>
          <w:tcPr>
            <w:tcW w:w="1251" w:type="pct"/>
            <w:shd w:val="clear" w:color="000000" w:fill="FFFFFF"/>
            <w:vAlign w:val="center"/>
          </w:tcPr>
          <w:p w:rsidR="00C94803" w:rsidRPr="002A6675" w:rsidRDefault="00C94803" w:rsidP="00F74631">
            <w:pPr>
              <w:spacing w:after="0"/>
              <w:rPr>
                <w:rFonts w:ascii="Verdana" w:hAnsi="Verdana" w:cstheme="minorHAnsi"/>
                <w:sz w:val="20"/>
                <w:szCs w:val="20"/>
                <w:lang w:val="cs-CZ"/>
              </w:rPr>
            </w:pPr>
            <w:r w:rsidRPr="002A6675">
              <w:rPr>
                <w:rFonts w:ascii="Verdana" w:hAnsi="Verdana" w:cstheme="minorHAnsi"/>
                <w:sz w:val="20"/>
                <w:lang w:val="cs-CZ"/>
              </w:rPr>
              <w:t>5.5 Podpora monitorovacího výboru</w:t>
            </w:r>
          </w:p>
        </w:tc>
      </w:tr>
      <w:tr w:rsidR="00C94803" w:rsidRPr="00A72061" w:rsidTr="00251707">
        <w:trPr>
          <w:trHeight w:val="345"/>
        </w:trPr>
        <w:tc>
          <w:tcPr>
            <w:tcW w:w="902" w:type="pct"/>
            <w:shd w:val="clear" w:color="000000" w:fill="FFFFFF"/>
            <w:vAlign w:val="center"/>
          </w:tcPr>
          <w:p w:rsidR="00C94803" w:rsidRPr="002A6675" w:rsidRDefault="00C94803" w:rsidP="006931AA">
            <w:pPr>
              <w:spacing w:after="0"/>
              <w:rPr>
                <w:rFonts w:ascii="Verdana" w:hAnsi="Verdana" w:cstheme="minorHAnsi"/>
                <w:sz w:val="20"/>
                <w:szCs w:val="20"/>
                <w:lang w:val="cs-CZ"/>
              </w:rPr>
            </w:pPr>
          </w:p>
        </w:tc>
        <w:tc>
          <w:tcPr>
            <w:tcW w:w="1702" w:type="pct"/>
            <w:shd w:val="clear" w:color="000000" w:fill="FFFFFF"/>
            <w:vAlign w:val="center"/>
          </w:tcPr>
          <w:p w:rsidR="00C94803" w:rsidRPr="002A6675" w:rsidRDefault="00C94803" w:rsidP="006931AA">
            <w:pPr>
              <w:spacing w:after="0"/>
              <w:rPr>
                <w:rFonts w:ascii="Verdana" w:hAnsi="Verdana" w:cstheme="minorHAnsi"/>
                <w:sz w:val="20"/>
                <w:szCs w:val="20"/>
                <w:lang w:val="cs-CZ"/>
              </w:rPr>
            </w:pPr>
            <w:r w:rsidRPr="002A6675">
              <w:rPr>
                <w:rFonts w:ascii="Verdana" w:hAnsi="Verdana" w:cstheme="minorHAnsi"/>
                <w:sz w:val="20"/>
                <w:szCs w:val="20"/>
                <w:lang w:val="cs-CZ"/>
              </w:rPr>
              <w:t>5.6. Procurement of goods and services under Technical Assistance</w:t>
            </w:r>
          </w:p>
        </w:tc>
        <w:tc>
          <w:tcPr>
            <w:tcW w:w="1145" w:type="pct"/>
            <w:shd w:val="clear" w:color="000000" w:fill="FFFFFF"/>
            <w:vAlign w:val="center"/>
          </w:tcPr>
          <w:p w:rsidR="00C94803" w:rsidRPr="002A6675" w:rsidRDefault="00C94803" w:rsidP="006931AA">
            <w:pPr>
              <w:spacing w:after="0"/>
              <w:rPr>
                <w:rFonts w:ascii="Verdana" w:hAnsi="Verdana" w:cstheme="minorHAnsi"/>
                <w:sz w:val="20"/>
                <w:szCs w:val="20"/>
                <w:lang w:val="cs-CZ"/>
              </w:rPr>
            </w:pPr>
          </w:p>
        </w:tc>
        <w:tc>
          <w:tcPr>
            <w:tcW w:w="1251" w:type="pct"/>
            <w:shd w:val="clear" w:color="000000" w:fill="FFFFFF"/>
            <w:vAlign w:val="center"/>
          </w:tcPr>
          <w:p w:rsidR="00C94803" w:rsidRPr="002A6675" w:rsidRDefault="00C94803" w:rsidP="00F74631">
            <w:pPr>
              <w:spacing w:after="0"/>
              <w:rPr>
                <w:rFonts w:ascii="Verdana" w:hAnsi="Verdana" w:cstheme="minorHAnsi"/>
                <w:sz w:val="20"/>
                <w:szCs w:val="20"/>
                <w:lang w:val="cs-CZ"/>
              </w:rPr>
            </w:pPr>
            <w:r w:rsidRPr="002A6675">
              <w:rPr>
                <w:rFonts w:ascii="Verdana" w:hAnsi="Verdana" w:cstheme="minorHAnsi"/>
                <w:sz w:val="20"/>
                <w:lang w:val="cs-CZ"/>
              </w:rPr>
              <w:t>5.6 Veřejné zakázky na zboží a služby v rámci technické pomoci</w:t>
            </w:r>
          </w:p>
        </w:tc>
      </w:tr>
      <w:tr w:rsidR="00C94803" w:rsidRPr="00A72061" w:rsidTr="00251707">
        <w:trPr>
          <w:trHeight w:val="345"/>
        </w:trPr>
        <w:tc>
          <w:tcPr>
            <w:tcW w:w="902" w:type="pct"/>
            <w:shd w:val="clear" w:color="000000" w:fill="FFFFFF"/>
            <w:vAlign w:val="center"/>
          </w:tcPr>
          <w:p w:rsidR="00C94803" w:rsidRPr="002A6675" w:rsidRDefault="00C94803" w:rsidP="006931AA">
            <w:pPr>
              <w:spacing w:after="0"/>
              <w:rPr>
                <w:rFonts w:ascii="Verdana" w:hAnsi="Verdana" w:cstheme="minorHAnsi"/>
                <w:sz w:val="20"/>
                <w:szCs w:val="20"/>
                <w:lang w:val="cs-CZ"/>
              </w:rPr>
            </w:pPr>
            <w:r w:rsidRPr="002A6675">
              <w:rPr>
                <w:rFonts w:ascii="Verdana" w:hAnsi="Verdana" w:cstheme="minorHAnsi"/>
                <w:sz w:val="20"/>
                <w:szCs w:val="20"/>
                <w:lang w:val="cs-CZ"/>
              </w:rPr>
              <w:t>6. Evaluation</w:t>
            </w:r>
          </w:p>
        </w:tc>
        <w:tc>
          <w:tcPr>
            <w:tcW w:w="1702" w:type="pct"/>
            <w:shd w:val="clear" w:color="000000" w:fill="FFFFFF"/>
            <w:vAlign w:val="center"/>
          </w:tcPr>
          <w:p w:rsidR="00C94803" w:rsidRPr="002A6675" w:rsidRDefault="00C94803" w:rsidP="006931AA">
            <w:pPr>
              <w:spacing w:after="0"/>
              <w:rPr>
                <w:rFonts w:ascii="Verdana" w:hAnsi="Verdana" w:cstheme="minorHAnsi"/>
                <w:sz w:val="20"/>
                <w:szCs w:val="20"/>
                <w:lang w:val="cs-CZ"/>
              </w:rPr>
            </w:pPr>
            <w:r w:rsidRPr="002A6675">
              <w:rPr>
                <w:rFonts w:ascii="Verdana" w:hAnsi="Verdana" w:cstheme="minorHAnsi"/>
                <w:sz w:val="20"/>
                <w:szCs w:val="20"/>
                <w:lang w:val="cs-CZ"/>
              </w:rPr>
              <w:t xml:space="preserve">6.1. Preparing and guiding the evaluation process (outsourced) </w:t>
            </w:r>
          </w:p>
        </w:tc>
        <w:tc>
          <w:tcPr>
            <w:tcW w:w="1145" w:type="pct"/>
            <w:shd w:val="clear" w:color="000000" w:fill="FFFFFF"/>
            <w:vAlign w:val="center"/>
          </w:tcPr>
          <w:p w:rsidR="00C94803" w:rsidRPr="002A6675" w:rsidRDefault="00C94803" w:rsidP="006931AA">
            <w:pPr>
              <w:spacing w:after="0"/>
              <w:rPr>
                <w:rFonts w:ascii="Verdana" w:hAnsi="Verdana" w:cstheme="minorHAnsi"/>
                <w:sz w:val="20"/>
                <w:szCs w:val="20"/>
                <w:lang w:val="cs-CZ"/>
              </w:rPr>
            </w:pPr>
            <w:r w:rsidRPr="002A6675">
              <w:rPr>
                <w:rFonts w:ascii="Verdana" w:hAnsi="Verdana" w:cstheme="minorHAnsi"/>
                <w:sz w:val="20"/>
                <w:lang w:val="cs-CZ"/>
              </w:rPr>
              <w:t>6. Hodnocení</w:t>
            </w:r>
          </w:p>
        </w:tc>
        <w:tc>
          <w:tcPr>
            <w:tcW w:w="1251" w:type="pct"/>
            <w:shd w:val="clear" w:color="000000" w:fill="FFFFFF"/>
            <w:vAlign w:val="center"/>
          </w:tcPr>
          <w:p w:rsidR="00C94803" w:rsidRPr="002A6675" w:rsidRDefault="00C94803" w:rsidP="00F74631">
            <w:pPr>
              <w:spacing w:after="0"/>
              <w:rPr>
                <w:rFonts w:ascii="Verdana" w:hAnsi="Verdana" w:cstheme="minorHAnsi"/>
                <w:sz w:val="20"/>
                <w:szCs w:val="20"/>
                <w:lang w:val="cs-CZ"/>
              </w:rPr>
            </w:pPr>
            <w:r w:rsidRPr="002A6675">
              <w:rPr>
                <w:rFonts w:ascii="Verdana" w:hAnsi="Verdana" w:cstheme="minorHAnsi"/>
                <w:sz w:val="20"/>
                <w:lang w:val="cs-CZ"/>
              </w:rPr>
              <w:t>6.1 Příprava a poradenské vedení procesu hodnocení (zajištěné externě)</w:t>
            </w:r>
          </w:p>
        </w:tc>
      </w:tr>
      <w:tr w:rsidR="00C94803" w:rsidRPr="002A6675" w:rsidTr="00251707">
        <w:trPr>
          <w:trHeight w:val="345"/>
        </w:trPr>
        <w:tc>
          <w:tcPr>
            <w:tcW w:w="902" w:type="pct"/>
            <w:shd w:val="clear" w:color="000000" w:fill="FFFFFF"/>
            <w:vAlign w:val="center"/>
          </w:tcPr>
          <w:p w:rsidR="00C94803" w:rsidRPr="002A6675" w:rsidRDefault="00C94803" w:rsidP="006931AA">
            <w:pPr>
              <w:spacing w:after="0"/>
              <w:rPr>
                <w:rFonts w:ascii="Verdana" w:hAnsi="Verdana" w:cstheme="minorHAnsi"/>
                <w:sz w:val="20"/>
                <w:szCs w:val="20"/>
                <w:lang w:val="cs-CZ"/>
              </w:rPr>
            </w:pPr>
          </w:p>
        </w:tc>
        <w:tc>
          <w:tcPr>
            <w:tcW w:w="1702" w:type="pct"/>
            <w:shd w:val="clear" w:color="000000" w:fill="FFFFFF"/>
            <w:vAlign w:val="center"/>
          </w:tcPr>
          <w:p w:rsidR="00C94803" w:rsidRPr="002A6675" w:rsidRDefault="00C94803" w:rsidP="006931AA">
            <w:pPr>
              <w:spacing w:after="0"/>
              <w:rPr>
                <w:rFonts w:ascii="Verdana" w:hAnsi="Verdana" w:cstheme="minorHAnsi"/>
                <w:sz w:val="20"/>
                <w:szCs w:val="20"/>
                <w:lang w:val="cs-CZ"/>
              </w:rPr>
            </w:pPr>
            <w:r w:rsidRPr="002A6675">
              <w:rPr>
                <w:rFonts w:ascii="Verdana" w:hAnsi="Verdana" w:cstheme="minorHAnsi"/>
                <w:sz w:val="20"/>
                <w:szCs w:val="20"/>
                <w:lang w:val="cs-CZ"/>
              </w:rPr>
              <w:t xml:space="preserve">6.2. Carrying out evaluation </w:t>
            </w:r>
          </w:p>
        </w:tc>
        <w:tc>
          <w:tcPr>
            <w:tcW w:w="1145" w:type="pct"/>
            <w:shd w:val="clear" w:color="000000" w:fill="FFFFFF"/>
            <w:vAlign w:val="center"/>
          </w:tcPr>
          <w:p w:rsidR="00C94803" w:rsidRPr="002A6675" w:rsidRDefault="00C94803" w:rsidP="006931AA">
            <w:pPr>
              <w:spacing w:after="0"/>
              <w:rPr>
                <w:rFonts w:ascii="Verdana" w:hAnsi="Verdana" w:cstheme="minorHAnsi"/>
                <w:sz w:val="20"/>
                <w:szCs w:val="20"/>
                <w:lang w:val="cs-CZ"/>
              </w:rPr>
            </w:pPr>
          </w:p>
        </w:tc>
        <w:tc>
          <w:tcPr>
            <w:tcW w:w="1251" w:type="pct"/>
            <w:shd w:val="clear" w:color="000000" w:fill="FFFFFF"/>
            <w:vAlign w:val="center"/>
          </w:tcPr>
          <w:p w:rsidR="00C94803" w:rsidRPr="002A6675" w:rsidRDefault="00C94803" w:rsidP="00F74631">
            <w:pPr>
              <w:spacing w:after="0"/>
              <w:rPr>
                <w:rFonts w:ascii="Verdana" w:hAnsi="Verdana" w:cstheme="minorHAnsi"/>
                <w:sz w:val="20"/>
                <w:szCs w:val="20"/>
                <w:lang w:val="cs-CZ"/>
              </w:rPr>
            </w:pPr>
            <w:r w:rsidRPr="002A6675">
              <w:rPr>
                <w:rFonts w:ascii="Verdana" w:hAnsi="Verdana" w:cstheme="minorHAnsi"/>
                <w:sz w:val="20"/>
                <w:lang w:val="cs-CZ"/>
              </w:rPr>
              <w:t>6.2 Provádění hodnocení</w:t>
            </w:r>
          </w:p>
        </w:tc>
      </w:tr>
      <w:tr w:rsidR="00C94803" w:rsidRPr="00A72061" w:rsidTr="00251707">
        <w:trPr>
          <w:trHeight w:val="345"/>
        </w:trPr>
        <w:tc>
          <w:tcPr>
            <w:tcW w:w="902" w:type="pct"/>
            <w:shd w:val="clear" w:color="000000" w:fill="FFFFFF"/>
            <w:vAlign w:val="center"/>
          </w:tcPr>
          <w:p w:rsidR="00C94803" w:rsidRPr="002A6675" w:rsidRDefault="00C94803" w:rsidP="006931AA">
            <w:pPr>
              <w:spacing w:after="0"/>
              <w:rPr>
                <w:rFonts w:ascii="Verdana" w:hAnsi="Verdana" w:cstheme="minorHAnsi"/>
                <w:sz w:val="20"/>
                <w:szCs w:val="20"/>
                <w:lang w:val="cs-CZ"/>
              </w:rPr>
            </w:pPr>
          </w:p>
        </w:tc>
        <w:tc>
          <w:tcPr>
            <w:tcW w:w="1702" w:type="pct"/>
            <w:shd w:val="clear" w:color="000000" w:fill="FFFFFF"/>
            <w:vAlign w:val="center"/>
          </w:tcPr>
          <w:p w:rsidR="00C94803" w:rsidRPr="002A6675" w:rsidRDefault="00C94803" w:rsidP="006931AA">
            <w:pPr>
              <w:spacing w:after="0"/>
              <w:rPr>
                <w:rFonts w:ascii="Verdana" w:hAnsi="Verdana" w:cstheme="minorHAnsi"/>
                <w:sz w:val="20"/>
                <w:szCs w:val="20"/>
                <w:lang w:val="cs-CZ"/>
              </w:rPr>
            </w:pPr>
            <w:r w:rsidRPr="002A6675">
              <w:rPr>
                <w:rFonts w:ascii="Verdana" w:hAnsi="Verdana" w:cstheme="minorHAnsi"/>
                <w:sz w:val="20"/>
                <w:szCs w:val="20"/>
                <w:lang w:val="cs-CZ"/>
              </w:rPr>
              <w:t xml:space="preserve">6.3. Usage of results: involved in the identification and implementation of follow up actions </w:t>
            </w:r>
          </w:p>
        </w:tc>
        <w:tc>
          <w:tcPr>
            <w:tcW w:w="1145" w:type="pct"/>
            <w:shd w:val="clear" w:color="000000" w:fill="FFFFFF"/>
            <w:vAlign w:val="center"/>
          </w:tcPr>
          <w:p w:rsidR="00C94803" w:rsidRPr="002A6675" w:rsidRDefault="00C94803" w:rsidP="006931AA">
            <w:pPr>
              <w:spacing w:after="0"/>
              <w:rPr>
                <w:rFonts w:ascii="Verdana" w:hAnsi="Verdana" w:cstheme="minorHAnsi"/>
                <w:sz w:val="20"/>
                <w:szCs w:val="20"/>
                <w:lang w:val="cs-CZ"/>
              </w:rPr>
            </w:pPr>
          </w:p>
        </w:tc>
        <w:tc>
          <w:tcPr>
            <w:tcW w:w="1251" w:type="pct"/>
            <w:shd w:val="clear" w:color="000000" w:fill="FFFFFF"/>
            <w:vAlign w:val="center"/>
          </w:tcPr>
          <w:p w:rsidR="00C94803" w:rsidRPr="002A6675" w:rsidRDefault="00C94803" w:rsidP="00F74631">
            <w:pPr>
              <w:spacing w:after="0"/>
              <w:rPr>
                <w:rFonts w:ascii="Verdana" w:hAnsi="Verdana" w:cstheme="minorHAnsi"/>
                <w:sz w:val="20"/>
                <w:szCs w:val="20"/>
                <w:lang w:val="cs-CZ"/>
              </w:rPr>
            </w:pPr>
            <w:r w:rsidRPr="002A6675">
              <w:rPr>
                <w:rFonts w:ascii="Verdana" w:hAnsi="Verdana" w:cstheme="minorHAnsi"/>
                <w:sz w:val="20"/>
                <w:lang w:val="cs-CZ"/>
              </w:rPr>
              <w:t>6.3 Využití výsledků: zapojení do určování a provádění návazných opatření</w:t>
            </w:r>
          </w:p>
        </w:tc>
      </w:tr>
      <w:tr w:rsidR="00C94803" w:rsidRPr="002A6675" w:rsidTr="00251707">
        <w:trPr>
          <w:trHeight w:val="345"/>
        </w:trPr>
        <w:tc>
          <w:tcPr>
            <w:tcW w:w="902" w:type="pct"/>
            <w:shd w:val="clear" w:color="000000" w:fill="FFFFFF"/>
            <w:vAlign w:val="center"/>
          </w:tcPr>
          <w:p w:rsidR="00C94803" w:rsidRPr="002A6675" w:rsidRDefault="00C94803" w:rsidP="006931AA">
            <w:pPr>
              <w:spacing w:after="0"/>
              <w:rPr>
                <w:rFonts w:ascii="Verdana" w:hAnsi="Verdana" w:cstheme="minorHAnsi"/>
                <w:sz w:val="20"/>
                <w:szCs w:val="20"/>
                <w:lang w:val="cs-CZ"/>
              </w:rPr>
            </w:pPr>
          </w:p>
        </w:tc>
        <w:tc>
          <w:tcPr>
            <w:tcW w:w="1702" w:type="pct"/>
            <w:shd w:val="clear" w:color="000000" w:fill="FFFFFF"/>
            <w:vAlign w:val="center"/>
          </w:tcPr>
          <w:p w:rsidR="00C94803" w:rsidRPr="002A6675" w:rsidRDefault="00C94803" w:rsidP="008C4517">
            <w:pPr>
              <w:spacing w:after="0"/>
              <w:rPr>
                <w:rFonts w:ascii="Verdana" w:hAnsi="Verdana" w:cstheme="minorHAnsi"/>
                <w:sz w:val="20"/>
                <w:szCs w:val="20"/>
                <w:lang w:val="cs-CZ"/>
              </w:rPr>
            </w:pPr>
            <w:r w:rsidRPr="002A6675">
              <w:rPr>
                <w:rFonts w:ascii="Verdana" w:hAnsi="Verdana" w:cstheme="minorHAnsi"/>
                <w:sz w:val="20"/>
                <w:szCs w:val="20"/>
                <w:lang w:val="cs-CZ"/>
              </w:rPr>
              <w:t>6.4. Ex-ante conditionalities</w:t>
            </w:r>
          </w:p>
        </w:tc>
        <w:tc>
          <w:tcPr>
            <w:tcW w:w="1145" w:type="pct"/>
            <w:shd w:val="clear" w:color="000000" w:fill="FFFFFF"/>
            <w:vAlign w:val="center"/>
          </w:tcPr>
          <w:p w:rsidR="00C94803" w:rsidRPr="002A6675" w:rsidRDefault="00C94803" w:rsidP="006931AA">
            <w:pPr>
              <w:spacing w:after="0"/>
              <w:rPr>
                <w:rFonts w:ascii="Verdana" w:hAnsi="Verdana" w:cstheme="minorHAnsi"/>
                <w:sz w:val="20"/>
                <w:szCs w:val="20"/>
                <w:lang w:val="cs-CZ"/>
              </w:rPr>
            </w:pPr>
          </w:p>
        </w:tc>
        <w:tc>
          <w:tcPr>
            <w:tcW w:w="1251" w:type="pct"/>
            <w:shd w:val="clear" w:color="000000" w:fill="FFFFFF"/>
            <w:vAlign w:val="center"/>
          </w:tcPr>
          <w:p w:rsidR="00C94803" w:rsidRPr="002A6675" w:rsidRDefault="00C94803" w:rsidP="00F74631">
            <w:pPr>
              <w:spacing w:after="0"/>
              <w:rPr>
                <w:rFonts w:ascii="Verdana" w:hAnsi="Verdana" w:cstheme="minorHAnsi"/>
                <w:sz w:val="20"/>
                <w:szCs w:val="20"/>
                <w:lang w:val="cs-CZ"/>
              </w:rPr>
            </w:pPr>
            <w:r w:rsidRPr="002A6675">
              <w:rPr>
                <w:rFonts w:ascii="Verdana" w:hAnsi="Verdana" w:cstheme="minorHAnsi"/>
                <w:sz w:val="20"/>
                <w:lang w:val="cs-CZ"/>
              </w:rPr>
              <w:t>6.4 Předběžné podmínky</w:t>
            </w:r>
          </w:p>
        </w:tc>
      </w:tr>
      <w:tr w:rsidR="00C94803" w:rsidRPr="00A72061" w:rsidTr="00251707">
        <w:trPr>
          <w:trHeight w:val="345"/>
        </w:trPr>
        <w:tc>
          <w:tcPr>
            <w:tcW w:w="902" w:type="pct"/>
            <w:shd w:val="clear" w:color="000000" w:fill="FFFFFF"/>
            <w:vAlign w:val="center"/>
          </w:tcPr>
          <w:p w:rsidR="00C94803" w:rsidRPr="002A6675" w:rsidRDefault="00C94803" w:rsidP="006931AA">
            <w:pPr>
              <w:spacing w:after="0"/>
              <w:rPr>
                <w:rFonts w:ascii="Verdana" w:hAnsi="Verdana" w:cstheme="minorHAnsi"/>
                <w:sz w:val="20"/>
                <w:szCs w:val="20"/>
                <w:lang w:val="cs-CZ"/>
              </w:rPr>
            </w:pPr>
          </w:p>
        </w:tc>
        <w:tc>
          <w:tcPr>
            <w:tcW w:w="1702" w:type="pct"/>
            <w:shd w:val="clear" w:color="000000" w:fill="FFFFFF"/>
            <w:vAlign w:val="center"/>
          </w:tcPr>
          <w:p w:rsidR="00C94803" w:rsidRPr="002A6675" w:rsidRDefault="00C94803" w:rsidP="008C4517">
            <w:pPr>
              <w:spacing w:after="0"/>
              <w:rPr>
                <w:rFonts w:ascii="Verdana" w:hAnsi="Verdana" w:cstheme="minorHAnsi"/>
                <w:sz w:val="20"/>
                <w:szCs w:val="20"/>
                <w:lang w:val="cs-CZ"/>
              </w:rPr>
            </w:pPr>
            <w:r w:rsidRPr="002A6675">
              <w:rPr>
                <w:rFonts w:ascii="Verdana" w:hAnsi="Verdana" w:cstheme="minorHAnsi"/>
                <w:sz w:val="20"/>
                <w:szCs w:val="20"/>
                <w:lang w:val="cs-CZ"/>
              </w:rPr>
              <w:t xml:space="preserve">6.5. Procurement of goods and services under Technical Assistance </w:t>
            </w:r>
          </w:p>
        </w:tc>
        <w:tc>
          <w:tcPr>
            <w:tcW w:w="1145" w:type="pct"/>
            <w:shd w:val="clear" w:color="000000" w:fill="FFFFFF"/>
            <w:vAlign w:val="center"/>
          </w:tcPr>
          <w:p w:rsidR="00C94803" w:rsidRPr="002A6675" w:rsidRDefault="00C94803" w:rsidP="006931AA">
            <w:pPr>
              <w:spacing w:after="0"/>
              <w:rPr>
                <w:rFonts w:ascii="Verdana" w:hAnsi="Verdana" w:cstheme="minorHAnsi"/>
                <w:sz w:val="20"/>
                <w:szCs w:val="20"/>
                <w:lang w:val="cs-CZ"/>
              </w:rPr>
            </w:pPr>
          </w:p>
        </w:tc>
        <w:tc>
          <w:tcPr>
            <w:tcW w:w="1251" w:type="pct"/>
            <w:shd w:val="clear" w:color="000000" w:fill="FFFFFF"/>
            <w:vAlign w:val="center"/>
          </w:tcPr>
          <w:p w:rsidR="00C94803" w:rsidRPr="002A6675" w:rsidRDefault="00C94803" w:rsidP="00F74631">
            <w:pPr>
              <w:spacing w:after="0"/>
              <w:rPr>
                <w:rFonts w:ascii="Verdana" w:hAnsi="Verdana" w:cstheme="minorHAnsi"/>
                <w:sz w:val="20"/>
                <w:szCs w:val="20"/>
                <w:lang w:val="cs-CZ"/>
              </w:rPr>
            </w:pPr>
            <w:r w:rsidRPr="002A6675">
              <w:rPr>
                <w:rFonts w:ascii="Verdana" w:hAnsi="Verdana" w:cstheme="minorHAnsi"/>
                <w:sz w:val="20"/>
                <w:lang w:val="cs-CZ"/>
              </w:rPr>
              <w:t xml:space="preserve">6.5 Veřejné zakázky na zboží a služby v rámci technické </w:t>
            </w:r>
            <w:r w:rsidRPr="002A6675">
              <w:rPr>
                <w:rFonts w:ascii="Verdana" w:hAnsi="Verdana" w:cstheme="minorHAnsi"/>
                <w:sz w:val="20"/>
                <w:lang w:val="cs-CZ"/>
              </w:rPr>
              <w:lastRenderedPageBreak/>
              <w:t>pomoci</w:t>
            </w:r>
          </w:p>
        </w:tc>
      </w:tr>
      <w:tr w:rsidR="00A82763" w:rsidRPr="00A72061" w:rsidTr="00251707">
        <w:trPr>
          <w:trHeight w:val="345"/>
        </w:trPr>
        <w:tc>
          <w:tcPr>
            <w:tcW w:w="902" w:type="pct"/>
            <w:shd w:val="clear" w:color="000000" w:fill="FFFFFF"/>
            <w:vAlign w:val="center"/>
          </w:tcPr>
          <w:p w:rsidR="00A82763" w:rsidRPr="002A6675" w:rsidRDefault="00A82763" w:rsidP="006931AA">
            <w:pPr>
              <w:spacing w:after="0"/>
              <w:rPr>
                <w:rFonts w:ascii="Verdana" w:hAnsi="Verdana" w:cstheme="minorHAnsi"/>
                <w:sz w:val="20"/>
                <w:szCs w:val="20"/>
                <w:lang w:val="cs-CZ"/>
              </w:rPr>
            </w:pPr>
            <w:r w:rsidRPr="002A6675">
              <w:rPr>
                <w:rFonts w:ascii="Verdana" w:hAnsi="Verdana" w:cstheme="minorHAnsi"/>
                <w:sz w:val="20"/>
                <w:szCs w:val="20"/>
                <w:lang w:val="cs-CZ"/>
              </w:rPr>
              <w:lastRenderedPageBreak/>
              <w:t>7. Financial management on project level</w:t>
            </w:r>
          </w:p>
        </w:tc>
        <w:tc>
          <w:tcPr>
            <w:tcW w:w="1702" w:type="pct"/>
            <w:shd w:val="clear" w:color="000000" w:fill="FFFFFF"/>
            <w:vAlign w:val="center"/>
          </w:tcPr>
          <w:p w:rsidR="00A82763" w:rsidRPr="002A6675" w:rsidRDefault="00A82763" w:rsidP="006931AA">
            <w:pPr>
              <w:spacing w:after="0"/>
              <w:rPr>
                <w:rFonts w:ascii="Verdana" w:hAnsi="Verdana" w:cstheme="minorHAnsi"/>
                <w:sz w:val="20"/>
                <w:szCs w:val="20"/>
                <w:lang w:val="cs-CZ"/>
              </w:rPr>
            </w:pPr>
            <w:r w:rsidRPr="002A6675">
              <w:rPr>
                <w:rFonts w:ascii="Verdana" w:hAnsi="Verdana" w:cstheme="minorHAnsi"/>
                <w:sz w:val="20"/>
                <w:szCs w:val="20"/>
                <w:lang w:val="cs-CZ"/>
              </w:rPr>
              <w:t xml:space="preserve">7.1. Verification of payment claims and first level control reports at project level </w:t>
            </w:r>
          </w:p>
        </w:tc>
        <w:tc>
          <w:tcPr>
            <w:tcW w:w="1145" w:type="pct"/>
            <w:shd w:val="clear" w:color="000000" w:fill="FFFFFF"/>
            <w:vAlign w:val="center"/>
          </w:tcPr>
          <w:p w:rsidR="00A82763" w:rsidRPr="002A6675" w:rsidRDefault="00A82763" w:rsidP="006931AA">
            <w:pPr>
              <w:spacing w:after="0"/>
              <w:rPr>
                <w:rFonts w:ascii="Verdana" w:hAnsi="Verdana" w:cstheme="minorHAnsi"/>
                <w:sz w:val="20"/>
                <w:szCs w:val="20"/>
                <w:lang w:val="cs-CZ"/>
              </w:rPr>
            </w:pPr>
            <w:r w:rsidRPr="002A6675">
              <w:rPr>
                <w:rFonts w:ascii="Verdana" w:hAnsi="Verdana" w:cstheme="minorHAnsi"/>
                <w:sz w:val="20"/>
                <w:lang w:val="cs-CZ"/>
              </w:rPr>
              <w:t>7. Finanční řízení na úrovni projektu</w:t>
            </w:r>
          </w:p>
        </w:tc>
        <w:tc>
          <w:tcPr>
            <w:tcW w:w="1251" w:type="pct"/>
            <w:shd w:val="clear" w:color="000000" w:fill="FFFFFF"/>
            <w:vAlign w:val="center"/>
          </w:tcPr>
          <w:p w:rsidR="00A82763" w:rsidRPr="002A6675" w:rsidRDefault="00A82763" w:rsidP="00F74631">
            <w:pPr>
              <w:spacing w:after="0"/>
              <w:rPr>
                <w:rFonts w:ascii="Verdana" w:hAnsi="Verdana" w:cstheme="minorHAnsi"/>
                <w:sz w:val="20"/>
                <w:szCs w:val="20"/>
                <w:lang w:val="cs-CZ"/>
              </w:rPr>
            </w:pPr>
            <w:r w:rsidRPr="002A6675">
              <w:rPr>
                <w:rFonts w:ascii="Verdana" w:hAnsi="Verdana" w:cstheme="minorHAnsi"/>
                <w:sz w:val="20"/>
                <w:lang w:val="cs-CZ"/>
              </w:rPr>
              <w:t>7.1 Ověřování žádostí o platbu a kontrolních zpráv první úrovně na úrovni projektu</w:t>
            </w:r>
          </w:p>
        </w:tc>
      </w:tr>
      <w:tr w:rsidR="00A82763" w:rsidRPr="00A72061" w:rsidTr="00251707">
        <w:trPr>
          <w:trHeight w:val="345"/>
        </w:trPr>
        <w:tc>
          <w:tcPr>
            <w:tcW w:w="902" w:type="pct"/>
            <w:shd w:val="clear" w:color="000000" w:fill="FFFFFF"/>
            <w:vAlign w:val="center"/>
          </w:tcPr>
          <w:p w:rsidR="00A82763" w:rsidRPr="002A6675" w:rsidRDefault="00A82763" w:rsidP="006931AA">
            <w:pPr>
              <w:spacing w:after="0"/>
              <w:rPr>
                <w:rFonts w:ascii="Verdana" w:hAnsi="Verdana" w:cstheme="minorHAnsi"/>
                <w:sz w:val="20"/>
                <w:szCs w:val="20"/>
                <w:lang w:val="cs-CZ"/>
              </w:rPr>
            </w:pPr>
          </w:p>
        </w:tc>
        <w:tc>
          <w:tcPr>
            <w:tcW w:w="1702" w:type="pct"/>
            <w:shd w:val="clear" w:color="000000" w:fill="FFFFFF"/>
            <w:vAlign w:val="center"/>
          </w:tcPr>
          <w:p w:rsidR="00A82763" w:rsidRPr="002A6675" w:rsidRDefault="00A82763" w:rsidP="006931AA">
            <w:pPr>
              <w:spacing w:after="0"/>
              <w:rPr>
                <w:rFonts w:ascii="Verdana" w:hAnsi="Verdana" w:cstheme="minorHAnsi"/>
                <w:sz w:val="20"/>
                <w:szCs w:val="20"/>
                <w:lang w:val="cs-CZ"/>
              </w:rPr>
            </w:pPr>
            <w:r w:rsidRPr="002A6675">
              <w:rPr>
                <w:rFonts w:ascii="Verdana" w:hAnsi="Verdana" w:cstheme="minorHAnsi"/>
                <w:sz w:val="20"/>
                <w:szCs w:val="20"/>
                <w:lang w:val="cs-CZ"/>
              </w:rPr>
              <w:t xml:space="preserve">7.2. Financial monitoring and on the spot verifications at project level </w:t>
            </w:r>
          </w:p>
        </w:tc>
        <w:tc>
          <w:tcPr>
            <w:tcW w:w="1145" w:type="pct"/>
            <w:shd w:val="clear" w:color="000000" w:fill="FFFFFF"/>
            <w:vAlign w:val="center"/>
          </w:tcPr>
          <w:p w:rsidR="00A82763" w:rsidRPr="002A6675" w:rsidRDefault="00A82763" w:rsidP="006931AA">
            <w:pPr>
              <w:spacing w:after="0"/>
              <w:rPr>
                <w:rFonts w:ascii="Verdana" w:hAnsi="Verdana" w:cstheme="minorHAnsi"/>
                <w:sz w:val="20"/>
                <w:szCs w:val="20"/>
                <w:lang w:val="cs-CZ"/>
              </w:rPr>
            </w:pPr>
          </w:p>
        </w:tc>
        <w:tc>
          <w:tcPr>
            <w:tcW w:w="1251" w:type="pct"/>
            <w:shd w:val="clear" w:color="000000" w:fill="FFFFFF"/>
            <w:vAlign w:val="center"/>
          </w:tcPr>
          <w:p w:rsidR="00A82763" w:rsidRPr="002A6675" w:rsidRDefault="00A82763" w:rsidP="00F74631">
            <w:pPr>
              <w:spacing w:after="0"/>
              <w:rPr>
                <w:rFonts w:ascii="Verdana" w:hAnsi="Verdana" w:cstheme="minorHAnsi"/>
                <w:sz w:val="20"/>
                <w:szCs w:val="20"/>
                <w:lang w:val="cs-CZ"/>
              </w:rPr>
            </w:pPr>
            <w:r w:rsidRPr="002A6675">
              <w:rPr>
                <w:rFonts w:ascii="Verdana" w:hAnsi="Verdana" w:cstheme="minorHAnsi"/>
                <w:sz w:val="20"/>
                <w:lang w:val="cs-CZ"/>
              </w:rPr>
              <w:t>7.2 Finanční monitorování a ověřování na místě na úrovni projektu</w:t>
            </w:r>
          </w:p>
        </w:tc>
      </w:tr>
      <w:tr w:rsidR="00A82763" w:rsidRPr="00A72061" w:rsidTr="00251707">
        <w:trPr>
          <w:trHeight w:val="345"/>
        </w:trPr>
        <w:tc>
          <w:tcPr>
            <w:tcW w:w="902" w:type="pct"/>
            <w:shd w:val="clear" w:color="000000" w:fill="FFFFFF"/>
            <w:vAlign w:val="center"/>
          </w:tcPr>
          <w:p w:rsidR="00A82763" w:rsidRPr="002A6675" w:rsidRDefault="00A82763" w:rsidP="006931AA">
            <w:pPr>
              <w:spacing w:after="0"/>
              <w:rPr>
                <w:rFonts w:ascii="Verdana" w:hAnsi="Verdana" w:cstheme="minorHAnsi"/>
                <w:sz w:val="20"/>
                <w:szCs w:val="20"/>
                <w:lang w:val="cs-CZ"/>
              </w:rPr>
            </w:pPr>
          </w:p>
        </w:tc>
        <w:tc>
          <w:tcPr>
            <w:tcW w:w="1702" w:type="pct"/>
            <w:shd w:val="clear" w:color="000000" w:fill="FFFFFF"/>
            <w:vAlign w:val="center"/>
          </w:tcPr>
          <w:p w:rsidR="00A82763" w:rsidRPr="002A6675" w:rsidRDefault="00A82763" w:rsidP="006931AA">
            <w:pPr>
              <w:spacing w:after="0"/>
              <w:rPr>
                <w:rFonts w:ascii="Verdana" w:hAnsi="Verdana" w:cstheme="minorHAnsi"/>
                <w:sz w:val="20"/>
                <w:szCs w:val="20"/>
                <w:lang w:val="cs-CZ"/>
              </w:rPr>
            </w:pPr>
            <w:r w:rsidRPr="002A6675">
              <w:rPr>
                <w:rFonts w:ascii="Verdana" w:hAnsi="Verdana" w:cstheme="minorHAnsi"/>
                <w:sz w:val="20"/>
                <w:szCs w:val="20"/>
                <w:lang w:val="cs-CZ"/>
              </w:rPr>
              <w:t>7.3. Procurement of goods and services under Technical Assistance</w:t>
            </w:r>
          </w:p>
        </w:tc>
        <w:tc>
          <w:tcPr>
            <w:tcW w:w="1145" w:type="pct"/>
            <w:shd w:val="clear" w:color="000000" w:fill="FFFFFF"/>
            <w:vAlign w:val="center"/>
          </w:tcPr>
          <w:p w:rsidR="00A82763" w:rsidRPr="002A6675" w:rsidRDefault="00A82763" w:rsidP="006931AA">
            <w:pPr>
              <w:spacing w:after="0"/>
              <w:rPr>
                <w:rFonts w:ascii="Verdana" w:hAnsi="Verdana" w:cstheme="minorHAnsi"/>
                <w:sz w:val="20"/>
                <w:szCs w:val="20"/>
                <w:lang w:val="cs-CZ"/>
              </w:rPr>
            </w:pPr>
          </w:p>
        </w:tc>
        <w:tc>
          <w:tcPr>
            <w:tcW w:w="1251" w:type="pct"/>
            <w:shd w:val="clear" w:color="000000" w:fill="FFFFFF"/>
            <w:vAlign w:val="center"/>
          </w:tcPr>
          <w:p w:rsidR="00A82763" w:rsidRPr="002A6675" w:rsidRDefault="00A82763" w:rsidP="00F74631">
            <w:pPr>
              <w:spacing w:after="0"/>
              <w:rPr>
                <w:rFonts w:ascii="Verdana" w:hAnsi="Verdana" w:cstheme="minorHAnsi"/>
                <w:sz w:val="20"/>
                <w:szCs w:val="20"/>
                <w:lang w:val="cs-CZ"/>
              </w:rPr>
            </w:pPr>
            <w:r w:rsidRPr="002A6675">
              <w:rPr>
                <w:rFonts w:ascii="Verdana" w:hAnsi="Verdana" w:cstheme="minorHAnsi"/>
                <w:sz w:val="20"/>
                <w:lang w:val="cs-CZ"/>
              </w:rPr>
              <w:t>7.3 Veřejné zakázky na zboží a služby v rámci technické pomoci</w:t>
            </w:r>
          </w:p>
        </w:tc>
      </w:tr>
      <w:tr w:rsidR="00A82763" w:rsidRPr="00A72061" w:rsidTr="00251707">
        <w:trPr>
          <w:trHeight w:val="345"/>
        </w:trPr>
        <w:tc>
          <w:tcPr>
            <w:tcW w:w="902" w:type="pct"/>
            <w:shd w:val="clear" w:color="000000" w:fill="FFFFFF"/>
            <w:vAlign w:val="center"/>
          </w:tcPr>
          <w:p w:rsidR="00A82763" w:rsidRPr="002A6675" w:rsidRDefault="00A82763" w:rsidP="006931AA">
            <w:pPr>
              <w:spacing w:after="0"/>
              <w:rPr>
                <w:rFonts w:ascii="Verdana" w:hAnsi="Verdana" w:cstheme="minorHAnsi"/>
                <w:sz w:val="20"/>
                <w:szCs w:val="20"/>
                <w:lang w:val="cs-CZ"/>
              </w:rPr>
            </w:pPr>
            <w:r w:rsidRPr="002A6675">
              <w:rPr>
                <w:rFonts w:ascii="Verdana" w:hAnsi="Verdana" w:cstheme="minorHAnsi"/>
                <w:sz w:val="20"/>
                <w:szCs w:val="20"/>
                <w:lang w:val="cs-CZ"/>
              </w:rPr>
              <w:t>8. Financial management on programme level</w:t>
            </w:r>
          </w:p>
        </w:tc>
        <w:tc>
          <w:tcPr>
            <w:tcW w:w="1702" w:type="pct"/>
            <w:shd w:val="clear" w:color="000000" w:fill="FFFFFF"/>
            <w:vAlign w:val="center"/>
          </w:tcPr>
          <w:p w:rsidR="00A82763" w:rsidRPr="002A6675" w:rsidRDefault="00A82763" w:rsidP="006931AA">
            <w:pPr>
              <w:spacing w:after="0"/>
              <w:rPr>
                <w:rFonts w:ascii="Verdana" w:hAnsi="Verdana" w:cstheme="minorHAnsi"/>
                <w:sz w:val="20"/>
                <w:szCs w:val="20"/>
                <w:lang w:val="cs-CZ"/>
              </w:rPr>
            </w:pPr>
            <w:r w:rsidRPr="002A6675">
              <w:rPr>
                <w:rFonts w:ascii="Verdana" w:hAnsi="Verdana" w:cstheme="minorHAnsi"/>
                <w:sz w:val="20"/>
                <w:szCs w:val="20"/>
                <w:lang w:val="cs-CZ"/>
              </w:rPr>
              <w:t xml:space="preserve">8.1. Measurement of the financial performance of PA/Measure (planning, monitoring, forecasting, revising) </w:t>
            </w:r>
          </w:p>
        </w:tc>
        <w:tc>
          <w:tcPr>
            <w:tcW w:w="1145" w:type="pct"/>
            <w:shd w:val="clear" w:color="000000" w:fill="FFFFFF"/>
            <w:vAlign w:val="center"/>
          </w:tcPr>
          <w:p w:rsidR="00A82763" w:rsidRPr="002A6675" w:rsidRDefault="00A82763" w:rsidP="006931AA">
            <w:pPr>
              <w:spacing w:after="0"/>
              <w:rPr>
                <w:rFonts w:ascii="Verdana" w:hAnsi="Verdana" w:cstheme="minorHAnsi"/>
                <w:sz w:val="20"/>
                <w:szCs w:val="20"/>
                <w:lang w:val="cs-CZ"/>
              </w:rPr>
            </w:pPr>
            <w:r w:rsidRPr="002A6675">
              <w:rPr>
                <w:rFonts w:ascii="Verdana" w:hAnsi="Verdana" w:cstheme="minorHAnsi"/>
                <w:sz w:val="20"/>
                <w:lang w:val="cs-CZ"/>
              </w:rPr>
              <w:t>8. Finanční řízení na úrovni programu</w:t>
            </w:r>
          </w:p>
        </w:tc>
        <w:tc>
          <w:tcPr>
            <w:tcW w:w="1251" w:type="pct"/>
            <w:shd w:val="clear" w:color="000000" w:fill="FFFFFF"/>
            <w:vAlign w:val="center"/>
          </w:tcPr>
          <w:p w:rsidR="00A82763" w:rsidRPr="002A6675" w:rsidRDefault="00A82763" w:rsidP="00A72061">
            <w:pPr>
              <w:spacing w:after="0"/>
              <w:rPr>
                <w:rFonts w:ascii="Verdana" w:hAnsi="Verdana" w:cstheme="minorHAnsi"/>
                <w:sz w:val="20"/>
                <w:szCs w:val="20"/>
                <w:lang w:val="cs-CZ"/>
              </w:rPr>
            </w:pPr>
            <w:r w:rsidRPr="002A6675">
              <w:rPr>
                <w:rFonts w:ascii="Verdana" w:hAnsi="Verdana" w:cstheme="minorHAnsi"/>
                <w:sz w:val="20"/>
                <w:lang w:val="cs-CZ"/>
              </w:rPr>
              <w:t xml:space="preserve">8.1 Měření finanční výkonnosti </w:t>
            </w:r>
            <w:r w:rsidR="00A72061">
              <w:rPr>
                <w:rFonts w:ascii="Verdana" w:hAnsi="Verdana" w:cstheme="minorHAnsi"/>
                <w:sz w:val="20"/>
                <w:lang w:val="cs-CZ"/>
              </w:rPr>
              <w:t>prioritní osy</w:t>
            </w:r>
            <w:bookmarkStart w:id="3" w:name="_GoBack"/>
            <w:bookmarkEnd w:id="3"/>
            <w:r w:rsidRPr="002A6675">
              <w:rPr>
                <w:rFonts w:ascii="Verdana" w:hAnsi="Verdana" w:cstheme="minorHAnsi"/>
                <w:sz w:val="20"/>
                <w:lang w:val="cs-CZ"/>
              </w:rPr>
              <w:t xml:space="preserve"> / opatření (plánování, monitorování, prognózování, revize)</w:t>
            </w:r>
          </w:p>
        </w:tc>
      </w:tr>
      <w:tr w:rsidR="00A82763" w:rsidRPr="00A72061" w:rsidTr="00251707">
        <w:trPr>
          <w:trHeight w:val="741"/>
        </w:trPr>
        <w:tc>
          <w:tcPr>
            <w:tcW w:w="902" w:type="pct"/>
            <w:shd w:val="clear" w:color="000000" w:fill="FFFFFF"/>
            <w:vAlign w:val="center"/>
          </w:tcPr>
          <w:p w:rsidR="00A82763" w:rsidRPr="002A6675" w:rsidRDefault="00A82763" w:rsidP="006931AA">
            <w:pPr>
              <w:spacing w:after="0"/>
              <w:rPr>
                <w:rFonts w:ascii="Verdana" w:hAnsi="Verdana" w:cstheme="minorHAnsi"/>
                <w:sz w:val="20"/>
                <w:szCs w:val="20"/>
                <w:lang w:val="cs-CZ"/>
              </w:rPr>
            </w:pPr>
          </w:p>
        </w:tc>
        <w:tc>
          <w:tcPr>
            <w:tcW w:w="1702" w:type="pct"/>
            <w:shd w:val="clear" w:color="000000" w:fill="FFFFFF"/>
            <w:vAlign w:val="center"/>
          </w:tcPr>
          <w:p w:rsidR="00A82763" w:rsidRPr="002A6675" w:rsidRDefault="00A82763" w:rsidP="006931AA">
            <w:pPr>
              <w:spacing w:after="0"/>
              <w:rPr>
                <w:rFonts w:ascii="Verdana" w:hAnsi="Verdana" w:cstheme="minorHAnsi"/>
                <w:sz w:val="20"/>
                <w:szCs w:val="20"/>
                <w:lang w:val="cs-CZ"/>
              </w:rPr>
            </w:pPr>
            <w:r w:rsidRPr="002A6675">
              <w:rPr>
                <w:rFonts w:ascii="Verdana" w:hAnsi="Verdana" w:cstheme="minorHAnsi"/>
                <w:sz w:val="20"/>
                <w:szCs w:val="20"/>
                <w:lang w:val="cs-CZ"/>
              </w:rPr>
              <w:t xml:space="preserve">8.2. Measurement of the financial performance of the Operational Programme (planning, monitoring, forecasting, revising and corrective actions). </w:t>
            </w:r>
          </w:p>
        </w:tc>
        <w:tc>
          <w:tcPr>
            <w:tcW w:w="1145" w:type="pct"/>
            <w:shd w:val="clear" w:color="000000" w:fill="FFFFFF"/>
            <w:vAlign w:val="center"/>
          </w:tcPr>
          <w:p w:rsidR="00A82763" w:rsidRPr="002A6675" w:rsidRDefault="00A82763" w:rsidP="006931AA">
            <w:pPr>
              <w:spacing w:after="0"/>
              <w:rPr>
                <w:rFonts w:ascii="Verdana" w:hAnsi="Verdana" w:cstheme="minorHAnsi"/>
                <w:sz w:val="20"/>
                <w:szCs w:val="20"/>
                <w:lang w:val="cs-CZ"/>
              </w:rPr>
            </w:pPr>
          </w:p>
        </w:tc>
        <w:tc>
          <w:tcPr>
            <w:tcW w:w="1251" w:type="pct"/>
            <w:shd w:val="clear" w:color="000000" w:fill="FFFFFF"/>
            <w:vAlign w:val="center"/>
          </w:tcPr>
          <w:p w:rsidR="00A82763" w:rsidRPr="002A6675" w:rsidRDefault="00A82763" w:rsidP="00F74631">
            <w:pPr>
              <w:spacing w:after="0"/>
              <w:rPr>
                <w:rFonts w:ascii="Verdana" w:hAnsi="Verdana" w:cstheme="minorHAnsi"/>
                <w:sz w:val="20"/>
                <w:szCs w:val="20"/>
                <w:lang w:val="cs-CZ"/>
              </w:rPr>
            </w:pPr>
            <w:r w:rsidRPr="002A6675">
              <w:rPr>
                <w:rFonts w:ascii="Verdana" w:hAnsi="Verdana" w:cstheme="minorHAnsi"/>
                <w:sz w:val="20"/>
                <w:lang w:val="cs-CZ"/>
              </w:rPr>
              <w:t>8.2 Měření finanční výkonnosti operačního programu (plánování, monitorování, prognózování, revize a nápravná opatření)</w:t>
            </w:r>
          </w:p>
        </w:tc>
      </w:tr>
      <w:tr w:rsidR="00A82763" w:rsidRPr="002A6675" w:rsidTr="00251707">
        <w:trPr>
          <w:trHeight w:val="345"/>
        </w:trPr>
        <w:tc>
          <w:tcPr>
            <w:tcW w:w="902" w:type="pct"/>
            <w:shd w:val="clear" w:color="000000" w:fill="FFFFFF"/>
            <w:vAlign w:val="center"/>
          </w:tcPr>
          <w:p w:rsidR="00A82763" w:rsidRPr="002A6675" w:rsidRDefault="00A82763" w:rsidP="006931AA">
            <w:pPr>
              <w:spacing w:after="0"/>
              <w:rPr>
                <w:rFonts w:ascii="Verdana" w:hAnsi="Verdana" w:cstheme="minorHAnsi"/>
                <w:sz w:val="20"/>
                <w:szCs w:val="20"/>
                <w:lang w:val="cs-CZ"/>
              </w:rPr>
            </w:pPr>
          </w:p>
        </w:tc>
        <w:tc>
          <w:tcPr>
            <w:tcW w:w="1702" w:type="pct"/>
            <w:shd w:val="clear" w:color="000000" w:fill="FFFFFF"/>
            <w:vAlign w:val="center"/>
          </w:tcPr>
          <w:p w:rsidR="00A82763" w:rsidRPr="002A6675" w:rsidRDefault="00A82763" w:rsidP="006931AA">
            <w:pPr>
              <w:spacing w:after="0"/>
              <w:rPr>
                <w:rFonts w:ascii="Verdana" w:hAnsi="Verdana" w:cstheme="minorHAnsi"/>
                <w:sz w:val="20"/>
                <w:szCs w:val="20"/>
                <w:lang w:val="cs-CZ"/>
              </w:rPr>
            </w:pPr>
            <w:r w:rsidRPr="002A6675">
              <w:rPr>
                <w:rFonts w:ascii="Verdana" w:hAnsi="Verdana" w:cstheme="minorHAnsi"/>
                <w:sz w:val="20"/>
                <w:szCs w:val="20"/>
                <w:lang w:val="cs-CZ"/>
              </w:rPr>
              <w:t xml:space="preserve">8.3. Reporting to Monitoring Committee and European Commission including management declaration and annual summary (CPR 125.4(e) </w:t>
            </w:r>
          </w:p>
        </w:tc>
        <w:tc>
          <w:tcPr>
            <w:tcW w:w="1145" w:type="pct"/>
            <w:shd w:val="clear" w:color="000000" w:fill="FFFFFF"/>
            <w:vAlign w:val="center"/>
          </w:tcPr>
          <w:p w:rsidR="00A82763" w:rsidRPr="002A6675" w:rsidRDefault="00A82763" w:rsidP="006931AA">
            <w:pPr>
              <w:spacing w:after="0"/>
              <w:rPr>
                <w:rFonts w:ascii="Verdana" w:hAnsi="Verdana" w:cstheme="minorHAnsi"/>
                <w:sz w:val="20"/>
                <w:szCs w:val="20"/>
                <w:lang w:val="cs-CZ"/>
              </w:rPr>
            </w:pPr>
          </w:p>
        </w:tc>
        <w:tc>
          <w:tcPr>
            <w:tcW w:w="1251" w:type="pct"/>
            <w:shd w:val="clear" w:color="000000" w:fill="FFFFFF"/>
            <w:vAlign w:val="center"/>
          </w:tcPr>
          <w:p w:rsidR="00A82763" w:rsidRPr="002A6675" w:rsidRDefault="00A82763" w:rsidP="00F74631">
            <w:pPr>
              <w:spacing w:after="0"/>
              <w:rPr>
                <w:rFonts w:ascii="Verdana" w:hAnsi="Verdana" w:cstheme="minorHAnsi"/>
                <w:sz w:val="20"/>
                <w:szCs w:val="20"/>
                <w:lang w:val="cs-CZ"/>
              </w:rPr>
            </w:pPr>
            <w:r w:rsidRPr="002A6675">
              <w:rPr>
                <w:rFonts w:ascii="Verdana" w:hAnsi="Verdana" w:cstheme="minorHAnsi"/>
                <w:sz w:val="20"/>
                <w:lang w:val="cs-CZ"/>
              </w:rPr>
              <w:t>8.3 Podávání zpráv monitorovacímu výboru a Evropské komisi včetně prohlášení řídicího subjektu a shrnutí výsledků za daný rok (nařízení o společných ustanoveních čl. 125 odst. 4 písm. e))</w:t>
            </w:r>
          </w:p>
        </w:tc>
      </w:tr>
      <w:tr w:rsidR="00A82763" w:rsidRPr="00A72061" w:rsidTr="00251707">
        <w:trPr>
          <w:trHeight w:val="345"/>
        </w:trPr>
        <w:tc>
          <w:tcPr>
            <w:tcW w:w="902" w:type="pct"/>
            <w:shd w:val="clear" w:color="000000" w:fill="FFFFFF"/>
            <w:vAlign w:val="center"/>
          </w:tcPr>
          <w:p w:rsidR="00A82763" w:rsidRPr="002A6675" w:rsidRDefault="00A82763" w:rsidP="006931AA">
            <w:pPr>
              <w:spacing w:after="0"/>
              <w:rPr>
                <w:rFonts w:ascii="Verdana" w:hAnsi="Verdana" w:cstheme="minorHAnsi"/>
                <w:sz w:val="20"/>
                <w:szCs w:val="20"/>
                <w:lang w:val="cs-CZ"/>
              </w:rPr>
            </w:pPr>
          </w:p>
        </w:tc>
        <w:tc>
          <w:tcPr>
            <w:tcW w:w="1702" w:type="pct"/>
            <w:shd w:val="clear" w:color="000000" w:fill="FFFFFF"/>
            <w:vAlign w:val="center"/>
          </w:tcPr>
          <w:p w:rsidR="00A82763" w:rsidRPr="002A6675" w:rsidRDefault="00A82763" w:rsidP="006931AA">
            <w:pPr>
              <w:spacing w:after="0"/>
              <w:rPr>
                <w:rFonts w:ascii="Verdana" w:hAnsi="Verdana" w:cstheme="minorHAnsi"/>
                <w:sz w:val="20"/>
                <w:szCs w:val="20"/>
                <w:lang w:val="cs-CZ"/>
              </w:rPr>
            </w:pPr>
            <w:r w:rsidRPr="002A6675">
              <w:rPr>
                <w:rFonts w:ascii="Verdana" w:hAnsi="Verdana" w:cstheme="minorHAnsi"/>
                <w:sz w:val="20"/>
                <w:szCs w:val="20"/>
                <w:lang w:val="cs-CZ"/>
              </w:rPr>
              <w:t xml:space="preserve">8.4. Development and amendment of financial management procedures </w:t>
            </w:r>
          </w:p>
        </w:tc>
        <w:tc>
          <w:tcPr>
            <w:tcW w:w="1145" w:type="pct"/>
            <w:shd w:val="clear" w:color="000000" w:fill="FFFFFF"/>
            <w:vAlign w:val="center"/>
          </w:tcPr>
          <w:p w:rsidR="00A82763" w:rsidRPr="002A6675" w:rsidRDefault="00A82763" w:rsidP="006931AA">
            <w:pPr>
              <w:spacing w:after="0"/>
              <w:rPr>
                <w:rFonts w:ascii="Verdana" w:hAnsi="Verdana" w:cstheme="minorHAnsi"/>
                <w:sz w:val="20"/>
                <w:szCs w:val="20"/>
                <w:lang w:val="cs-CZ"/>
              </w:rPr>
            </w:pPr>
          </w:p>
        </w:tc>
        <w:tc>
          <w:tcPr>
            <w:tcW w:w="1251" w:type="pct"/>
            <w:shd w:val="clear" w:color="000000" w:fill="FFFFFF"/>
            <w:vAlign w:val="center"/>
          </w:tcPr>
          <w:p w:rsidR="00A82763" w:rsidRPr="002A6675" w:rsidRDefault="00A82763" w:rsidP="00F74631">
            <w:pPr>
              <w:spacing w:after="0"/>
              <w:rPr>
                <w:rFonts w:ascii="Verdana" w:hAnsi="Verdana" w:cstheme="minorHAnsi"/>
                <w:sz w:val="20"/>
                <w:szCs w:val="20"/>
                <w:lang w:val="cs-CZ"/>
              </w:rPr>
            </w:pPr>
            <w:r w:rsidRPr="002A6675">
              <w:rPr>
                <w:rFonts w:ascii="Verdana" w:hAnsi="Verdana" w:cstheme="minorHAnsi"/>
                <w:sz w:val="20"/>
                <w:lang w:val="cs-CZ"/>
              </w:rPr>
              <w:t>8.4 Vývoj a změny postupů finančního řízení</w:t>
            </w:r>
          </w:p>
        </w:tc>
      </w:tr>
      <w:tr w:rsidR="00A82763" w:rsidRPr="00A72061" w:rsidTr="00251707">
        <w:trPr>
          <w:trHeight w:val="345"/>
        </w:trPr>
        <w:tc>
          <w:tcPr>
            <w:tcW w:w="902" w:type="pct"/>
            <w:shd w:val="clear" w:color="000000" w:fill="FFFFFF"/>
            <w:vAlign w:val="center"/>
          </w:tcPr>
          <w:p w:rsidR="00A82763" w:rsidRPr="002A6675" w:rsidRDefault="00A82763" w:rsidP="006931AA">
            <w:pPr>
              <w:spacing w:after="0"/>
              <w:rPr>
                <w:rFonts w:ascii="Verdana" w:hAnsi="Verdana" w:cstheme="minorHAnsi"/>
                <w:sz w:val="20"/>
                <w:szCs w:val="20"/>
                <w:lang w:val="cs-CZ"/>
              </w:rPr>
            </w:pPr>
          </w:p>
        </w:tc>
        <w:tc>
          <w:tcPr>
            <w:tcW w:w="1702" w:type="pct"/>
            <w:shd w:val="clear" w:color="000000" w:fill="FFFFFF"/>
            <w:vAlign w:val="center"/>
          </w:tcPr>
          <w:p w:rsidR="00A82763" w:rsidRPr="002A6675" w:rsidRDefault="00A82763" w:rsidP="006931AA">
            <w:pPr>
              <w:spacing w:after="0"/>
              <w:rPr>
                <w:rFonts w:ascii="Verdana" w:hAnsi="Verdana" w:cstheme="minorHAnsi"/>
                <w:sz w:val="20"/>
                <w:szCs w:val="20"/>
                <w:lang w:val="cs-CZ"/>
              </w:rPr>
            </w:pPr>
            <w:r w:rsidRPr="002A6675">
              <w:rPr>
                <w:rFonts w:ascii="Verdana" w:hAnsi="Verdana" w:cstheme="minorHAnsi"/>
                <w:sz w:val="20"/>
                <w:szCs w:val="20"/>
                <w:lang w:val="cs-CZ"/>
              </w:rPr>
              <w:t>8.5. Procurement of goods and services under Technical Assistance</w:t>
            </w:r>
          </w:p>
        </w:tc>
        <w:tc>
          <w:tcPr>
            <w:tcW w:w="1145" w:type="pct"/>
            <w:shd w:val="clear" w:color="000000" w:fill="FFFFFF"/>
            <w:vAlign w:val="center"/>
          </w:tcPr>
          <w:p w:rsidR="00A82763" w:rsidRPr="002A6675" w:rsidRDefault="00A82763" w:rsidP="006931AA">
            <w:pPr>
              <w:spacing w:after="0"/>
              <w:rPr>
                <w:rFonts w:ascii="Verdana" w:hAnsi="Verdana" w:cstheme="minorHAnsi"/>
                <w:sz w:val="20"/>
                <w:szCs w:val="20"/>
                <w:lang w:val="cs-CZ"/>
              </w:rPr>
            </w:pPr>
          </w:p>
        </w:tc>
        <w:tc>
          <w:tcPr>
            <w:tcW w:w="1251" w:type="pct"/>
            <w:shd w:val="clear" w:color="000000" w:fill="FFFFFF"/>
            <w:vAlign w:val="center"/>
          </w:tcPr>
          <w:p w:rsidR="00A82763" w:rsidRPr="002A6675" w:rsidRDefault="00A82763" w:rsidP="00F74631">
            <w:pPr>
              <w:spacing w:after="0"/>
              <w:rPr>
                <w:rFonts w:ascii="Verdana" w:hAnsi="Verdana" w:cstheme="minorHAnsi"/>
                <w:sz w:val="20"/>
                <w:szCs w:val="20"/>
                <w:lang w:val="cs-CZ"/>
              </w:rPr>
            </w:pPr>
            <w:r w:rsidRPr="002A6675">
              <w:rPr>
                <w:rFonts w:ascii="Verdana" w:hAnsi="Verdana" w:cstheme="minorHAnsi"/>
                <w:sz w:val="20"/>
                <w:lang w:val="cs-CZ"/>
              </w:rPr>
              <w:t>8.5 Veřejné zakázky na zboží a služby v rámci technické pomoci</w:t>
            </w:r>
          </w:p>
        </w:tc>
      </w:tr>
      <w:tr w:rsidR="00A82763" w:rsidRPr="00A72061" w:rsidTr="00251707">
        <w:trPr>
          <w:trHeight w:val="345"/>
        </w:trPr>
        <w:tc>
          <w:tcPr>
            <w:tcW w:w="902" w:type="pct"/>
            <w:shd w:val="clear" w:color="000000" w:fill="FFFFFF"/>
            <w:vAlign w:val="center"/>
          </w:tcPr>
          <w:p w:rsidR="00A82763" w:rsidRPr="002A6675" w:rsidRDefault="00A82763" w:rsidP="006931AA">
            <w:pPr>
              <w:spacing w:after="0"/>
              <w:rPr>
                <w:rFonts w:ascii="Verdana" w:hAnsi="Verdana" w:cstheme="minorHAnsi"/>
                <w:sz w:val="20"/>
                <w:szCs w:val="20"/>
                <w:lang w:val="cs-CZ"/>
              </w:rPr>
            </w:pPr>
            <w:r w:rsidRPr="002A6675">
              <w:rPr>
                <w:rFonts w:ascii="Verdana" w:hAnsi="Verdana" w:cstheme="minorHAnsi"/>
                <w:sz w:val="20"/>
                <w:szCs w:val="20"/>
                <w:lang w:val="cs-CZ"/>
              </w:rPr>
              <w:lastRenderedPageBreak/>
              <w:t>9. Communication</w:t>
            </w:r>
          </w:p>
        </w:tc>
        <w:tc>
          <w:tcPr>
            <w:tcW w:w="1702" w:type="pct"/>
            <w:shd w:val="clear" w:color="000000" w:fill="FFFFFF"/>
            <w:vAlign w:val="center"/>
          </w:tcPr>
          <w:p w:rsidR="00A82763" w:rsidRPr="002A6675" w:rsidRDefault="00A82763" w:rsidP="006931AA">
            <w:pPr>
              <w:spacing w:after="0"/>
              <w:rPr>
                <w:rFonts w:ascii="Verdana" w:hAnsi="Verdana" w:cstheme="minorHAnsi"/>
                <w:sz w:val="20"/>
                <w:szCs w:val="20"/>
                <w:lang w:val="cs-CZ"/>
              </w:rPr>
            </w:pPr>
            <w:r w:rsidRPr="002A6675">
              <w:rPr>
                <w:rFonts w:ascii="Verdana" w:hAnsi="Verdana" w:cstheme="minorHAnsi"/>
                <w:sz w:val="20"/>
                <w:szCs w:val="20"/>
                <w:lang w:val="cs-CZ"/>
              </w:rPr>
              <w:t xml:space="preserve">9.1. Preparation of the communication plan and its implementation for different stakeholders </w:t>
            </w:r>
          </w:p>
        </w:tc>
        <w:tc>
          <w:tcPr>
            <w:tcW w:w="1145" w:type="pct"/>
            <w:shd w:val="clear" w:color="000000" w:fill="FFFFFF"/>
            <w:vAlign w:val="center"/>
          </w:tcPr>
          <w:p w:rsidR="00A82763" w:rsidRPr="002A6675" w:rsidRDefault="00A82763" w:rsidP="006931AA">
            <w:pPr>
              <w:spacing w:after="0"/>
              <w:rPr>
                <w:rFonts w:ascii="Verdana" w:hAnsi="Verdana" w:cstheme="minorHAnsi"/>
                <w:sz w:val="20"/>
                <w:szCs w:val="20"/>
                <w:lang w:val="cs-CZ"/>
              </w:rPr>
            </w:pPr>
            <w:r w:rsidRPr="002A6675">
              <w:rPr>
                <w:rFonts w:ascii="Verdana" w:hAnsi="Verdana" w:cstheme="minorHAnsi"/>
                <w:sz w:val="20"/>
                <w:lang w:val="cs-CZ"/>
              </w:rPr>
              <w:t>9. Komunikace</w:t>
            </w:r>
          </w:p>
        </w:tc>
        <w:tc>
          <w:tcPr>
            <w:tcW w:w="1251" w:type="pct"/>
            <w:shd w:val="clear" w:color="000000" w:fill="FFFFFF"/>
            <w:vAlign w:val="center"/>
          </w:tcPr>
          <w:p w:rsidR="00A82763" w:rsidRPr="002A6675" w:rsidRDefault="00A82763" w:rsidP="00F74631">
            <w:pPr>
              <w:spacing w:after="0"/>
              <w:rPr>
                <w:rFonts w:ascii="Verdana" w:hAnsi="Verdana" w:cstheme="minorHAnsi"/>
                <w:sz w:val="20"/>
                <w:szCs w:val="20"/>
                <w:lang w:val="cs-CZ"/>
              </w:rPr>
            </w:pPr>
            <w:r w:rsidRPr="002A6675">
              <w:rPr>
                <w:rFonts w:ascii="Verdana" w:hAnsi="Verdana" w:cstheme="minorHAnsi"/>
                <w:sz w:val="20"/>
                <w:lang w:val="cs-CZ"/>
              </w:rPr>
              <w:t>9.1 Vypracování plánu komunikace a jeho provádění pro různé zúčastněné subjekty</w:t>
            </w:r>
          </w:p>
        </w:tc>
      </w:tr>
      <w:tr w:rsidR="00A82763" w:rsidRPr="00A72061" w:rsidTr="00251707">
        <w:trPr>
          <w:trHeight w:val="345"/>
        </w:trPr>
        <w:tc>
          <w:tcPr>
            <w:tcW w:w="902" w:type="pct"/>
            <w:shd w:val="clear" w:color="000000" w:fill="FFFFFF"/>
            <w:vAlign w:val="center"/>
          </w:tcPr>
          <w:p w:rsidR="00A82763" w:rsidRPr="002A6675" w:rsidRDefault="00A82763" w:rsidP="006931AA">
            <w:pPr>
              <w:spacing w:after="0"/>
              <w:rPr>
                <w:rFonts w:ascii="Verdana" w:hAnsi="Verdana" w:cstheme="minorHAnsi"/>
                <w:sz w:val="20"/>
                <w:szCs w:val="20"/>
                <w:lang w:val="cs-CZ"/>
              </w:rPr>
            </w:pPr>
          </w:p>
        </w:tc>
        <w:tc>
          <w:tcPr>
            <w:tcW w:w="1702" w:type="pct"/>
            <w:shd w:val="clear" w:color="000000" w:fill="FFFFFF"/>
            <w:vAlign w:val="center"/>
          </w:tcPr>
          <w:p w:rsidR="00A82763" w:rsidRPr="002A6675" w:rsidRDefault="00A82763" w:rsidP="006931AA">
            <w:pPr>
              <w:spacing w:after="0"/>
              <w:rPr>
                <w:rFonts w:ascii="Verdana" w:hAnsi="Verdana" w:cstheme="minorHAnsi"/>
                <w:sz w:val="20"/>
                <w:szCs w:val="20"/>
                <w:lang w:val="cs-CZ"/>
              </w:rPr>
            </w:pPr>
            <w:r w:rsidRPr="002A6675">
              <w:rPr>
                <w:rFonts w:ascii="Verdana" w:hAnsi="Verdana" w:cstheme="minorHAnsi"/>
                <w:sz w:val="20"/>
                <w:szCs w:val="20"/>
                <w:lang w:val="cs-CZ"/>
              </w:rPr>
              <w:t xml:space="preserve">9.2. Building networks with different media </w:t>
            </w:r>
          </w:p>
        </w:tc>
        <w:tc>
          <w:tcPr>
            <w:tcW w:w="1145" w:type="pct"/>
            <w:shd w:val="clear" w:color="000000" w:fill="FFFFFF"/>
            <w:vAlign w:val="center"/>
          </w:tcPr>
          <w:p w:rsidR="00A82763" w:rsidRPr="002A6675" w:rsidRDefault="00A82763" w:rsidP="006931AA">
            <w:pPr>
              <w:spacing w:after="0"/>
              <w:rPr>
                <w:rFonts w:ascii="Verdana" w:hAnsi="Verdana" w:cstheme="minorHAnsi"/>
                <w:sz w:val="20"/>
                <w:szCs w:val="20"/>
                <w:lang w:val="cs-CZ"/>
              </w:rPr>
            </w:pPr>
          </w:p>
        </w:tc>
        <w:tc>
          <w:tcPr>
            <w:tcW w:w="1251" w:type="pct"/>
            <w:shd w:val="clear" w:color="000000" w:fill="FFFFFF"/>
            <w:vAlign w:val="center"/>
          </w:tcPr>
          <w:p w:rsidR="00A82763" w:rsidRPr="002A6675" w:rsidRDefault="00A82763" w:rsidP="00F74631">
            <w:pPr>
              <w:spacing w:after="0"/>
              <w:rPr>
                <w:rFonts w:ascii="Verdana" w:hAnsi="Verdana" w:cstheme="minorHAnsi"/>
                <w:sz w:val="20"/>
                <w:szCs w:val="20"/>
                <w:lang w:val="cs-CZ"/>
              </w:rPr>
            </w:pPr>
            <w:r w:rsidRPr="002A6675">
              <w:rPr>
                <w:rFonts w:ascii="Verdana" w:hAnsi="Verdana" w:cstheme="minorHAnsi"/>
                <w:sz w:val="20"/>
                <w:lang w:val="cs-CZ"/>
              </w:rPr>
              <w:t>9.2 Budování sítí spolupráce s různými sdělovacími prostředky</w:t>
            </w:r>
          </w:p>
        </w:tc>
      </w:tr>
      <w:tr w:rsidR="00A82763" w:rsidRPr="00A72061" w:rsidTr="00251707">
        <w:trPr>
          <w:trHeight w:val="345"/>
        </w:trPr>
        <w:tc>
          <w:tcPr>
            <w:tcW w:w="902" w:type="pct"/>
            <w:shd w:val="clear" w:color="000000" w:fill="FFFFFF"/>
            <w:vAlign w:val="center"/>
          </w:tcPr>
          <w:p w:rsidR="00A82763" w:rsidRPr="002A6675" w:rsidRDefault="00A82763" w:rsidP="006931AA">
            <w:pPr>
              <w:spacing w:after="0"/>
              <w:rPr>
                <w:rFonts w:ascii="Verdana" w:hAnsi="Verdana" w:cstheme="minorHAnsi"/>
                <w:sz w:val="20"/>
                <w:szCs w:val="20"/>
                <w:lang w:val="cs-CZ"/>
              </w:rPr>
            </w:pPr>
          </w:p>
        </w:tc>
        <w:tc>
          <w:tcPr>
            <w:tcW w:w="1702" w:type="pct"/>
            <w:shd w:val="clear" w:color="000000" w:fill="FFFFFF"/>
            <w:vAlign w:val="center"/>
          </w:tcPr>
          <w:p w:rsidR="00A82763" w:rsidRPr="002A6675" w:rsidRDefault="00A82763" w:rsidP="006931AA">
            <w:pPr>
              <w:spacing w:after="0"/>
              <w:rPr>
                <w:rFonts w:ascii="Verdana" w:hAnsi="Verdana" w:cstheme="minorHAnsi"/>
                <w:sz w:val="20"/>
                <w:szCs w:val="20"/>
                <w:lang w:val="cs-CZ"/>
              </w:rPr>
            </w:pPr>
            <w:r w:rsidRPr="002A6675">
              <w:rPr>
                <w:rFonts w:ascii="Verdana" w:hAnsi="Verdana" w:cstheme="minorHAnsi"/>
                <w:sz w:val="20"/>
                <w:szCs w:val="20"/>
                <w:lang w:val="cs-CZ"/>
              </w:rPr>
              <w:t>9.3. Procurement of goods and services under Technical Assistance</w:t>
            </w:r>
          </w:p>
        </w:tc>
        <w:tc>
          <w:tcPr>
            <w:tcW w:w="1145" w:type="pct"/>
            <w:shd w:val="clear" w:color="000000" w:fill="FFFFFF"/>
            <w:vAlign w:val="center"/>
          </w:tcPr>
          <w:p w:rsidR="00A82763" w:rsidRPr="002A6675" w:rsidRDefault="00A82763" w:rsidP="006931AA">
            <w:pPr>
              <w:spacing w:after="0"/>
              <w:rPr>
                <w:rFonts w:ascii="Verdana" w:hAnsi="Verdana" w:cstheme="minorHAnsi"/>
                <w:sz w:val="20"/>
                <w:szCs w:val="20"/>
                <w:lang w:val="cs-CZ"/>
              </w:rPr>
            </w:pPr>
          </w:p>
        </w:tc>
        <w:tc>
          <w:tcPr>
            <w:tcW w:w="1251" w:type="pct"/>
            <w:shd w:val="clear" w:color="000000" w:fill="FFFFFF"/>
            <w:vAlign w:val="center"/>
          </w:tcPr>
          <w:p w:rsidR="00A82763" w:rsidRPr="002A6675" w:rsidRDefault="00A82763" w:rsidP="00F74631">
            <w:pPr>
              <w:spacing w:after="0"/>
              <w:rPr>
                <w:rFonts w:ascii="Verdana" w:hAnsi="Verdana" w:cstheme="minorHAnsi"/>
                <w:sz w:val="20"/>
                <w:szCs w:val="20"/>
                <w:lang w:val="cs-CZ"/>
              </w:rPr>
            </w:pPr>
            <w:r w:rsidRPr="002A6675">
              <w:rPr>
                <w:rFonts w:ascii="Verdana" w:hAnsi="Verdana" w:cstheme="minorHAnsi"/>
                <w:sz w:val="20"/>
                <w:lang w:val="cs-CZ"/>
              </w:rPr>
              <w:t>9.3 Veřejné zakázky na zboží a služby v rámci technické pomoci</w:t>
            </w:r>
          </w:p>
        </w:tc>
      </w:tr>
    </w:tbl>
    <w:p w:rsidR="000C44D2" w:rsidRPr="002A6675" w:rsidRDefault="000C44D2">
      <w:pPr>
        <w:rPr>
          <w:rFonts w:ascii="Verdana" w:hAnsi="Verdana" w:cstheme="minorHAnsi"/>
          <w:i/>
          <w:sz w:val="18"/>
          <w:szCs w:val="20"/>
          <w:lang w:val="cs-CZ"/>
        </w:rPr>
      </w:pPr>
    </w:p>
    <w:p w:rsidR="0062042A" w:rsidRPr="002A6675" w:rsidRDefault="0062042A" w:rsidP="00B81E04">
      <w:pPr>
        <w:pStyle w:val="Heading1"/>
        <w:rPr>
          <w:lang w:val="cs-CZ"/>
        </w:rPr>
        <w:sectPr w:rsidR="0062042A" w:rsidRPr="002A6675" w:rsidSect="00CD1306">
          <w:pgSz w:w="15840" w:h="12240" w:orient="landscape"/>
          <w:pgMar w:top="1440" w:right="1440" w:bottom="1440" w:left="1440" w:header="720" w:footer="720" w:gutter="0"/>
          <w:cols w:space="720"/>
          <w:docGrid w:linePitch="360"/>
        </w:sectPr>
      </w:pPr>
    </w:p>
    <w:p w:rsidR="006B1F40" w:rsidRPr="002A6675" w:rsidRDefault="006B1F40" w:rsidP="006B1F40">
      <w:pPr>
        <w:pStyle w:val="Heading1"/>
        <w:rPr>
          <w:lang w:val="cs-CZ"/>
        </w:rPr>
      </w:pPr>
      <w:bookmarkStart w:id="4" w:name="_Toc508720981"/>
      <w:r w:rsidRPr="002A6675">
        <w:rPr>
          <w:lang w:val="cs-CZ"/>
        </w:rPr>
        <w:lastRenderedPageBreak/>
        <w:t>Stupnice způsobilosti</w:t>
      </w:r>
      <w:bookmarkEnd w:id="4"/>
      <w:r w:rsidRPr="002A6675">
        <w:rPr>
          <w:lang w:val="cs-CZ"/>
        </w:rP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6931AA" w:rsidRPr="002A6675" w:rsidTr="00F451DA">
        <w:trPr>
          <w:trHeight w:val="377"/>
          <w:tblHeader/>
        </w:trPr>
        <w:tc>
          <w:tcPr>
            <w:tcW w:w="2396" w:type="pct"/>
            <w:gridSpan w:val="2"/>
            <w:shd w:val="clear" w:color="auto" w:fill="44546A" w:themeFill="text2"/>
            <w:vAlign w:val="center"/>
          </w:tcPr>
          <w:p w:rsidR="006931AA" w:rsidRPr="002A6675" w:rsidRDefault="006B1F40" w:rsidP="006931AA">
            <w:pPr>
              <w:spacing w:after="0" w:line="240" w:lineRule="auto"/>
              <w:jc w:val="center"/>
              <w:rPr>
                <w:rFonts w:ascii="Verdana" w:eastAsia="Times New Roman" w:hAnsi="Verdana" w:cstheme="minorHAnsi"/>
                <w:b/>
                <w:bCs/>
                <w:color w:val="FFFFFF" w:themeColor="background1"/>
                <w:sz w:val="20"/>
                <w:szCs w:val="20"/>
                <w:lang w:val="cs-CZ"/>
              </w:rPr>
            </w:pPr>
            <w:r w:rsidRPr="002A6675">
              <w:rPr>
                <w:rFonts w:ascii="Verdana" w:hAnsi="Verdana" w:cstheme="minorHAnsi"/>
                <w:b/>
                <w:color w:val="FFFFFF" w:themeColor="background1"/>
                <w:sz w:val="20"/>
                <w:lang w:val="cs-CZ"/>
              </w:rPr>
              <w:t>angličtina</w:t>
            </w:r>
          </w:p>
        </w:tc>
        <w:tc>
          <w:tcPr>
            <w:tcW w:w="2604" w:type="pct"/>
            <w:gridSpan w:val="2"/>
            <w:shd w:val="clear" w:color="auto" w:fill="44546A" w:themeFill="text2"/>
            <w:vAlign w:val="center"/>
          </w:tcPr>
          <w:p w:rsidR="006931AA" w:rsidRPr="002A6675" w:rsidRDefault="006B1F40" w:rsidP="006931AA">
            <w:pPr>
              <w:spacing w:after="0" w:line="240" w:lineRule="auto"/>
              <w:jc w:val="center"/>
              <w:rPr>
                <w:rFonts w:ascii="Verdana" w:hAnsi="Verdana" w:cstheme="minorHAnsi"/>
                <w:b/>
                <w:color w:val="FFFFFF" w:themeColor="background1"/>
                <w:sz w:val="20"/>
                <w:szCs w:val="20"/>
                <w:lang w:val="cs-CZ"/>
              </w:rPr>
            </w:pPr>
            <w:r w:rsidRPr="002A6675">
              <w:rPr>
                <w:rFonts w:ascii="Verdana" w:hAnsi="Verdana" w:cstheme="minorHAnsi"/>
                <w:b/>
                <w:color w:val="FFFFFF" w:themeColor="background1"/>
                <w:sz w:val="20"/>
                <w:lang w:val="cs-CZ"/>
              </w:rPr>
              <w:t>čeština</w:t>
            </w:r>
          </w:p>
        </w:tc>
      </w:tr>
      <w:tr w:rsidR="0044373B" w:rsidRPr="002A6675" w:rsidTr="006645FC">
        <w:trPr>
          <w:trHeight w:val="332"/>
          <w:tblHeader/>
        </w:trPr>
        <w:tc>
          <w:tcPr>
            <w:tcW w:w="658" w:type="pct"/>
            <w:shd w:val="clear" w:color="auto" w:fill="F2F2F2" w:themeFill="background1" w:themeFillShade="F2"/>
          </w:tcPr>
          <w:p w:rsidR="0044373B" w:rsidRPr="002A6675" w:rsidRDefault="0044373B" w:rsidP="00AD2B31">
            <w:pPr>
              <w:spacing w:after="0" w:line="240" w:lineRule="auto"/>
              <w:rPr>
                <w:rFonts w:ascii="Verdana" w:hAnsi="Verdana" w:cstheme="minorHAnsi"/>
                <w:sz w:val="20"/>
                <w:szCs w:val="20"/>
                <w:lang w:val="cs-CZ"/>
              </w:rPr>
            </w:pPr>
            <w:r w:rsidRPr="002A6675">
              <w:rPr>
                <w:rFonts w:ascii="Verdana" w:hAnsi="Verdana" w:cstheme="minorHAnsi"/>
                <w:sz w:val="20"/>
                <w:szCs w:val="20"/>
                <w:lang w:val="cs-CZ"/>
              </w:rPr>
              <w:t xml:space="preserve">Scale </w:t>
            </w:r>
          </w:p>
        </w:tc>
        <w:tc>
          <w:tcPr>
            <w:tcW w:w="1738" w:type="pct"/>
            <w:shd w:val="clear" w:color="auto" w:fill="F2F2F2" w:themeFill="background1" w:themeFillShade="F2"/>
          </w:tcPr>
          <w:p w:rsidR="0044373B" w:rsidRPr="002A6675" w:rsidRDefault="0044373B" w:rsidP="006645FC">
            <w:pPr>
              <w:spacing w:after="0" w:line="240" w:lineRule="auto"/>
              <w:rPr>
                <w:rFonts w:ascii="Verdana" w:hAnsi="Verdana" w:cstheme="minorHAnsi"/>
                <w:sz w:val="20"/>
                <w:szCs w:val="20"/>
                <w:lang w:val="cs-CZ"/>
              </w:rPr>
            </w:pPr>
            <w:r w:rsidRPr="002A6675">
              <w:rPr>
                <w:rFonts w:ascii="Verdana" w:hAnsi="Verdana" w:cstheme="minorHAnsi"/>
                <w:sz w:val="20"/>
                <w:szCs w:val="20"/>
                <w:lang w:val="cs-CZ"/>
              </w:rPr>
              <w:t xml:space="preserve">Description </w:t>
            </w:r>
          </w:p>
        </w:tc>
        <w:tc>
          <w:tcPr>
            <w:tcW w:w="590" w:type="pct"/>
            <w:shd w:val="clear" w:color="auto" w:fill="F2F2F2" w:themeFill="background1" w:themeFillShade="F2"/>
          </w:tcPr>
          <w:p w:rsidR="0044373B" w:rsidRPr="002A6675" w:rsidRDefault="006B1F40" w:rsidP="00AD2B31">
            <w:pPr>
              <w:spacing w:after="0" w:line="240" w:lineRule="auto"/>
              <w:rPr>
                <w:rFonts w:ascii="Verdana" w:hAnsi="Verdana" w:cstheme="minorHAnsi"/>
                <w:sz w:val="20"/>
                <w:szCs w:val="20"/>
                <w:lang w:val="cs-CZ"/>
              </w:rPr>
            </w:pPr>
            <w:r w:rsidRPr="002A6675">
              <w:rPr>
                <w:rFonts w:ascii="Verdana" w:hAnsi="Verdana" w:cstheme="minorHAnsi"/>
                <w:sz w:val="20"/>
                <w:szCs w:val="20"/>
                <w:lang w:val="cs-CZ"/>
              </w:rPr>
              <w:t>Stupnice</w:t>
            </w:r>
          </w:p>
        </w:tc>
        <w:tc>
          <w:tcPr>
            <w:tcW w:w="2014" w:type="pct"/>
            <w:shd w:val="clear" w:color="auto" w:fill="F2F2F2" w:themeFill="background1" w:themeFillShade="F2"/>
          </w:tcPr>
          <w:p w:rsidR="0044373B" w:rsidRPr="002A6675" w:rsidRDefault="006B1F40" w:rsidP="00AD2B31">
            <w:pPr>
              <w:spacing w:after="0" w:line="240" w:lineRule="auto"/>
              <w:rPr>
                <w:rFonts w:ascii="Verdana" w:hAnsi="Verdana" w:cstheme="minorHAnsi"/>
                <w:sz w:val="20"/>
                <w:szCs w:val="20"/>
                <w:lang w:val="cs-CZ"/>
              </w:rPr>
            </w:pPr>
            <w:r w:rsidRPr="002A6675">
              <w:rPr>
                <w:rFonts w:ascii="Verdana" w:hAnsi="Verdana" w:cstheme="minorHAnsi"/>
                <w:sz w:val="20"/>
                <w:szCs w:val="20"/>
                <w:lang w:val="cs-CZ"/>
              </w:rPr>
              <w:t>Popis</w:t>
            </w:r>
          </w:p>
        </w:tc>
      </w:tr>
      <w:tr w:rsidR="0044373B" w:rsidRPr="00A72061" w:rsidTr="006645FC">
        <w:trPr>
          <w:trHeight w:val="566"/>
        </w:trPr>
        <w:tc>
          <w:tcPr>
            <w:tcW w:w="658" w:type="pct"/>
            <w:shd w:val="clear" w:color="000000" w:fill="FFFFFF"/>
          </w:tcPr>
          <w:p w:rsidR="0044373B" w:rsidRPr="002A6675" w:rsidRDefault="0044373B" w:rsidP="0044373B">
            <w:pPr>
              <w:spacing w:before="60" w:after="120" w:line="240" w:lineRule="auto"/>
              <w:rPr>
                <w:rFonts w:ascii="Verdana" w:hAnsi="Verdana" w:cstheme="minorHAnsi"/>
                <w:sz w:val="20"/>
                <w:szCs w:val="20"/>
                <w:lang w:val="cs-CZ"/>
              </w:rPr>
            </w:pPr>
            <w:r w:rsidRPr="002A6675">
              <w:rPr>
                <w:rFonts w:ascii="Verdana" w:hAnsi="Verdana" w:cstheme="minorHAnsi"/>
                <w:sz w:val="20"/>
                <w:szCs w:val="20"/>
                <w:lang w:val="cs-CZ"/>
              </w:rPr>
              <w:t>N.A. - Not Applicable</w:t>
            </w:r>
          </w:p>
        </w:tc>
        <w:tc>
          <w:tcPr>
            <w:tcW w:w="1738" w:type="pct"/>
            <w:shd w:val="clear" w:color="000000" w:fill="FFFFFF"/>
            <w:hideMark/>
          </w:tcPr>
          <w:p w:rsidR="0044373B" w:rsidRPr="002A6675" w:rsidRDefault="0044373B" w:rsidP="0044373B">
            <w:pPr>
              <w:spacing w:before="60" w:after="120" w:line="240" w:lineRule="auto"/>
              <w:rPr>
                <w:rFonts w:ascii="Verdana" w:hAnsi="Verdana" w:cstheme="minorHAnsi"/>
                <w:sz w:val="20"/>
                <w:szCs w:val="20"/>
                <w:lang w:val="cs-CZ"/>
              </w:rPr>
            </w:pPr>
            <w:r w:rsidRPr="002A6675">
              <w:rPr>
                <w:rFonts w:ascii="Verdana" w:hAnsi="Verdana" w:cstheme="minorHAnsi"/>
                <w:sz w:val="20"/>
                <w:szCs w:val="20"/>
                <w:lang w:val="cs-CZ"/>
              </w:rPr>
              <w:t xml:space="preserve">The competency is not applicable to the job role. </w:t>
            </w:r>
          </w:p>
        </w:tc>
        <w:tc>
          <w:tcPr>
            <w:tcW w:w="590" w:type="pct"/>
            <w:shd w:val="clear" w:color="000000" w:fill="FFFFFF"/>
          </w:tcPr>
          <w:p w:rsidR="0044373B" w:rsidRPr="002A6675" w:rsidRDefault="006B1F40" w:rsidP="0044373B">
            <w:pPr>
              <w:spacing w:before="60" w:after="120" w:line="240" w:lineRule="auto"/>
              <w:rPr>
                <w:rFonts w:ascii="Verdana" w:hAnsi="Verdana" w:cstheme="minorHAnsi"/>
                <w:sz w:val="20"/>
                <w:szCs w:val="20"/>
                <w:lang w:val="cs-CZ"/>
              </w:rPr>
            </w:pPr>
            <w:r w:rsidRPr="002A6675">
              <w:rPr>
                <w:rFonts w:ascii="Verdana" w:hAnsi="Verdana" w:cstheme="minorHAnsi"/>
                <w:sz w:val="20"/>
                <w:lang w:val="cs-CZ"/>
              </w:rPr>
              <w:t>N.A. – Nevztahuje se</w:t>
            </w:r>
          </w:p>
        </w:tc>
        <w:tc>
          <w:tcPr>
            <w:tcW w:w="2014" w:type="pct"/>
            <w:shd w:val="clear" w:color="000000" w:fill="FFFFFF"/>
          </w:tcPr>
          <w:p w:rsidR="0044373B" w:rsidRPr="002A6675" w:rsidRDefault="006B1F40" w:rsidP="0044373B">
            <w:pPr>
              <w:spacing w:before="60" w:after="120" w:line="240" w:lineRule="auto"/>
              <w:rPr>
                <w:rFonts w:ascii="Verdana" w:hAnsi="Verdana" w:cstheme="minorHAnsi"/>
                <w:sz w:val="20"/>
                <w:szCs w:val="20"/>
                <w:lang w:val="cs-CZ"/>
              </w:rPr>
            </w:pPr>
            <w:r w:rsidRPr="002A6675">
              <w:rPr>
                <w:rFonts w:ascii="Verdana" w:hAnsi="Verdana" w:cstheme="minorHAnsi"/>
                <w:sz w:val="20"/>
                <w:lang w:val="cs-CZ"/>
              </w:rPr>
              <w:t>Kompetence se na danou pracovní roli nevztahuje.</w:t>
            </w:r>
          </w:p>
        </w:tc>
      </w:tr>
      <w:tr w:rsidR="0044373B" w:rsidRPr="00A72061" w:rsidTr="006645FC">
        <w:trPr>
          <w:trHeight w:val="908"/>
        </w:trPr>
        <w:tc>
          <w:tcPr>
            <w:tcW w:w="658" w:type="pct"/>
            <w:shd w:val="clear" w:color="000000" w:fill="FFFFFF"/>
          </w:tcPr>
          <w:p w:rsidR="006645FC" w:rsidRPr="002A6675" w:rsidRDefault="0044373B" w:rsidP="0044373B">
            <w:pPr>
              <w:spacing w:before="60" w:after="120" w:line="240" w:lineRule="auto"/>
              <w:rPr>
                <w:rFonts w:ascii="Verdana" w:hAnsi="Verdana" w:cstheme="minorHAnsi"/>
                <w:sz w:val="20"/>
                <w:szCs w:val="20"/>
                <w:lang w:val="cs-CZ"/>
              </w:rPr>
            </w:pPr>
            <w:r w:rsidRPr="002A6675">
              <w:rPr>
                <w:rFonts w:ascii="Verdana" w:hAnsi="Verdana" w:cstheme="minorHAnsi"/>
                <w:sz w:val="20"/>
                <w:szCs w:val="20"/>
                <w:lang w:val="cs-CZ"/>
              </w:rPr>
              <w:t xml:space="preserve">Level 0 </w:t>
            </w:r>
            <w:r w:rsidR="006645FC" w:rsidRPr="002A6675">
              <w:rPr>
                <w:rFonts w:ascii="Verdana" w:hAnsi="Verdana" w:cstheme="minorHAnsi"/>
                <w:sz w:val="20"/>
                <w:szCs w:val="20"/>
                <w:lang w:val="cs-CZ"/>
              </w:rPr>
              <w:t>–</w:t>
            </w:r>
            <w:r w:rsidRPr="002A6675">
              <w:rPr>
                <w:rFonts w:ascii="Verdana" w:hAnsi="Verdana" w:cstheme="minorHAnsi"/>
                <w:sz w:val="20"/>
                <w:szCs w:val="20"/>
                <w:lang w:val="cs-CZ"/>
              </w:rPr>
              <w:t xml:space="preserve"> </w:t>
            </w:r>
          </w:p>
          <w:p w:rsidR="0044373B" w:rsidRPr="002A6675" w:rsidRDefault="0044373B" w:rsidP="0044373B">
            <w:pPr>
              <w:spacing w:before="60" w:after="120" w:line="240" w:lineRule="auto"/>
              <w:rPr>
                <w:rFonts w:ascii="Verdana" w:hAnsi="Verdana" w:cstheme="minorHAnsi"/>
                <w:sz w:val="20"/>
                <w:szCs w:val="20"/>
                <w:lang w:val="cs-CZ"/>
              </w:rPr>
            </w:pPr>
            <w:r w:rsidRPr="002A6675">
              <w:rPr>
                <w:rFonts w:ascii="Verdana" w:hAnsi="Verdana" w:cstheme="minorHAnsi"/>
                <w:sz w:val="20"/>
                <w:szCs w:val="20"/>
                <w:lang w:val="cs-CZ"/>
              </w:rPr>
              <w:t>No knowledge</w:t>
            </w:r>
          </w:p>
        </w:tc>
        <w:tc>
          <w:tcPr>
            <w:tcW w:w="1738" w:type="pct"/>
            <w:shd w:val="clear" w:color="000000" w:fill="FFFFFF"/>
          </w:tcPr>
          <w:p w:rsidR="0044373B" w:rsidRPr="002A6675" w:rsidRDefault="0044373B" w:rsidP="0044373B">
            <w:pPr>
              <w:spacing w:before="60" w:after="120" w:line="240" w:lineRule="auto"/>
              <w:rPr>
                <w:rFonts w:ascii="Verdana" w:hAnsi="Verdana" w:cstheme="minorHAnsi"/>
                <w:sz w:val="20"/>
                <w:szCs w:val="20"/>
                <w:lang w:val="cs-CZ"/>
              </w:rPr>
            </w:pPr>
            <w:r w:rsidRPr="002A6675">
              <w:rPr>
                <w:rFonts w:ascii="Verdana" w:hAnsi="Verdana" w:cstheme="minorHAnsi"/>
                <w:sz w:val="20"/>
                <w:szCs w:val="20"/>
                <w:lang w:val="cs-CZ"/>
              </w:rPr>
              <w:t>No knowledge of the competency or no ability to apply it in real situations.</w:t>
            </w:r>
          </w:p>
        </w:tc>
        <w:tc>
          <w:tcPr>
            <w:tcW w:w="590" w:type="pct"/>
            <w:shd w:val="clear" w:color="000000" w:fill="FFFFFF"/>
          </w:tcPr>
          <w:p w:rsidR="00BD4244" w:rsidRPr="002A6675" w:rsidRDefault="00BD4244" w:rsidP="00BD4244">
            <w:pPr>
              <w:spacing w:before="60" w:after="120" w:line="240" w:lineRule="auto"/>
              <w:rPr>
                <w:rFonts w:ascii="Verdana" w:hAnsi="Verdana" w:cstheme="minorHAnsi"/>
                <w:sz w:val="20"/>
                <w:szCs w:val="20"/>
                <w:lang w:val="cs-CZ"/>
              </w:rPr>
            </w:pPr>
            <w:r w:rsidRPr="002A6675">
              <w:rPr>
                <w:rFonts w:ascii="Verdana" w:hAnsi="Verdana" w:cstheme="minorHAnsi"/>
                <w:sz w:val="20"/>
                <w:lang w:val="cs-CZ"/>
              </w:rPr>
              <w:t xml:space="preserve">Úroveň 0 – </w:t>
            </w:r>
          </w:p>
          <w:p w:rsidR="0044373B" w:rsidRPr="002A6675" w:rsidRDefault="00BD4244" w:rsidP="00BD4244">
            <w:pPr>
              <w:spacing w:before="60" w:after="120" w:line="240" w:lineRule="auto"/>
              <w:rPr>
                <w:rFonts w:ascii="Verdana" w:hAnsi="Verdana" w:cstheme="minorHAnsi"/>
                <w:sz w:val="20"/>
                <w:szCs w:val="20"/>
                <w:lang w:val="cs-CZ"/>
              </w:rPr>
            </w:pPr>
            <w:r w:rsidRPr="002A6675">
              <w:rPr>
                <w:rFonts w:ascii="Verdana" w:hAnsi="Verdana" w:cstheme="minorHAnsi"/>
                <w:sz w:val="20"/>
                <w:lang w:val="cs-CZ"/>
              </w:rPr>
              <w:t>Žádná znalost</w:t>
            </w:r>
          </w:p>
        </w:tc>
        <w:tc>
          <w:tcPr>
            <w:tcW w:w="2014" w:type="pct"/>
            <w:shd w:val="clear" w:color="000000" w:fill="FFFFFF"/>
          </w:tcPr>
          <w:p w:rsidR="0044373B" w:rsidRPr="002A6675" w:rsidRDefault="00BD4244" w:rsidP="0044373B">
            <w:pPr>
              <w:spacing w:before="60" w:after="120" w:line="240" w:lineRule="auto"/>
              <w:rPr>
                <w:rFonts w:ascii="Verdana" w:hAnsi="Verdana" w:cstheme="minorHAnsi"/>
                <w:sz w:val="20"/>
                <w:szCs w:val="20"/>
                <w:lang w:val="cs-CZ"/>
              </w:rPr>
            </w:pPr>
            <w:r w:rsidRPr="002A6675">
              <w:rPr>
                <w:rFonts w:ascii="Verdana" w:hAnsi="Verdana" w:cstheme="minorHAnsi"/>
                <w:sz w:val="20"/>
                <w:lang w:val="cs-CZ"/>
              </w:rPr>
              <w:t>Žádná znalost dané kompetence ani schopnost použít ji v reálných situacích.</w:t>
            </w:r>
          </w:p>
        </w:tc>
      </w:tr>
      <w:tr w:rsidR="0044373B" w:rsidRPr="00A72061" w:rsidTr="00BD4244">
        <w:trPr>
          <w:trHeight w:val="1421"/>
        </w:trPr>
        <w:tc>
          <w:tcPr>
            <w:tcW w:w="658" w:type="pct"/>
            <w:shd w:val="clear" w:color="000000" w:fill="FFFFFF"/>
          </w:tcPr>
          <w:p w:rsidR="0044373B" w:rsidRPr="002A6675" w:rsidRDefault="0044373B" w:rsidP="0044373B">
            <w:pPr>
              <w:spacing w:before="60" w:after="120" w:line="240" w:lineRule="auto"/>
              <w:rPr>
                <w:rFonts w:ascii="Verdana" w:hAnsi="Verdana" w:cstheme="minorHAnsi"/>
                <w:sz w:val="20"/>
                <w:szCs w:val="20"/>
                <w:lang w:val="cs-CZ"/>
              </w:rPr>
            </w:pPr>
            <w:r w:rsidRPr="002A6675">
              <w:rPr>
                <w:rFonts w:ascii="Verdana" w:hAnsi="Verdana" w:cstheme="minorHAnsi"/>
                <w:sz w:val="20"/>
                <w:szCs w:val="20"/>
                <w:lang w:val="cs-CZ"/>
              </w:rPr>
              <w:t>Level 1 - Awareness</w:t>
            </w:r>
          </w:p>
        </w:tc>
        <w:tc>
          <w:tcPr>
            <w:tcW w:w="1738" w:type="pct"/>
            <w:shd w:val="clear" w:color="000000" w:fill="FFFFFF"/>
          </w:tcPr>
          <w:p w:rsidR="0044373B" w:rsidRPr="002A6675" w:rsidRDefault="0044373B" w:rsidP="0044373B">
            <w:pPr>
              <w:spacing w:before="60" w:after="120" w:line="240" w:lineRule="auto"/>
              <w:rPr>
                <w:rFonts w:ascii="Verdana" w:hAnsi="Verdana" w:cstheme="minorHAnsi"/>
                <w:sz w:val="20"/>
                <w:szCs w:val="20"/>
                <w:lang w:val="cs-CZ"/>
              </w:rPr>
            </w:pPr>
            <w:r w:rsidRPr="002A6675">
              <w:rPr>
                <w:rFonts w:ascii="Verdana" w:hAnsi="Verdana" w:cstheme="minorHAnsi"/>
                <w:sz w:val="20"/>
                <w:szCs w:val="20"/>
                <w:lang w:val="cs-CZ"/>
              </w:rPr>
              <w:t>Basic knowledge of the competency (e.g. understands general concepts and processes, is familiar with related key terminology).</w:t>
            </w:r>
          </w:p>
          <w:p w:rsidR="0044373B" w:rsidRPr="002A6675" w:rsidRDefault="0044373B" w:rsidP="0044373B">
            <w:pPr>
              <w:spacing w:before="60" w:after="120" w:line="240" w:lineRule="auto"/>
              <w:rPr>
                <w:rFonts w:ascii="Verdana" w:hAnsi="Verdana" w:cstheme="minorHAnsi"/>
                <w:sz w:val="20"/>
                <w:szCs w:val="20"/>
                <w:lang w:val="cs-CZ"/>
              </w:rPr>
            </w:pPr>
            <w:r w:rsidRPr="002A6675">
              <w:rPr>
                <w:rFonts w:ascii="Verdana" w:hAnsi="Verdana" w:cstheme="minorHAnsi"/>
                <w:sz w:val="20"/>
                <w:szCs w:val="20"/>
                <w:lang w:val="cs-CZ"/>
              </w:rPr>
              <w:t>Ability to demonstrate this competency after being given specific instructions and guidance.</w:t>
            </w:r>
          </w:p>
        </w:tc>
        <w:tc>
          <w:tcPr>
            <w:tcW w:w="590" w:type="pct"/>
            <w:shd w:val="clear" w:color="000000" w:fill="FFFFFF"/>
            <w:vAlign w:val="center"/>
          </w:tcPr>
          <w:p w:rsidR="0044373B" w:rsidRPr="002A6675" w:rsidRDefault="002C4CB3" w:rsidP="00BD4244">
            <w:pPr>
              <w:spacing w:before="60" w:after="120" w:line="240" w:lineRule="auto"/>
              <w:rPr>
                <w:rFonts w:ascii="Verdana" w:hAnsi="Verdana" w:cstheme="minorHAnsi"/>
                <w:sz w:val="20"/>
                <w:szCs w:val="20"/>
                <w:lang w:val="cs-CZ"/>
              </w:rPr>
            </w:pPr>
            <w:r w:rsidRPr="002A6675">
              <w:rPr>
                <w:rFonts w:ascii="Verdana" w:hAnsi="Verdana" w:cstheme="minorHAnsi"/>
                <w:sz w:val="20"/>
                <w:lang w:val="cs-CZ"/>
              </w:rPr>
              <w:t>Úroveň 1 – Má povědomí</w:t>
            </w:r>
          </w:p>
        </w:tc>
        <w:tc>
          <w:tcPr>
            <w:tcW w:w="2014" w:type="pct"/>
            <w:shd w:val="clear" w:color="000000" w:fill="FFFFFF"/>
          </w:tcPr>
          <w:p w:rsidR="002C4CB3" w:rsidRPr="002A6675" w:rsidRDefault="002C4CB3" w:rsidP="002C4CB3">
            <w:pPr>
              <w:spacing w:before="60" w:after="120" w:line="240" w:lineRule="auto"/>
              <w:rPr>
                <w:rFonts w:ascii="Verdana" w:hAnsi="Verdana" w:cstheme="minorHAnsi"/>
                <w:sz w:val="20"/>
                <w:szCs w:val="20"/>
                <w:lang w:val="cs-CZ"/>
              </w:rPr>
            </w:pPr>
            <w:r w:rsidRPr="002A6675">
              <w:rPr>
                <w:rFonts w:ascii="Verdana" w:hAnsi="Verdana" w:cstheme="minorHAnsi"/>
                <w:sz w:val="20"/>
                <w:lang w:val="cs-CZ"/>
              </w:rPr>
              <w:t>Základní znalost dané kompetence (např. rozumí obecným pojmům a procesům, je obeznámen s příslušnou klíčovou terminologií).</w:t>
            </w:r>
          </w:p>
          <w:p w:rsidR="0044373B" w:rsidRPr="002A6675" w:rsidRDefault="002C4CB3" w:rsidP="002C4CB3">
            <w:pPr>
              <w:spacing w:before="60" w:after="120" w:line="240" w:lineRule="auto"/>
              <w:rPr>
                <w:rFonts w:ascii="Verdana" w:hAnsi="Verdana" w:cstheme="minorHAnsi"/>
                <w:sz w:val="20"/>
                <w:szCs w:val="20"/>
                <w:lang w:val="cs-CZ"/>
              </w:rPr>
            </w:pPr>
            <w:r w:rsidRPr="002A6675">
              <w:rPr>
                <w:rFonts w:ascii="Verdana" w:hAnsi="Verdana" w:cstheme="minorHAnsi"/>
                <w:sz w:val="20"/>
                <w:lang w:val="cs-CZ"/>
              </w:rPr>
              <w:t>Schopnost prokázat tuto kompetenci po obdržení konkrétních příkazů a pokynů.</w:t>
            </w:r>
          </w:p>
        </w:tc>
      </w:tr>
      <w:tr w:rsidR="00471327" w:rsidRPr="00A72061" w:rsidTr="00BD4244">
        <w:trPr>
          <w:trHeight w:val="1103"/>
        </w:trPr>
        <w:tc>
          <w:tcPr>
            <w:tcW w:w="658" w:type="pct"/>
            <w:shd w:val="clear" w:color="000000" w:fill="FFFFFF"/>
          </w:tcPr>
          <w:p w:rsidR="00471327" w:rsidRPr="002A6675" w:rsidRDefault="00471327" w:rsidP="0044373B">
            <w:pPr>
              <w:spacing w:before="60" w:after="120" w:line="240" w:lineRule="auto"/>
              <w:rPr>
                <w:rFonts w:ascii="Verdana" w:hAnsi="Verdana" w:cstheme="minorHAnsi"/>
                <w:sz w:val="20"/>
                <w:szCs w:val="20"/>
                <w:lang w:val="cs-CZ"/>
              </w:rPr>
            </w:pPr>
            <w:r w:rsidRPr="002A6675">
              <w:rPr>
                <w:rFonts w:ascii="Verdana" w:hAnsi="Verdana" w:cstheme="minorHAnsi"/>
                <w:sz w:val="20"/>
                <w:szCs w:val="20"/>
                <w:lang w:val="cs-CZ"/>
              </w:rPr>
              <w:t>Level 2 - Trained</w:t>
            </w:r>
          </w:p>
        </w:tc>
        <w:tc>
          <w:tcPr>
            <w:tcW w:w="1738" w:type="pct"/>
            <w:shd w:val="clear" w:color="000000" w:fill="FFFFFF"/>
          </w:tcPr>
          <w:p w:rsidR="00471327" w:rsidRPr="002A6675" w:rsidRDefault="00471327" w:rsidP="0044373B">
            <w:pPr>
              <w:spacing w:before="60" w:after="120" w:line="240" w:lineRule="auto"/>
              <w:rPr>
                <w:rFonts w:ascii="Verdana" w:hAnsi="Verdana" w:cstheme="minorHAnsi"/>
                <w:sz w:val="20"/>
                <w:szCs w:val="20"/>
                <w:lang w:val="cs-CZ"/>
              </w:rPr>
            </w:pPr>
            <w:r w:rsidRPr="002A6675">
              <w:rPr>
                <w:rFonts w:ascii="Verdana" w:hAnsi="Verdana" w:cstheme="minorHAnsi"/>
                <w:sz w:val="20"/>
                <w:szCs w:val="20"/>
                <w:lang w:val="cs-CZ"/>
              </w:rPr>
              <w:t>Good working knowledge of the competency.</w:t>
            </w:r>
            <w:r w:rsidRPr="002A6675">
              <w:rPr>
                <w:rFonts w:ascii="Verdana" w:hAnsi="Verdana" w:cstheme="minorHAnsi"/>
                <w:sz w:val="20"/>
                <w:szCs w:val="20"/>
                <w:lang w:val="cs-CZ"/>
              </w:rPr>
              <w:br/>
              <w:t>Ability to apply that knowledge in daily work.</w:t>
            </w:r>
          </w:p>
          <w:p w:rsidR="00471327" w:rsidRPr="002A6675" w:rsidRDefault="00471327" w:rsidP="0044373B">
            <w:pPr>
              <w:spacing w:before="60" w:after="120" w:line="240" w:lineRule="auto"/>
              <w:rPr>
                <w:rFonts w:ascii="Verdana" w:hAnsi="Verdana" w:cstheme="minorHAnsi"/>
                <w:sz w:val="20"/>
                <w:szCs w:val="20"/>
                <w:lang w:val="cs-CZ"/>
              </w:rPr>
            </w:pPr>
            <w:r w:rsidRPr="002A6675">
              <w:rPr>
                <w:rFonts w:ascii="Verdana" w:hAnsi="Verdana" w:cstheme="minorHAnsi"/>
                <w:sz w:val="20"/>
                <w:szCs w:val="20"/>
                <w:lang w:val="cs-CZ"/>
              </w:rPr>
              <w:t>Ability to perform standard activities with regards to this competency in an independent manner</w:t>
            </w:r>
          </w:p>
        </w:tc>
        <w:tc>
          <w:tcPr>
            <w:tcW w:w="590" w:type="pct"/>
            <w:shd w:val="clear" w:color="000000" w:fill="FFFFFF"/>
            <w:vAlign w:val="center"/>
          </w:tcPr>
          <w:p w:rsidR="00471327" w:rsidRPr="002A6675" w:rsidRDefault="00471327" w:rsidP="00BD4244">
            <w:pPr>
              <w:spacing w:before="60" w:after="120" w:line="240" w:lineRule="auto"/>
              <w:rPr>
                <w:rFonts w:ascii="Verdana" w:hAnsi="Verdana" w:cstheme="minorHAnsi"/>
                <w:sz w:val="20"/>
                <w:szCs w:val="20"/>
                <w:lang w:val="cs-CZ"/>
              </w:rPr>
            </w:pPr>
            <w:r w:rsidRPr="002A6675">
              <w:rPr>
                <w:rFonts w:ascii="Verdana" w:hAnsi="Verdana" w:cstheme="minorHAnsi"/>
                <w:sz w:val="20"/>
                <w:lang w:val="cs-CZ"/>
              </w:rPr>
              <w:t>Úroveň 2 – Je vyškolen</w:t>
            </w:r>
          </w:p>
        </w:tc>
        <w:tc>
          <w:tcPr>
            <w:tcW w:w="2014" w:type="pct"/>
            <w:shd w:val="clear" w:color="000000" w:fill="FFFFFF"/>
          </w:tcPr>
          <w:p w:rsidR="00471327" w:rsidRPr="002A6675" w:rsidRDefault="00471327" w:rsidP="00F74631">
            <w:pPr>
              <w:spacing w:before="60" w:after="120" w:line="240" w:lineRule="auto"/>
              <w:rPr>
                <w:rFonts w:ascii="Verdana" w:hAnsi="Verdana" w:cstheme="minorHAnsi"/>
                <w:sz w:val="20"/>
                <w:szCs w:val="20"/>
                <w:lang w:val="cs-CZ"/>
              </w:rPr>
            </w:pPr>
            <w:r w:rsidRPr="002A6675">
              <w:rPr>
                <w:rFonts w:ascii="Verdana" w:hAnsi="Verdana" w:cstheme="minorHAnsi"/>
                <w:sz w:val="20"/>
                <w:lang w:val="cs-CZ"/>
              </w:rPr>
              <w:t>Dobrá pracovní znalost dané kompetence.</w:t>
            </w:r>
            <w:r w:rsidRPr="002A6675">
              <w:rPr>
                <w:rFonts w:ascii="Verdana" w:hAnsi="Verdana" w:cstheme="minorHAnsi"/>
                <w:sz w:val="20"/>
                <w:szCs w:val="20"/>
                <w:lang w:val="cs-CZ"/>
              </w:rPr>
              <w:br/>
            </w:r>
            <w:r w:rsidRPr="002A6675">
              <w:rPr>
                <w:rFonts w:ascii="Verdana" w:hAnsi="Verdana" w:cstheme="minorHAnsi"/>
                <w:sz w:val="20"/>
                <w:lang w:val="cs-CZ"/>
              </w:rPr>
              <w:t>Schopnost použít tuto znalost při každodenní práci.</w:t>
            </w:r>
          </w:p>
          <w:p w:rsidR="00471327" w:rsidRPr="002A6675" w:rsidRDefault="00471327" w:rsidP="00F74631">
            <w:pPr>
              <w:spacing w:before="60" w:after="120" w:line="240" w:lineRule="auto"/>
              <w:rPr>
                <w:rFonts w:ascii="Verdana" w:hAnsi="Verdana" w:cstheme="minorHAnsi"/>
                <w:sz w:val="20"/>
                <w:szCs w:val="20"/>
                <w:lang w:val="cs-CZ"/>
              </w:rPr>
            </w:pPr>
            <w:r w:rsidRPr="002A6675">
              <w:rPr>
                <w:rFonts w:ascii="Verdana" w:hAnsi="Verdana" w:cstheme="minorHAnsi"/>
                <w:sz w:val="20"/>
                <w:lang w:val="cs-CZ"/>
              </w:rPr>
              <w:t>Schopnost samostatně provádět standardní činnosti týkající se dané kompetence</w:t>
            </w:r>
          </w:p>
        </w:tc>
      </w:tr>
      <w:tr w:rsidR="00471327" w:rsidRPr="00A72061" w:rsidTr="00BD4244">
        <w:trPr>
          <w:trHeight w:val="1103"/>
        </w:trPr>
        <w:tc>
          <w:tcPr>
            <w:tcW w:w="658" w:type="pct"/>
            <w:shd w:val="clear" w:color="000000" w:fill="FFFFFF"/>
            <w:vAlign w:val="center"/>
          </w:tcPr>
          <w:p w:rsidR="00471327" w:rsidRPr="002A6675" w:rsidRDefault="00471327" w:rsidP="0044373B">
            <w:pPr>
              <w:spacing w:before="60" w:after="120" w:line="240" w:lineRule="auto"/>
              <w:rPr>
                <w:rFonts w:ascii="Verdana" w:hAnsi="Verdana" w:cstheme="minorHAnsi"/>
                <w:sz w:val="20"/>
                <w:szCs w:val="20"/>
                <w:lang w:val="cs-CZ"/>
              </w:rPr>
            </w:pPr>
            <w:r w:rsidRPr="002A6675">
              <w:rPr>
                <w:rFonts w:ascii="Verdana" w:hAnsi="Verdana" w:cstheme="minorHAnsi"/>
                <w:sz w:val="20"/>
                <w:szCs w:val="20"/>
                <w:lang w:val="cs-CZ"/>
              </w:rPr>
              <w:t>Level 3 - Intermediate</w:t>
            </w:r>
          </w:p>
        </w:tc>
        <w:tc>
          <w:tcPr>
            <w:tcW w:w="1738" w:type="pct"/>
            <w:shd w:val="clear" w:color="000000" w:fill="FFFFFF"/>
          </w:tcPr>
          <w:p w:rsidR="00471327" w:rsidRPr="002A6675" w:rsidRDefault="00471327" w:rsidP="0044373B">
            <w:pPr>
              <w:spacing w:before="60" w:after="120" w:line="240" w:lineRule="auto"/>
              <w:rPr>
                <w:rFonts w:ascii="Verdana" w:hAnsi="Verdana" w:cstheme="minorHAnsi"/>
                <w:sz w:val="20"/>
                <w:szCs w:val="20"/>
                <w:lang w:val="cs-CZ"/>
              </w:rPr>
            </w:pPr>
            <w:r w:rsidRPr="002A6675">
              <w:rPr>
                <w:rFonts w:ascii="Verdana" w:hAnsi="Verdana" w:cstheme="minorHAnsi"/>
                <w:sz w:val="20"/>
                <w:szCs w:val="20"/>
                <w:lang w:val="cs-CZ"/>
              </w:rPr>
              <w:t>Broad and in-depth knowledge and skills with regards to the competency.</w:t>
            </w:r>
            <w:r w:rsidRPr="002A6675">
              <w:rPr>
                <w:rFonts w:ascii="Verdana" w:hAnsi="Verdana" w:cstheme="minorHAnsi"/>
                <w:sz w:val="20"/>
                <w:szCs w:val="20"/>
                <w:lang w:val="cs-CZ"/>
              </w:rPr>
              <w:br/>
              <w:t>Ability to deal with a variety of exceptions and special cases related to the competency in an independent manner.</w:t>
            </w:r>
          </w:p>
          <w:p w:rsidR="00471327" w:rsidRPr="002A6675" w:rsidRDefault="00471327" w:rsidP="0044373B">
            <w:pPr>
              <w:spacing w:before="60" w:after="120" w:line="240" w:lineRule="auto"/>
              <w:rPr>
                <w:rFonts w:ascii="Verdana" w:hAnsi="Verdana" w:cstheme="minorHAnsi"/>
                <w:sz w:val="20"/>
                <w:szCs w:val="20"/>
                <w:lang w:val="cs-CZ"/>
              </w:rPr>
            </w:pPr>
            <w:r w:rsidRPr="002A6675">
              <w:rPr>
                <w:rFonts w:ascii="Verdana" w:hAnsi="Verdana" w:cstheme="minorHAnsi"/>
                <w:sz w:val="20"/>
                <w:szCs w:val="20"/>
                <w:lang w:val="cs-CZ"/>
              </w:rPr>
              <w:t>Ability to effectively share knowledge and experience with more junior profiles.</w:t>
            </w:r>
            <w:r w:rsidRPr="002A6675">
              <w:rPr>
                <w:rFonts w:ascii="Verdana" w:hAnsi="Verdana" w:cstheme="minorHAnsi"/>
                <w:sz w:val="20"/>
                <w:szCs w:val="20"/>
                <w:lang w:val="cs-CZ"/>
              </w:rPr>
              <w:br/>
            </w:r>
            <w:r w:rsidRPr="002A6675">
              <w:rPr>
                <w:rFonts w:ascii="Verdana" w:hAnsi="Verdana" w:cstheme="minorHAnsi"/>
                <w:sz w:val="20"/>
                <w:szCs w:val="20"/>
                <w:lang w:val="cs-CZ"/>
              </w:rPr>
              <w:lastRenderedPageBreak/>
              <w:t>Confidence in serving as an advisor and is sought out to provide insight in the application of this competency.</w:t>
            </w:r>
          </w:p>
          <w:p w:rsidR="00471327" w:rsidRPr="002A6675" w:rsidRDefault="00471327" w:rsidP="0044373B">
            <w:pPr>
              <w:spacing w:before="60" w:after="120" w:line="240" w:lineRule="auto"/>
              <w:rPr>
                <w:rFonts w:ascii="Verdana" w:hAnsi="Verdana" w:cstheme="minorHAnsi"/>
                <w:sz w:val="20"/>
                <w:szCs w:val="20"/>
                <w:lang w:val="cs-CZ"/>
              </w:rPr>
            </w:pPr>
            <w:r w:rsidRPr="002A6675">
              <w:rPr>
                <w:rFonts w:ascii="Verdana" w:hAnsi="Verdana" w:cstheme="minorHAnsi"/>
                <w:sz w:val="20"/>
                <w:szCs w:val="20"/>
                <w:lang w:val="cs-CZ"/>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rsidR="00471327" w:rsidRPr="002A6675" w:rsidRDefault="00471327" w:rsidP="00BD4244">
            <w:pPr>
              <w:spacing w:before="60" w:after="120" w:line="240" w:lineRule="auto"/>
              <w:rPr>
                <w:rFonts w:ascii="Verdana" w:hAnsi="Verdana" w:cstheme="minorHAnsi"/>
                <w:sz w:val="20"/>
                <w:szCs w:val="20"/>
                <w:lang w:val="cs-CZ"/>
              </w:rPr>
            </w:pPr>
            <w:r w:rsidRPr="002A6675">
              <w:rPr>
                <w:rFonts w:ascii="Verdana" w:hAnsi="Verdana" w:cstheme="minorHAnsi"/>
                <w:sz w:val="20"/>
                <w:lang w:val="cs-CZ"/>
              </w:rPr>
              <w:lastRenderedPageBreak/>
              <w:t>Úroveň 3 – Středně pokročilý</w:t>
            </w:r>
          </w:p>
        </w:tc>
        <w:tc>
          <w:tcPr>
            <w:tcW w:w="2014" w:type="pct"/>
            <w:shd w:val="clear" w:color="000000" w:fill="FFFFFF"/>
          </w:tcPr>
          <w:p w:rsidR="00471327" w:rsidRPr="002A6675" w:rsidRDefault="00471327" w:rsidP="00471327">
            <w:pPr>
              <w:spacing w:before="60" w:after="120" w:line="240" w:lineRule="auto"/>
              <w:rPr>
                <w:rFonts w:ascii="Verdana" w:hAnsi="Verdana" w:cstheme="minorHAnsi"/>
                <w:sz w:val="20"/>
                <w:szCs w:val="20"/>
                <w:lang w:val="cs-CZ"/>
              </w:rPr>
            </w:pPr>
            <w:r w:rsidRPr="002A6675">
              <w:rPr>
                <w:rFonts w:ascii="Verdana" w:hAnsi="Verdana" w:cstheme="minorHAnsi"/>
                <w:sz w:val="20"/>
                <w:lang w:val="cs-CZ"/>
              </w:rPr>
              <w:t>Široká a hluboká znalost a dovednosti v oblasti dané kompetence.</w:t>
            </w:r>
            <w:r w:rsidRPr="002A6675">
              <w:rPr>
                <w:rFonts w:ascii="Verdana" w:hAnsi="Verdana" w:cstheme="minorHAnsi"/>
                <w:sz w:val="20"/>
                <w:szCs w:val="20"/>
                <w:lang w:val="cs-CZ"/>
              </w:rPr>
              <w:br/>
            </w:r>
            <w:r w:rsidRPr="002A6675">
              <w:rPr>
                <w:rFonts w:ascii="Verdana" w:hAnsi="Verdana" w:cstheme="minorHAnsi"/>
                <w:sz w:val="20"/>
                <w:lang w:val="cs-CZ"/>
              </w:rPr>
              <w:t>Schopnost samostatně si poradit s nejrůznějšími výjimkami a zvláštními případy týkajícími se této kompetence.</w:t>
            </w:r>
          </w:p>
          <w:p w:rsidR="00471327" w:rsidRPr="002A6675" w:rsidRDefault="00471327" w:rsidP="00471327">
            <w:pPr>
              <w:spacing w:before="60" w:after="120" w:line="240" w:lineRule="auto"/>
              <w:rPr>
                <w:rFonts w:ascii="Verdana" w:hAnsi="Verdana" w:cstheme="minorHAnsi"/>
                <w:sz w:val="20"/>
                <w:szCs w:val="20"/>
                <w:lang w:val="cs-CZ"/>
              </w:rPr>
            </w:pPr>
            <w:r w:rsidRPr="002A6675">
              <w:rPr>
                <w:rFonts w:ascii="Verdana" w:hAnsi="Verdana" w:cstheme="minorHAnsi"/>
                <w:sz w:val="20"/>
                <w:lang w:val="cs-CZ"/>
              </w:rPr>
              <w:t>Schopnost účinně sdílet znalosti a zkušenosti s méně zkušenými zaměstnanci.</w:t>
            </w:r>
            <w:r w:rsidRPr="002A6675">
              <w:rPr>
                <w:rFonts w:ascii="Verdana" w:hAnsi="Verdana" w:cstheme="minorHAnsi"/>
                <w:sz w:val="20"/>
                <w:szCs w:val="20"/>
                <w:lang w:val="cs-CZ"/>
              </w:rPr>
              <w:br/>
            </w:r>
            <w:r w:rsidRPr="002A6675">
              <w:rPr>
                <w:rFonts w:ascii="Verdana" w:hAnsi="Verdana" w:cstheme="minorHAnsi"/>
                <w:sz w:val="20"/>
                <w:lang w:val="cs-CZ"/>
              </w:rPr>
              <w:lastRenderedPageBreak/>
              <w:t>Má důvěru jakožto poradce a je oslovován, aby poskytoval podrobnější vysvětlení v oblasti uplatnění této kompetence.</w:t>
            </w:r>
          </w:p>
          <w:p w:rsidR="00471327" w:rsidRPr="002A6675" w:rsidRDefault="00471327" w:rsidP="00471327">
            <w:pPr>
              <w:spacing w:before="60" w:after="120" w:line="240" w:lineRule="auto"/>
              <w:rPr>
                <w:rFonts w:ascii="Verdana" w:hAnsi="Verdana" w:cstheme="minorHAnsi"/>
                <w:sz w:val="20"/>
                <w:szCs w:val="20"/>
                <w:lang w:val="cs-CZ"/>
              </w:rPr>
            </w:pPr>
            <w:r w:rsidRPr="002A6675">
              <w:rPr>
                <w:rFonts w:ascii="Verdana" w:hAnsi="Verdana" w:cstheme="minorHAnsi"/>
                <w:sz w:val="20"/>
                <w:lang w:val="cs-CZ"/>
              </w:rPr>
              <w:t>Je schopen vést a podporovat ostatní při uplatňování této kompetence tím, že složitější aspekty a problémy týkající se této kompetence vyjadřuje snadno srozumitelným způsobem.</w:t>
            </w:r>
          </w:p>
        </w:tc>
      </w:tr>
      <w:tr w:rsidR="00471327" w:rsidRPr="00A72061" w:rsidTr="00471327">
        <w:trPr>
          <w:trHeight w:val="1103"/>
        </w:trPr>
        <w:tc>
          <w:tcPr>
            <w:tcW w:w="658" w:type="pct"/>
            <w:shd w:val="clear" w:color="000000" w:fill="FFFFFF"/>
            <w:vAlign w:val="center"/>
          </w:tcPr>
          <w:p w:rsidR="00471327" w:rsidRPr="002A6675" w:rsidRDefault="00471327" w:rsidP="0044373B">
            <w:pPr>
              <w:spacing w:before="60" w:after="120" w:line="240" w:lineRule="auto"/>
              <w:rPr>
                <w:rFonts w:ascii="Verdana" w:hAnsi="Verdana" w:cstheme="minorHAnsi"/>
                <w:sz w:val="20"/>
                <w:szCs w:val="20"/>
                <w:lang w:val="cs-CZ"/>
              </w:rPr>
            </w:pPr>
            <w:r w:rsidRPr="002A6675">
              <w:rPr>
                <w:rFonts w:ascii="Verdana" w:hAnsi="Verdana" w:cstheme="minorHAnsi"/>
                <w:sz w:val="20"/>
                <w:szCs w:val="20"/>
                <w:lang w:val="cs-CZ"/>
              </w:rPr>
              <w:lastRenderedPageBreak/>
              <w:t>Level 4 - Expert</w:t>
            </w:r>
          </w:p>
        </w:tc>
        <w:tc>
          <w:tcPr>
            <w:tcW w:w="1738" w:type="pct"/>
            <w:shd w:val="clear" w:color="000000" w:fill="FFFFFF"/>
          </w:tcPr>
          <w:p w:rsidR="00471327" w:rsidRPr="002A6675" w:rsidRDefault="00471327" w:rsidP="0044373B">
            <w:pPr>
              <w:spacing w:before="60" w:after="120" w:line="240" w:lineRule="auto"/>
              <w:rPr>
                <w:rFonts w:ascii="Verdana" w:hAnsi="Verdana" w:cstheme="minorHAnsi"/>
                <w:sz w:val="20"/>
                <w:szCs w:val="20"/>
                <w:lang w:val="cs-CZ"/>
              </w:rPr>
            </w:pPr>
            <w:r w:rsidRPr="002A6675">
              <w:rPr>
                <w:rFonts w:ascii="Verdana" w:hAnsi="Verdana" w:cstheme="minorHAnsi"/>
                <w:sz w:val="20"/>
                <w:szCs w:val="20"/>
                <w:lang w:val="cs-CZ"/>
              </w:rPr>
              <w:t>Extensive expert knowledge and skills with regards to the competency.</w:t>
            </w:r>
          </w:p>
          <w:p w:rsidR="00471327" w:rsidRPr="002A6675" w:rsidRDefault="00471327" w:rsidP="0044373B">
            <w:pPr>
              <w:spacing w:before="60" w:after="120" w:line="240" w:lineRule="auto"/>
              <w:rPr>
                <w:rFonts w:ascii="Verdana" w:hAnsi="Verdana" w:cstheme="minorHAnsi"/>
                <w:sz w:val="20"/>
                <w:szCs w:val="20"/>
                <w:lang w:val="cs-CZ"/>
              </w:rPr>
            </w:pPr>
            <w:r w:rsidRPr="002A6675">
              <w:rPr>
                <w:rFonts w:ascii="Verdana" w:hAnsi="Verdana" w:cstheme="minorHAnsi"/>
                <w:sz w:val="20"/>
                <w:szCs w:val="20"/>
                <w:lang w:val="cs-CZ"/>
              </w:rPr>
              <w:t>Ability to highlight the (dis)advantages of each of the processes related to the competency whilst linking them to the bigger picture.</w:t>
            </w:r>
          </w:p>
          <w:p w:rsidR="00471327" w:rsidRPr="002A6675" w:rsidRDefault="00471327" w:rsidP="0044373B">
            <w:pPr>
              <w:spacing w:before="60" w:after="120" w:line="240" w:lineRule="auto"/>
              <w:rPr>
                <w:rFonts w:ascii="Verdana" w:hAnsi="Verdana" w:cstheme="minorHAnsi"/>
                <w:sz w:val="20"/>
                <w:szCs w:val="20"/>
                <w:lang w:val="cs-CZ"/>
              </w:rPr>
            </w:pPr>
            <w:r w:rsidRPr="002A6675">
              <w:rPr>
                <w:rFonts w:ascii="Verdana" w:hAnsi="Verdana" w:cstheme="minorHAnsi"/>
                <w:sz w:val="20"/>
                <w:szCs w:val="20"/>
                <w:lang w:val="cs-CZ"/>
              </w:rPr>
              <w:t>Ability to provide tailored advice and to support the advice with relevant and context specific arguments when responding to internal and external queries.</w:t>
            </w:r>
          </w:p>
          <w:p w:rsidR="00471327" w:rsidRPr="002A6675" w:rsidRDefault="00471327" w:rsidP="0044373B">
            <w:pPr>
              <w:spacing w:before="60" w:after="120" w:line="240" w:lineRule="auto"/>
              <w:rPr>
                <w:rFonts w:ascii="Verdana" w:hAnsi="Verdana" w:cstheme="minorHAnsi"/>
                <w:sz w:val="20"/>
                <w:szCs w:val="20"/>
                <w:lang w:val="cs-CZ"/>
              </w:rPr>
            </w:pPr>
            <w:r w:rsidRPr="002A6675">
              <w:rPr>
                <w:rFonts w:ascii="Verdana" w:hAnsi="Verdana" w:cstheme="minorHAnsi"/>
                <w:sz w:val="20"/>
                <w:szCs w:val="20"/>
                <w:lang w:val="cs-CZ"/>
              </w:rPr>
              <w:t>Viewed by others as a role model who is capable of leading or teaching others in the area of the competency.</w:t>
            </w:r>
          </w:p>
        </w:tc>
        <w:tc>
          <w:tcPr>
            <w:tcW w:w="590" w:type="pct"/>
            <w:shd w:val="clear" w:color="000000" w:fill="FFFFFF"/>
            <w:vAlign w:val="center"/>
          </w:tcPr>
          <w:p w:rsidR="00471327" w:rsidRPr="002A6675" w:rsidRDefault="00471327" w:rsidP="00471327">
            <w:pPr>
              <w:spacing w:before="60" w:after="120" w:line="240" w:lineRule="auto"/>
              <w:rPr>
                <w:rFonts w:ascii="Verdana" w:hAnsi="Verdana" w:cstheme="minorHAnsi"/>
                <w:sz w:val="20"/>
                <w:szCs w:val="20"/>
                <w:lang w:val="cs-CZ"/>
              </w:rPr>
            </w:pPr>
            <w:r w:rsidRPr="002A6675">
              <w:rPr>
                <w:rFonts w:ascii="Verdana" w:hAnsi="Verdana" w:cstheme="minorHAnsi"/>
                <w:sz w:val="20"/>
                <w:lang w:val="cs-CZ"/>
              </w:rPr>
              <w:t>Úroveň 4 – Expert</w:t>
            </w:r>
          </w:p>
        </w:tc>
        <w:tc>
          <w:tcPr>
            <w:tcW w:w="2014" w:type="pct"/>
            <w:shd w:val="clear" w:color="000000" w:fill="FFFFFF"/>
          </w:tcPr>
          <w:p w:rsidR="00471327" w:rsidRPr="002A6675" w:rsidRDefault="00471327" w:rsidP="00F74631">
            <w:pPr>
              <w:spacing w:before="60" w:after="120" w:line="240" w:lineRule="auto"/>
              <w:rPr>
                <w:rFonts w:ascii="Verdana" w:hAnsi="Verdana" w:cstheme="minorHAnsi"/>
                <w:sz w:val="20"/>
                <w:szCs w:val="20"/>
                <w:lang w:val="cs-CZ"/>
              </w:rPr>
            </w:pPr>
            <w:r w:rsidRPr="002A6675">
              <w:rPr>
                <w:rFonts w:ascii="Verdana" w:hAnsi="Verdana" w:cstheme="minorHAnsi"/>
                <w:sz w:val="20"/>
                <w:lang w:val="cs-CZ"/>
              </w:rPr>
              <w:t>Rozsáhlá expertní znalost a dovednosti v oblasti dané kompetence.</w:t>
            </w:r>
          </w:p>
          <w:p w:rsidR="00471327" w:rsidRPr="002A6675" w:rsidRDefault="00471327" w:rsidP="00F74631">
            <w:pPr>
              <w:spacing w:before="60" w:after="120" w:line="240" w:lineRule="auto"/>
              <w:rPr>
                <w:rFonts w:ascii="Verdana" w:hAnsi="Verdana" w:cstheme="minorHAnsi"/>
                <w:sz w:val="20"/>
                <w:szCs w:val="20"/>
                <w:lang w:val="cs-CZ"/>
              </w:rPr>
            </w:pPr>
            <w:r w:rsidRPr="002A6675">
              <w:rPr>
                <w:rFonts w:ascii="Verdana" w:hAnsi="Verdana" w:cstheme="minorHAnsi"/>
                <w:sz w:val="20"/>
                <w:lang w:val="cs-CZ"/>
              </w:rPr>
              <w:t>Schopnost upozornit na (ne)výhody každého z procesů souvisejících s kompetencí a propojit je do širšího obrazu.</w:t>
            </w:r>
          </w:p>
          <w:p w:rsidR="00471327" w:rsidRPr="002A6675" w:rsidRDefault="00471327" w:rsidP="00F74631">
            <w:pPr>
              <w:spacing w:before="60" w:after="120" w:line="240" w:lineRule="auto"/>
              <w:rPr>
                <w:rFonts w:ascii="Verdana" w:hAnsi="Verdana" w:cstheme="minorHAnsi"/>
                <w:sz w:val="20"/>
                <w:szCs w:val="20"/>
                <w:lang w:val="cs-CZ"/>
              </w:rPr>
            </w:pPr>
            <w:r w:rsidRPr="002A6675">
              <w:rPr>
                <w:rFonts w:ascii="Verdana" w:hAnsi="Verdana" w:cstheme="minorHAnsi"/>
                <w:sz w:val="20"/>
                <w:lang w:val="cs-CZ"/>
              </w:rPr>
              <w:t>Schopnost poskytovat individuálně přizpůsobené poradenství a podpořit toto poradenství odpovídajícími argumenty podle konkrétního kontextu při reakci na interní a externí dotazy a připomínky.</w:t>
            </w:r>
          </w:p>
          <w:p w:rsidR="00471327" w:rsidRPr="002A6675" w:rsidRDefault="00471327" w:rsidP="00F74631">
            <w:pPr>
              <w:spacing w:before="60" w:after="120" w:line="240" w:lineRule="auto"/>
              <w:rPr>
                <w:rFonts w:ascii="Verdana" w:hAnsi="Verdana" w:cstheme="minorHAnsi"/>
                <w:sz w:val="20"/>
                <w:szCs w:val="20"/>
                <w:lang w:val="cs-CZ"/>
              </w:rPr>
            </w:pPr>
            <w:r w:rsidRPr="002A6675">
              <w:rPr>
                <w:rFonts w:ascii="Verdana" w:hAnsi="Verdana" w:cstheme="minorHAnsi"/>
                <w:sz w:val="20"/>
                <w:lang w:val="cs-CZ"/>
              </w:rPr>
              <w:t>Je ostatními vnímán jako vzor pro danou roli, který je v oblasti dané kompetence schopen vést nebo učit jiné.</w:t>
            </w:r>
          </w:p>
        </w:tc>
      </w:tr>
    </w:tbl>
    <w:p w:rsidR="0044373B" w:rsidRPr="002A6675" w:rsidRDefault="0044373B" w:rsidP="0044373B">
      <w:pPr>
        <w:rPr>
          <w:rFonts w:ascii="Verdana" w:hAnsi="Verdana"/>
          <w:lang w:val="cs-CZ"/>
        </w:rPr>
      </w:pPr>
    </w:p>
    <w:p w:rsidR="0044373B" w:rsidRPr="002A6675" w:rsidRDefault="0044373B" w:rsidP="0044373B">
      <w:pPr>
        <w:rPr>
          <w:rFonts w:ascii="Verdana" w:hAnsi="Verdana"/>
          <w:lang w:val="cs-CZ"/>
        </w:rPr>
      </w:pPr>
    </w:p>
    <w:p w:rsidR="006645FC" w:rsidRPr="002A6675" w:rsidRDefault="006645FC" w:rsidP="00B81E04">
      <w:pPr>
        <w:pStyle w:val="Heading1"/>
        <w:rPr>
          <w:lang w:val="cs-CZ"/>
        </w:rPr>
        <w:sectPr w:rsidR="006645FC" w:rsidRPr="002A6675" w:rsidSect="00CD1306">
          <w:pgSz w:w="15840" w:h="12240" w:orient="landscape"/>
          <w:pgMar w:top="1440" w:right="1440" w:bottom="1440" w:left="1440" w:header="720" w:footer="720" w:gutter="0"/>
          <w:cols w:space="720"/>
          <w:docGrid w:linePitch="360"/>
        </w:sectPr>
      </w:pPr>
    </w:p>
    <w:p w:rsidR="00471327" w:rsidRPr="002A6675" w:rsidRDefault="00471327" w:rsidP="00471327">
      <w:pPr>
        <w:pStyle w:val="Heading1"/>
        <w:rPr>
          <w:lang w:val="cs-CZ"/>
        </w:rPr>
      </w:pPr>
      <w:bookmarkStart w:id="5" w:name="_Toc508720982"/>
      <w:r w:rsidRPr="002A6675">
        <w:rPr>
          <w:lang w:val="cs-CZ"/>
        </w:rPr>
        <w:lastRenderedPageBreak/>
        <w:t>Provozní kompetence</w:t>
      </w:r>
      <w:bookmarkEnd w:id="5"/>
    </w:p>
    <w:tbl>
      <w:tblPr>
        <w:tblW w:w="13378" w:type="dxa"/>
        <w:tblLook w:val="04A0" w:firstRow="1" w:lastRow="0" w:firstColumn="1" w:lastColumn="0" w:noHBand="0" w:noVBand="1"/>
      </w:tblPr>
      <w:tblGrid>
        <w:gridCol w:w="1424"/>
        <w:gridCol w:w="5634"/>
        <w:gridCol w:w="6320"/>
      </w:tblGrid>
      <w:tr w:rsidR="0001418D" w:rsidRPr="002A6675" w:rsidTr="000A216C">
        <w:trPr>
          <w:trHeight w:val="20"/>
          <w:tblHeader/>
        </w:trPr>
        <w:tc>
          <w:tcPr>
            <w:tcW w:w="7058" w:type="dxa"/>
            <w:gridSpan w:val="2"/>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rsidR="0001418D" w:rsidRPr="002A6675" w:rsidRDefault="00471327" w:rsidP="006931AA">
            <w:pPr>
              <w:spacing w:after="0" w:line="240" w:lineRule="auto"/>
              <w:jc w:val="center"/>
              <w:rPr>
                <w:rFonts w:ascii="Verdana" w:eastAsia="Times New Roman" w:hAnsi="Verdana" w:cstheme="minorHAnsi"/>
                <w:b/>
                <w:bCs/>
                <w:color w:val="FFFFFF" w:themeColor="background1"/>
                <w:sz w:val="20"/>
                <w:szCs w:val="20"/>
                <w:lang w:val="cs-CZ"/>
              </w:rPr>
            </w:pPr>
            <w:r w:rsidRPr="002A6675">
              <w:rPr>
                <w:rFonts w:ascii="Verdana" w:hAnsi="Verdana" w:cstheme="minorHAnsi"/>
                <w:b/>
                <w:color w:val="FFFFFF" w:themeColor="background1"/>
                <w:sz w:val="20"/>
                <w:lang w:val="cs-CZ"/>
              </w:rPr>
              <w:t>angličtina</w:t>
            </w:r>
          </w:p>
        </w:tc>
        <w:tc>
          <w:tcPr>
            <w:tcW w:w="6320" w:type="dxa"/>
            <w:tcBorders>
              <w:top w:val="single" w:sz="4" w:space="0" w:color="808080"/>
              <w:left w:val="nil"/>
              <w:bottom w:val="single" w:sz="4" w:space="0" w:color="808080"/>
              <w:right w:val="single" w:sz="4" w:space="0" w:color="808080"/>
            </w:tcBorders>
            <w:shd w:val="clear" w:color="auto" w:fill="44546A" w:themeFill="text2"/>
            <w:vAlign w:val="center"/>
          </w:tcPr>
          <w:p w:rsidR="0001418D" w:rsidRPr="002A6675" w:rsidRDefault="00471327" w:rsidP="006931AA">
            <w:pPr>
              <w:spacing w:after="0" w:line="240" w:lineRule="auto"/>
              <w:jc w:val="center"/>
              <w:rPr>
                <w:rFonts w:ascii="Verdana" w:hAnsi="Verdana" w:cstheme="minorHAnsi"/>
                <w:b/>
                <w:color w:val="FFFFFF" w:themeColor="background1"/>
                <w:sz w:val="20"/>
                <w:szCs w:val="20"/>
                <w:lang w:val="cs-CZ"/>
              </w:rPr>
            </w:pPr>
            <w:r w:rsidRPr="002A6675">
              <w:rPr>
                <w:rFonts w:ascii="Verdana" w:hAnsi="Verdana" w:cstheme="minorHAnsi"/>
                <w:b/>
                <w:color w:val="FFFFFF" w:themeColor="background1"/>
                <w:sz w:val="20"/>
                <w:lang w:val="cs-CZ"/>
              </w:rPr>
              <w:t>čeština</w:t>
            </w:r>
          </w:p>
        </w:tc>
      </w:tr>
      <w:tr w:rsidR="0001418D" w:rsidRPr="002A6675" w:rsidTr="0001418D">
        <w:trPr>
          <w:trHeight w:val="20"/>
        </w:trPr>
        <w:tc>
          <w:tcPr>
            <w:tcW w:w="142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01418D" w:rsidRPr="002A6675" w:rsidRDefault="007C151E"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b/>
                <w:bCs/>
                <w:sz w:val="20"/>
                <w:szCs w:val="20"/>
                <w:lang w:val="cs-CZ" w:bidi="he-IL"/>
              </w:rPr>
              <w:t>Kód</w:t>
            </w:r>
          </w:p>
        </w:tc>
        <w:tc>
          <w:tcPr>
            <w:tcW w:w="5634"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01418D" w:rsidRPr="002A6675" w:rsidRDefault="0001418D"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Competency</w:t>
            </w:r>
          </w:p>
        </w:tc>
        <w:tc>
          <w:tcPr>
            <w:tcW w:w="6320" w:type="dxa"/>
            <w:tcBorders>
              <w:top w:val="single" w:sz="4" w:space="0" w:color="808080"/>
              <w:left w:val="nil"/>
              <w:bottom w:val="single" w:sz="4" w:space="0" w:color="808080"/>
              <w:right w:val="single" w:sz="4" w:space="0" w:color="808080"/>
            </w:tcBorders>
            <w:shd w:val="clear" w:color="auto" w:fill="F2F2F2" w:themeFill="background1" w:themeFillShade="F2"/>
          </w:tcPr>
          <w:p w:rsidR="0001418D" w:rsidRPr="002A6675" w:rsidRDefault="0001418D" w:rsidP="00231B6E">
            <w:pPr>
              <w:spacing w:after="0" w:line="240" w:lineRule="auto"/>
              <w:rPr>
                <w:rFonts w:ascii="Verdana" w:eastAsia="Times New Roman" w:hAnsi="Verdana" w:cs="Times New Roman"/>
                <w:sz w:val="20"/>
                <w:szCs w:val="20"/>
                <w:lang w:val="cs-CZ" w:bidi="he-IL"/>
              </w:rPr>
            </w:pPr>
          </w:p>
        </w:tc>
      </w:tr>
      <w:tr w:rsidR="00231B6E" w:rsidRPr="00A72061" w:rsidTr="00AB57C3">
        <w:trPr>
          <w:trHeight w:val="288"/>
        </w:trPr>
        <w:tc>
          <w:tcPr>
            <w:tcW w:w="142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231B6E" w:rsidRPr="002A6675" w:rsidRDefault="008C4517"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JS</w:t>
            </w:r>
            <w:r w:rsidR="00231B6E" w:rsidRPr="002A6675">
              <w:rPr>
                <w:rFonts w:ascii="Verdana" w:eastAsia="Times New Roman" w:hAnsi="Verdana" w:cs="Times New Roman"/>
                <w:sz w:val="20"/>
                <w:szCs w:val="20"/>
                <w:lang w:val="cs-CZ" w:bidi="he-IL"/>
              </w:rPr>
              <w:t>.O.C1</w:t>
            </w:r>
          </w:p>
        </w:tc>
        <w:tc>
          <w:tcPr>
            <w:tcW w:w="5634" w:type="dxa"/>
            <w:tcBorders>
              <w:top w:val="single" w:sz="4" w:space="0" w:color="808080"/>
              <w:left w:val="nil"/>
              <w:bottom w:val="single" w:sz="4" w:space="0" w:color="808080"/>
              <w:right w:val="single" w:sz="4" w:space="0" w:color="808080"/>
            </w:tcBorders>
            <w:shd w:val="clear" w:color="auto" w:fill="FFFFFF" w:themeFill="background1"/>
            <w:vAlign w:val="center"/>
            <w:hideMark/>
          </w:tcPr>
          <w:p w:rsidR="00231B6E" w:rsidRPr="002A6675" w:rsidRDefault="00231B6E"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General provisions</w:t>
            </w:r>
            <w:r w:rsidRPr="002A6675">
              <w:rPr>
                <w:rFonts w:ascii="Verdana" w:eastAsia="Times New Roman" w:hAnsi="Verdana" w:cs="Times New Roman"/>
                <w:color w:val="000000"/>
                <w:sz w:val="20"/>
                <w:szCs w:val="20"/>
                <w:lang w:val="cs-CZ" w:bidi="he-IL"/>
              </w:rPr>
              <w:t xml:space="preserve"> of ESIF EU / National legal acts</w:t>
            </w:r>
          </w:p>
        </w:tc>
        <w:tc>
          <w:tcPr>
            <w:tcW w:w="6320" w:type="dxa"/>
            <w:tcBorders>
              <w:top w:val="single" w:sz="4" w:space="0" w:color="808080"/>
              <w:left w:val="nil"/>
              <w:bottom w:val="single" w:sz="4" w:space="0" w:color="808080"/>
              <w:right w:val="single" w:sz="4" w:space="0" w:color="808080"/>
            </w:tcBorders>
            <w:shd w:val="clear" w:color="auto" w:fill="FFFFFF" w:themeFill="background1"/>
          </w:tcPr>
          <w:p w:rsidR="00231B6E" w:rsidRPr="002A6675" w:rsidRDefault="00742F33" w:rsidP="00231B6E">
            <w:pPr>
              <w:spacing w:after="0" w:line="240" w:lineRule="auto"/>
              <w:rPr>
                <w:rFonts w:ascii="Verdana" w:eastAsia="Times New Roman" w:hAnsi="Verdana" w:cs="Times New Roman"/>
                <w:sz w:val="20"/>
                <w:szCs w:val="20"/>
                <w:lang w:val="cs-CZ" w:bidi="he-IL"/>
              </w:rPr>
            </w:pPr>
            <w:r w:rsidRPr="002A6675">
              <w:rPr>
                <w:rFonts w:ascii="Verdana" w:hAnsi="Verdana"/>
                <w:sz w:val="20"/>
                <w:lang w:val="cs-CZ"/>
              </w:rPr>
              <w:t xml:space="preserve">Všeobecná ustanovení </w:t>
            </w:r>
            <w:r w:rsidRPr="002A6675">
              <w:rPr>
                <w:rFonts w:ascii="Verdana" w:hAnsi="Verdana"/>
                <w:color w:val="000000"/>
                <w:sz w:val="20"/>
                <w:lang w:val="cs-CZ"/>
              </w:rPr>
              <w:t>unijních/vnitrostátních právních aktů týkajících se ESI fondů</w:t>
            </w:r>
          </w:p>
        </w:tc>
      </w:tr>
      <w:tr w:rsidR="00231B6E" w:rsidRPr="00A72061" w:rsidTr="00AB57C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31B6E" w:rsidRPr="002A6675" w:rsidRDefault="008C4517"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JS</w:t>
            </w:r>
            <w:r w:rsidR="00231B6E" w:rsidRPr="002A6675">
              <w:rPr>
                <w:rFonts w:ascii="Verdana" w:eastAsia="Times New Roman" w:hAnsi="Verdana" w:cs="Times New Roman"/>
                <w:sz w:val="20"/>
                <w:szCs w:val="20"/>
                <w:lang w:val="cs-CZ" w:bidi="he-IL"/>
              </w:rPr>
              <w:t>.O.C2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31B6E" w:rsidRPr="002A6675" w:rsidRDefault="00231B6E"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National strategic documents (e.g. National Development Strategies, relevant thematic and sectoral policies)</w:t>
            </w:r>
          </w:p>
        </w:tc>
        <w:tc>
          <w:tcPr>
            <w:tcW w:w="6320" w:type="dxa"/>
            <w:tcBorders>
              <w:top w:val="nil"/>
              <w:left w:val="nil"/>
              <w:bottom w:val="single" w:sz="4" w:space="0" w:color="808080"/>
              <w:right w:val="single" w:sz="4" w:space="0" w:color="808080"/>
            </w:tcBorders>
            <w:shd w:val="clear" w:color="auto" w:fill="FFFFFF" w:themeFill="background1"/>
          </w:tcPr>
          <w:p w:rsidR="00231B6E" w:rsidRPr="002A6675" w:rsidRDefault="00742F33" w:rsidP="00231B6E">
            <w:pPr>
              <w:spacing w:after="0" w:line="240" w:lineRule="auto"/>
              <w:rPr>
                <w:rFonts w:ascii="Verdana" w:eastAsia="Times New Roman" w:hAnsi="Verdana" w:cs="Times New Roman"/>
                <w:sz w:val="20"/>
                <w:szCs w:val="20"/>
                <w:lang w:val="cs-CZ" w:bidi="he-IL"/>
              </w:rPr>
            </w:pPr>
            <w:r w:rsidRPr="002A6675">
              <w:rPr>
                <w:rFonts w:ascii="Verdana" w:hAnsi="Verdana"/>
                <w:sz w:val="20"/>
                <w:lang w:val="cs-CZ"/>
              </w:rPr>
              <w:t>Vnitrostátní strategické dokumenty (např. národní strategie rozvoje, příslušné tematické a odvětvové politiky)</w:t>
            </w:r>
          </w:p>
        </w:tc>
      </w:tr>
      <w:tr w:rsidR="00231B6E" w:rsidRPr="00A72061" w:rsidTr="00AB57C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31B6E" w:rsidRPr="002A6675" w:rsidRDefault="008C4517"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JS</w:t>
            </w:r>
            <w:r w:rsidR="00231B6E" w:rsidRPr="002A6675">
              <w:rPr>
                <w:rFonts w:ascii="Verdana" w:eastAsia="Times New Roman" w:hAnsi="Verdana" w:cs="Times New Roman"/>
                <w:sz w:val="20"/>
                <w:szCs w:val="20"/>
                <w:lang w:val="cs-CZ" w:bidi="he-IL"/>
              </w:rPr>
              <w:t>.O.C3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31B6E" w:rsidRPr="002A6675" w:rsidRDefault="00231B6E"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 xml:space="preserve">Eligibility of expenditure provisions </w:t>
            </w:r>
            <w:r w:rsidRPr="002A6675">
              <w:rPr>
                <w:rFonts w:ascii="Verdana" w:eastAsia="Times New Roman" w:hAnsi="Verdana" w:cs="Times New Roman"/>
                <w:color w:val="000000"/>
                <w:sz w:val="20"/>
                <w:szCs w:val="20"/>
                <w:lang w:val="cs-CZ" w:bidi="he-IL"/>
              </w:rPr>
              <w:t>included in ESIF EU / National legal acts (rules, guidelines and methodologies, including the scope of support)</w:t>
            </w:r>
          </w:p>
        </w:tc>
        <w:tc>
          <w:tcPr>
            <w:tcW w:w="6320" w:type="dxa"/>
            <w:tcBorders>
              <w:top w:val="nil"/>
              <w:left w:val="nil"/>
              <w:bottom w:val="single" w:sz="4" w:space="0" w:color="808080"/>
              <w:right w:val="single" w:sz="4" w:space="0" w:color="808080"/>
            </w:tcBorders>
            <w:shd w:val="clear" w:color="auto" w:fill="FFFFFF" w:themeFill="background1"/>
          </w:tcPr>
          <w:p w:rsidR="00231B6E" w:rsidRPr="002A6675" w:rsidRDefault="00742F33" w:rsidP="00231B6E">
            <w:pPr>
              <w:spacing w:after="0" w:line="240" w:lineRule="auto"/>
              <w:rPr>
                <w:rFonts w:ascii="Verdana" w:eastAsia="Times New Roman" w:hAnsi="Verdana" w:cs="Times New Roman"/>
                <w:sz w:val="20"/>
                <w:szCs w:val="20"/>
                <w:lang w:val="cs-CZ" w:bidi="he-IL"/>
              </w:rPr>
            </w:pPr>
            <w:r w:rsidRPr="002A6675">
              <w:rPr>
                <w:rFonts w:ascii="Verdana" w:hAnsi="Verdana"/>
                <w:color w:val="000000"/>
                <w:sz w:val="20"/>
                <w:lang w:val="cs-CZ"/>
              </w:rPr>
              <w:t>Ustanovení o způsobilosti výdajů obsažená v unijních/vnitrostátních právních aktech týkajících se ESI fondů (pravidla, pokyny a metodiky, včetně rozsahu podpory)</w:t>
            </w:r>
          </w:p>
        </w:tc>
      </w:tr>
      <w:tr w:rsidR="00231B6E" w:rsidRPr="00A72061" w:rsidTr="00AB57C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31B6E" w:rsidRPr="002A6675" w:rsidRDefault="008C4517"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JS</w:t>
            </w:r>
            <w:r w:rsidR="00231B6E" w:rsidRPr="002A6675">
              <w:rPr>
                <w:rFonts w:ascii="Verdana" w:eastAsia="Times New Roman" w:hAnsi="Verdana" w:cs="Times New Roman"/>
                <w:sz w:val="20"/>
                <w:szCs w:val="20"/>
                <w:lang w:val="cs-CZ" w:bidi="he-IL"/>
              </w:rPr>
              <w:t>.O.C4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31B6E" w:rsidRPr="002A6675" w:rsidRDefault="00231B6E"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Territorial issues, such as ITI, CLLD, Sustainable urban development, macro/regional strategies and interregional cooperation planning</w:t>
            </w:r>
          </w:p>
        </w:tc>
        <w:tc>
          <w:tcPr>
            <w:tcW w:w="6320" w:type="dxa"/>
            <w:tcBorders>
              <w:top w:val="nil"/>
              <w:left w:val="nil"/>
              <w:bottom w:val="single" w:sz="4" w:space="0" w:color="808080"/>
              <w:right w:val="single" w:sz="4" w:space="0" w:color="808080"/>
            </w:tcBorders>
            <w:shd w:val="clear" w:color="auto" w:fill="FFFFFF" w:themeFill="background1"/>
          </w:tcPr>
          <w:p w:rsidR="00231B6E" w:rsidRPr="002A6675" w:rsidRDefault="000E5B66" w:rsidP="00231B6E">
            <w:pPr>
              <w:spacing w:after="0" w:line="240" w:lineRule="auto"/>
              <w:rPr>
                <w:rFonts w:ascii="Verdana" w:eastAsia="Times New Roman" w:hAnsi="Verdana" w:cs="Times New Roman"/>
                <w:sz w:val="20"/>
                <w:szCs w:val="20"/>
                <w:lang w:val="cs-CZ" w:bidi="he-IL"/>
              </w:rPr>
            </w:pPr>
            <w:r w:rsidRPr="002A6675">
              <w:rPr>
                <w:rFonts w:ascii="Verdana" w:hAnsi="Verdana"/>
                <w:sz w:val="20"/>
                <w:lang w:val="cs-CZ"/>
              </w:rPr>
              <w:t>Územní otázky, např. integrované územní investice, komunitně vedený místní rozvoj, udržitelný rozvoj měst, makro/regionální strategie a plánování meziregionální spolupráce</w:t>
            </w:r>
          </w:p>
        </w:tc>
      </w:tr>
      <w:tr w:rsidR="00231B6E" w:rsidRPr="002A6675" w:rsidTr="00AB57C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31B6E" w:rsidRPr="002A6675" w:rsidRDefault="008C4517"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JS</w:t>
            </w:r>
            <w:r w:rsidR="00231B6E" w:rsidRPr="002A6675">
              <w:rPr>
                <w:rFonts w:ascii="Verdana" w:eastAsia="Times New Roman" w:hAnsi="Verdana" w:cs="Times New Roman"/>
                <w:sz w:val="20"/>
                <w:szCs w:val="20"/>
                <w:lang w:val="cs-CZ" w:bidi="he-IL"/>
              </w:rPr>
              <w:t>.O.C5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31B6E" w:rsidRPr="002A6675" w:rsidRDefault="00231B6E"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State Aid</w:t>
            </w:r>
          </w:p>
        </w:tc>
        <w:tc>
          <w:tcPr>
            <w:tcW w:w="6320" w:type="dxa"/>
            <w:tcBorders>
              <w:top w:val="nil"/>
              <w:left w:val="nil"/>
              <w:bottom w:val="single" w:sz="4" w:space="0" w:color="808080"/>
              <w:right w:val="single" w:sz="4" w:space="0" w:color="808080"/>
            </w:tcBorders>
            <w:shd w:val="clear" w:color="auto" w:fill="FFFFFF" w:themeFill="background1"/>
          </w:tcPr>
          <w:p w:rsidR="00231B6E" w:rsidRPr="002A6675" w:rsidRDefault="000E5B66" w:rsidP="00231B6E">
            <w:pPr>
              <w:spacing w:after="0" w:line="240" w:lineRule="auto"/>
              <w:rPr>
                <w:rFonts w:ascii="Verdana" w:eastAsia="Times New Roman" w:hAnsi="Verdana" w:cs="Times New Roman"/>
                <w:sz w:val="20"/>
                <w:szCs w:val="20"/>
                <w:lang w:val="cs-CZ" w:bidi="he-IL"/>
              </w:rPr>
            </w:pPr>
            <w:r w:rsidRPr="002A6675">
              <w:rPr>
                <w:rFonts w:ascii="Verdana" w:hAnsi="Verdana"/>
                <w:sz w:val="20"/>
                <w:lang w:val="cs-CZ"/>
              </w:rPr>
              <w:t>Státní podpora</w:t>
            </w:r>
          </w:p>
        </w:tc>
      </w:tr>
      <w:tr w:rsidR="00231B6E" w:rsidRPr="00A72061" w:rsidTr="00AB57C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31B6E" w:rsidRPr="002A6675" w:rsidRDefault="008C4517"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JS</w:t>
            </w:r>
            <w:r w:rsidR="00231B6E" w:rsidRPr="002A6675">
              <w:rPr>
                <w:rFonts w:ascii="Verdana" w:eastAsia="Times New Roman" w:hAnsi="Verdana" w:cs="Times New Roman"/>
                <w:sz w:val="20"/>
                <w:szCs w:val="20"/>
                <w:lang w:val="cs-CZ" w:bidi="he-IL"/>
              </w:rPr>
              <w:t>.O.C6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31B6E" w:rsidRPr="002A6675" w:rsidRDefault="00231B6E"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Relevant thematic knowledge (thematic legislation, costs, applicable standards, trends)</w:t>
            </w:r>
          </w:p>
        </w:tc>
        <w:tc>
          <w:tcPr>
            <w:tcW w:w="6320" w:type="dxa"/>
            <w:tcBorders>
              <w:top w:val="nil"/>
              <w:left w:val="nil"/>
              <w:bottom w:val="single" w:sz="4" w:space="0" w:color="808080"/>
              <w:right w:val="single" w:sz="4" w:space="0" w:color="808080"/>
            </w:tcBorders>
            <w:shd w:val="clear" w:color="auto" w:fill="FFFFFF" w:themeFill="background1"/>
          </w:tcPr>
          <w:p w:rsidR="00231B6E" w:rsidRPr="002A6675" w:rsidRDefault="000E5B66" w:rsidP="00231B6E">
            <w:pPr>
              <w:spacing w:after="0" w:line="240" w:lineRule="auto"/>
              <w:rPr>
                <w:rFonts w:ascii="Verdana" w:eastAsia="Times New Roman" w:hAnsi="Verdana" w:cs="Times New Roman"/>
                <w:sz w:val="20"/>
                <w:szCs w:val="20"/>
                <w:lang w:val="cs-CZ" w:bidi="he-IL"/>
              </w:rPr>
            </w:pPr>
            <w:r w:rsidRPr="002A6675">
              <w:rPr>
                <w:rFonts w:ascii="Verdana" w:hAnsi="Verdana"/>
                <w:sz w:val="20"/>
                <w:lang w:val="cs-CZ"/>
              </w:rPr>
              <w:t>Příslušné tematické znalosti (tematické právní předpisy, náklady, použitelné normy, trendy)</w:t>
            </w:r>
          </w:p>
        </w:tc>
      </w:tr>
      <w:tr w:rsidR="00231B6E" w:rsidRPr="002A6675" w:rsidTr="00AB57C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31B6E" w:rsidRPr="002A6675" w:rsidRDefault="008C4517"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JS</w:t>
            </w:r>
            <w:r w:rsidR="00231B6E" w:rsidRPr="002A6675">
              <w:rPr>
                <w:rFonts w:ascii="Verdana" w:eastAsia="Times New Roman" w:hAnsi="Verdana" w:cs="Times New Roman"/>
                <w:sz w:val="20"/>
                <w:szCs w:val="20"/>
                <w:lang w:val="cs-CZ" w:bidi="he-IL"/>
              </w:rPr>
              <w:t>.O.C7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31B6E" w:rsidRPr="002A6675" w:rsidRDefault="00231B6E"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Intervention logic</w:t>
            </w:r>
          </w:p>
        </w:tc>
        <w:tc>
          <w:tcPr>
            <w:tcW w:w="6320" w:type="dxa"/>
            <w:tcBorders>
              <w:top w:val="nil"/>
              <w:left w:val="nil"/>
              <w:bottom w:val="single" w:sz="4" w:space="0" w:color="808080"/>
              <w:right w:val="single" w:sz="4" w:space="0" w:color="808080"/>
            </w:tcBorders>
            <w:shd w:val="clear" w:color="auto" w:fill="FFFFFF" w:themeFill="background1"/>
          </w:tcPr>
          <w:p w:rsidR="00231B6E" w:rsidRPr="002A6675" w:rsidRDefault="000E5B66" w:rsidP="00231B6E">
            <w:pPr>
              <w:spacing w:after="0" w:line="240" w:lineRule="auto"/>
              <w:rPr>
                <w:rFonts w:ascii="Verdana" w:eastAsia="Times New Roman" w:hAnsi="Verdana" w:cs="Times New Roman"/>
                <w:sz w:val="20"/>
                <w:szCs w:val="20"/>
                <w:lang w:val="cs-CZ" w:bidi="he-IL"/>
              </w:rPr>
            </w:pPr>
            <w:r w:rsidRPr="002A6675">
              <w:rPr>
                <w:rFonts w:ascii="Verdana" w:hAnsi="Verdana"/>
                <w:sz w:val="20"/>
                <w:lang w:val="cs-CZ"/>
              </w:rPr>
              <w:t>Postup intervence</w:t>
            </w:r>
          </w:p>
        </w:tc>
      </w:tr>
      <w:tr w:rsidR="00231B6E" w:rsidRPr="002A6675" w:rsidTr="00AB57C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31B6E" w:rsidRPr="002A6675" w:rsidRDefault="008C4517"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JS</w:t>
            </w:r>
            <w:r w:rsidR="00231B6E" w:rsidRPr="002A6675">
              <w:rPr>
                <w:rFonts w:ascii="Verdana" w:eastAsia="Times New Roman" w:hAnsi="Verdana" w:cs="Times New Roman"/>
                <w:sz w:val="20"/>
                <w:szCs w:val="20"/>
                <w:lang w:val="cs-CZ" w:bidi="he-IL"/>
              </w:rPr>
              <w:t>.O.C8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31B6E" w:rsidRPr="002A6675" w:rsidRDefault="00231B6E"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Input, output, results indicators</w:t>
            </w:r>
          </w:p>
        </w:tc>
        <w:tc>
          <w:tcPr>
            <w:tcW w:w="6320" w:type="dxa"/>
            <w:tcBorders>
              <w:top w:val="nil"/>
              <w:left w:val="nil"/>
              <w:bottom w:val="single" w:sz="4" w:space="0" w:color="808080"/>
              <w:right w:val="single" w:sz="4" w:space="0" w:color="808080"/>
            </w:tcBorders>
            <w:shd w:val="clear" w:color="auto" w:fill="FFFFFF" w:themeFill="background1"/>
          </w:tcPr>
          <w:p w:rsidR="00231B6E" w:rsidRPr="002A6675" w:rsidRDefault="000E5B66" w:rsidP="00231B6E">
            <w:pPr>
              <w:spacing w:after="0" w:line="240" w:lineRule="auto"/>
              <w:rPr>
                <w:rFonts w:ascii="Verdana" w:eastAsia="Times New Roman" w:hAnsi="Verdana" w:cs="Times New Roman"/>
                <w:sz w:val="20"/>
                <w:szCs w:val="20"/>
                <w:lang w:val="cs-CZ" w:bidi="he-IL"/>
              </w:rPr>
            </w:pPr>
            <w:r w:rsidRPr="002A6675">
              <w:rPr>
                <w:rFonts w:ascii="Verdana" w:hAnsi="Verdana"/>
                <w:sz w:val="20"/>
                <w:lang w:val="cs-CZ"/>
              </w:rPr>
              <w:t>Ukazatele vstupů, výstupů, výsledků</w:t>
            </w:r>
          </w:p>
        </w:tc>
      </w:tr>
      <w:tr w:rsidR="00231B6E" w:rsidRPr="00A72061" w:rsidTr="00AB57C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31B6E" w:rsidRPr="002A6675" w:rsidRDefault="008C4517"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JS</w:t>
            </w:r>
            <w:r w:rsidR="00231B6E" w:rsidRPr="002A6675">
              <w:rPr>
                <w:rFonts w:ascii="Verdana" w:eastAsia="Times New Roman" w:hAnsi="Verdana" w:cs="Times New Roman"/>
                <w:sz w:val="20"/>
                <w:szCs w:val="20"/>
                <w:lang w:val="cs-CZ" w:bidi="he-IL"/>
              </w:rPr>
              <w:t>.O.C9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31B6E" w:rsidRPr="002A6675" w:rsidRDefault="00231B6E"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Budgeting and cost estimation</w:t>
            </w:r>
          </w:p>
        </w:tc>
        <w:tc>
          <w:tcPr>
            <w:tcW w:w="6320" w:type="dxa"/>
            <w:tcBorders>
              <w:top w:val="nil"/>
              <w:left w:val="nil"/>
              <w:bottom w:val="single" w:sz="4" w:space="0" w:color="808080"/>
              <w:right w:val="single" w:sz="4" w:space="0" w:color="808080"/>
            </w:tcBorders>
            <w:shd w:val="clear" w:color="auto" w:fill="FFFFFF" w:themeFill="background1"/>
          </w:tcPr>
          <w:p w:rsidR="00231B6E" w:rsidRPr="002A6675" w:rsidRDefault="000E5B66" w:rsidP="00231B6E">
            <w:pPr>
              <w:spacing w:after="0" w:line="240" w:lineRule="auto"/>
              <w:rPr>
                <w:rFonts w:ascii="Verdana" w:eastAsia="Times New Roman" w:hAnsi="Verdana" w:cs="Times New Roman"/>
                <w:sz w:val="20"/>
                <w:szCs w:val="20"/>
                <w:lang w:val="cs-CZ" w:bidi="he-IL"/>
              </w:rPr>
            </w:pPr>
            <w:r w:rsidRPr="002A6675">
              <w:rPr>
                <w:rFonts w:ascii="Verdana" w:hAnsi="Verdana"/>
                <w:sz w:val="20"/>
                <w:lang w:val="cs-CZ"/>
              </w:rPr>
              <w:t>Příprava rozpočtů a odhad nákladů</w:t>
            </w:r>
          </w:p>
        </w:tc>
      </w:tr>
      <w:tr w:rsidR="00231B6E" w:rsidRPr="00A72061" w:rsidTr="00AB57C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31B6E" w:rsidRPr="002A6675" w:rsidRDefault="008C4517"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JS</w:t>
            </w:r>
            <w:r w:rsidR="00231B6E" w:rsidRPr="002A6675">
              <w:rPr>
                <w:rFonts w:ascii="Verdana" w:eastAsia="Times New Roman" w:hAnsi="Verdana" w:cs="Times New Roman"/>
                <w:sz w:val="20"/>
                <w:szCs w:val="20"/>
                <w:lang w:val="cs-CZ" w:bidi="he-IL"/>
              </w:rPr>
              <w:t>.O.C10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31B6E" w:rsidRPr="002A6675" w:rsidRDefault="00231B6E"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Financial instruments design (ex</w:t>
            </w:r>
            <w:r w:rsidRPr="002A6675">
              <w:rPr>
                <w:rFonts w:ascii="Verdana" w:eastAsia="Times New Roman" w:hAnsi="Verdana" w:cs="Times New Roman"/>
                <w:sz w:val="20"/>
                <w:szCs w:val="20"/>
                <w:lang w:val="cs-CZ" w:bidi="he-IL"/>
              </w:rPr>
              <w:noBreakHyphen/>
              <w:t>ante assessment, selection of FIs and set-up)</w:t>
            </w:r>
          </w:p>
        </w:tc>
        <w:tc>
          <w:tcPr>
            <w:tcW w:w="6320" w:type="dxa"/>
            <w:tcBorders>
              <w:top w:val="nil"/>
              <w:left w:val="nil"/>
              <w:bottom w:val="single" w:sz="4" w:space="0" w:color="808080"/>
              <w:right w:val="single" w:sz="4" w:space="0" w:color="808080"/>
            </w:tcBorders>
            <w:shd w:val="clear" w:color="auto" w:fill="FFFFFF" w:themeFill="background1"/>
          </w:tcPr>
          <w:p w:rsidR="00231B6E" w:rsidRPr="002A6675" w:rsidRDefault="000E5B66" w:rsidP="00231B6E">
            <w:pPr>
              <w:spacing w:after="0" w:line="240" w:lineRule="auto"/>
              <w:rPr>
                <w:rFonts w:ascii="Verdana" w:eastAsia="Times New Roman" w:hAnsi="Verdana" w:cs="Times New Roman"/>
                <w:sz w:val="20"/>
                <w:szCs w:val="20"/>
                <w:lang w:val="cs-CZ" w:bidi="he-IL"/>
              </w:rPr>
            </w:pPr>
            <w:r w:rsidRPr="002A6675">
              <w:rPr>
                <w:rFonts w:ascii="Verdana" w:hAnsi="Verdana"/>
                <w:sz w:val="20"/>
                <w:lang w:val="cs-CZ"/>
              </w:rPr>
              <w:t>Návrh finančních nástrojů (předběžné hodnocení, výběr a nastavení finančních nástrojů)</w:t>
            </w:r>
          </w:p>
        </w:tc>
      </w:tr>
      <w:tr w:rsidR="00231B6E" w:rsidRPr="00A72061" w:rsidTr="00AB57C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31B6E" w:rsidRPr="002A6675" w:rsidRDefault="008C4517"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JS</w:t>
            </w:r>
            <w:r w:rsidR="00231B6E" w:rsidRPr="002A6675">
              <w:rPr>
                <w:rFonts w:ascii="Verdana" w:eastAsia="Times New Roman" w:hAnsi="Verdana" w:cs="Times New Roman"/>
                <w:sz w:val="20"/>
                <w:szCs w:val="20"/>
                <w:lang w:val="cs-CZ" w:bidi="he-IL"/>
              </w:rPr>
              <w:t>.O.C11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31B6E" w:rsidRPr="002A6675" w:rsidRDefault="00231B6E"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Horizontal issues (such as sustainable development, equality, etc.)</w:t>
            </w:r>
          </w:p>
        </w:tc>
        <w:tc>
          <w:tcPr>
            <w:tcW w:w="6320" w:type="dxa"/>
            <w:tcBorders>
              <w:top w:val="nil"/>
              <w:left w:val="nil"/>
              <w:bottom w:val="single" w:sz="4" w:space="0" w:color="808080"/>
              <w:right w:val="single" w:sz="4" w:space="0" w:color="808080"/>
            </w:tcBorders>
            <w:shd w:val="clear" w:color="auto" w:fill="FFFFFF" w:themeFill="background1"/>
          </w:tcPr>
          <w:p w:rsidR="00231B6E" w:rsidRPr="002A6675" w:rsidRDefault="000E5B66" w:rsidP="00231B6E">
            <w:pPr>
              <w:spacing w:after="0" w:line="240" w:lineRule="auto"/>
              <w:rPr>
                <w:rFonts w:ascii="Verdana" w:eastAsia="Times New Roman" w:hAnsi="Verdana" w:cs="Times New Roman"/>
                <w:sz w:val="20"/>
                <w:szCs w:val="20"/>
                <w:lang w:val="cs-CZ" w:bidi="he-IL"/>
              </w:rPr>
            </w:pPr>
            <w:r w:rsidRPr="002A6675">
              <w:rPr>
                <w:rFonts w:ascii="Verdana" w:hAnsi="Verdana"/>
                <w:sz w:val="20"/>
                <w:lang w:val="cs-CZ"/>
              </w:rPr>
              <w:t>Horizontální otázky (např. udržitelný rozvoj, rovnost atd.)</w:t>
            </w:r>
          </w:p>
        </w:tc>
      </w:tr>
      <w:tr w:rsidR="00231B6E" w:rsidRPr="00A72061" w:rsidTr="00AB57C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31B6E" w:rsidRPr="002A6675" w:rsidRDefault="008C4517"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JS</w:t>
            </w:r>
            <w:r w:rsidR="00231B6E" w:rsidRPr="002A6675">
              <w:rPr>
                <w:rFonts w:ascii="Verdana" w:eastAsia="Times New Roman" w:hAnsi="Verdana" w:cs="Times New Roman"/>
                <w:sz w:val="20"/>
                <w:szCs w:val="20"/>
                <w:lang w:val="cs-CZ" w:bidi="he-IL"/>
              </w:rPr>
              <w:t>.O.C12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31B6E" w:rsidRPr="002A6675" w:rsidRDefault="00231B6E"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Administrative procedures for procurement of goods and services from Technical Assistance</w:t>
            </w:r>
          </w:p>
        </w:tc>
        <w:tc>
          <w:tcPr>
            <w:tcW w:w="6320" w:type="dxa"/>
            <w:tcBorders>
              <w:top w:val="nil"/>
              <w:left w:val="nil"/>
              <w:bottom w:val="single" w:sz="4" w:space="0" w:color="808080"/>
              <w:right w:val="single" w:sz="4" w:space="0" w:color="808080"/>
            </w:tcBorders>
            <w:shd w:val="clear" w:color="auto" w:fill="FFFFFF" w:themeFill="background1"/>
          </w:tcPr>
          <w:p w:rsidR="00231B6E" w:rsidRPr="002A6675" w:rsidRDefault="000E5B66" w:rsidP="00231B6E">
            <w:pPr>
              <w:spacing w:after="0" w:line="240" w:lineRule="auto"/>
              <w:rPr>
                <w:rFonts w:ascii="Verdana" w:eastAsia="Times New Roman" w:hAnsi="Verdana" w:cs="Times New Roman"/>
                <w:sz w:val="20"/>
                <w:szCs w:val="20"/>
                <w:lang w:val="cs-CZ" w:bidi="he-IL"/>
              </w:rPr>
            </w:pPr>
            <w:r w:rsidRPr="002A6675">
              <w:rPr>
                <w:rFonts w:ascii="Verdana" w:hAnsi="Verdana"/>
                <w:sz w:val="20"/>
                <w:lang w:val="cs-CZ"/>
              </w:rPr>
              <w:t>Správní postupy pro veřejné zakázky na zboží a služby v rámci technické pomoci</w:t>
            </w:r>
          </w:p>
        </w:tc>
      </w:tr>
      <w:tr w:rsidR="00231B6E" w:rsidRPr="00A72061" w:rsidTr="00AB57C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31B6E" w:rsidRPr="002A6675" w:rsidRDefault="008C4517"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JS</w:t>
            </w:r>
            <w:r w:rsidR="00231B6E" w:rsidRPr="002A6675">
              <w:rPr>
                <w:rFonts w:ascii="Verdana" w:eastAsia="Times New Roman" w:hAnsi="Verdana" w:cs="Times New Roman"/>
                <w:sz w:val="20"/>
                <w:szCs w:val="20"/>
                <w:lang w:val="cs-CZ" w:bidi="he-IL"/>
              </w:rPr>
              <w:t>.O.C13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31B6E" w:rsidRPr="002A6675" w:rsidRDefault="00231B6E"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Cross-border, transnational and interregional cooperation and European Grouping of Territorial Cooperation</w:t>
            </w:r>
          </w:p>
        </w:tc>
        <w:tc>
          <w:tcPr>
            <w:tcW w:w="6320" w:type="dxa"/>
            <w:tcBorders>
              <w:top w:val="nil"/>
              <w:left w:val="nil"/>
              <w:bottom w:val="single" w:sz="4" w:space="0" w:color="808080"/>
              <w:right w:val="single" w:sz="4" w:space="0" w:color="808080"/>
            </w:tcBorders>
            <w:shd w:val="clear" w:color="auto" w:fill="FFFFFF" w:themeFill="background1"/>
          </w:tcPr>
          <w:p w:rsidR="00231B6E" w:rsidRPr="002A6675" w:rsidRDefault="000E5B66" w:rsidP="00231B6E">
            <w:pPr>
              <w:spacing w:after="0" w:line="240" w:lineRule="auto"/>
              <w:rPr>
                <w:rFonts w:ascii="Verdana" w:eastAsia="Times New Roman" w:hAnsi="Verdana" w:cs="Times New Roman"/>
                <w:sz w:val="20"/>
                <w:szCs w:val="20"/>
                <w:lang w:val="cs-CZ" w:bidi="he-IL"/>
              </w:rPr>
            </w:pPr>
            <w:r w:rsidRPr="002A6675">
              <w:rPr>
                <w:rFonts w:ascii="Verdana" w:hAnsi="Verdana"/>
                <w:sz w:val="20"/>
                <w:lang w:val="cs-CZ"/>
              </w:rPr>
              <w:t>Přeshraniční, nadnárodní a meziregionální spolupráce a evropské seskupení pro územní spolupráci</w:t>
            </w:r>
          </w:p>
        </w:tc>
      </w:tr>
      <w:tr w:rsidR="00231B6E" w:rsidRPr="00A72061" w:rsidTr="00AB57C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31B6E" w:rsidRPr="002A6675" w:rsidRDefault="008C4517"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JS</w:t>
            </w:r>
            <w:r w:rsidR="00231B6E" w:rsidRPr="002A6675">
              <w:rPr>
                <w:rFonts w:ascii="Verdana" w:eastAsia="Times New Roman" w:hAnsi="Verdana" w:cs="Times New Roman"/>
                <w:sz w:val="20"/>
                <w:szCs w:val="20"/>
                <w:lang w:val="cs-CZ" w:bidi="he-IL"/>
              </w:rPr>
              <w:t>.O.C14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31B6E" w:rsidRPr="002A6675" w:rsidRDefault="00231B6E"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Management of the outsourcing of TA activities</w:t>
            </w:r>
          </w:p>
        </w:tc>
        <w:tc>
          <w:tcPr>
            <w:tcW w:w="6320" w:type="dxa"/>
            <w:tcBorders>
              <w:top w:val="nil"/>
              <w:left w:val="nil"/>
              <w:bottom w:val="single" w:sz="4" w:space="0" w:color="808080"/>
              <w:right w:val="single" w:sz="4" w:space="0" w:color="808080"/>
            </w:tcBorders>
            <w:shd w:val="clear" w:color="auto" w:fill="FFFFFF" w:themeFill="background1"/>
          </w:tcPr>
          <w:p w:rsidR="00231B6E" w:rsidRPr="002A6675" w:rsidRDefault="000E5B66" w:rsidP="00231B6E">
            <w:pPr>
              <w:spacing w:after="0" w:line="240" w:lineRule="auto"/>
              <w:rPr>
                <w:rFonts w:ascii="Verdana" w:eastAsia="Times New Roman" w:hAnsi="Verdana" w:cs="Times New Roman"/>
                <w:sz w:val="20"/>
                <w:szCs w:val="20"/>
                <w:lang w:val="cs-CZ" w:bidi="he-IL"/>
              </w:rPr>
            </w:pPr>
            <w:r w:rsidRPr="002A6675">
              <w:rPr>
                <w:rFonts w:ascii="Verdana" w:hAnsi="Verdana"/>
                <w:sz w:val="20"/>
                <w:lang w:val="cs-CZ"/>
              </w:rPr>
              <w:t>Řízení externího zajištění činností v rámci technické pomoci</w:t>
            </w:r>
          </w:p>
        </w:tc>
      </w:tr>
      <w:tr w:rsidR="00231B6E" w:rsidRPr="00A72061" w:rsidTr="00AB57C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31B6E" w:rsidRPr="002A6675" w:rsidRDefault="008C4517"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JS</w:t>
            </w:r>
            <w:r w:rsidR="00231B6E" w:rsidRPr="002A6675">
              <w:rPr>
                <w:rFonts w:ascii="Verdana" w:eastAsia="Times New Roman" w:hAnsi="Verdana" w:cs="Times New Roman"/>
                <w:sz w:val="20"/>
                <w:szCs w:val="20"/>
                <w:lang w:val="cs-CZ" w:bidi="he-IL"/>
              </w:rPr>
              <w:t>.O.C15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31B6E" w:rsidRPr="002A6675" w:rsidRDefault="00231B6E"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Economic environment and reform processes (European Semester, National Reform Programmes and Country Specific Recommendations)</w:t>
            </w:r>
          </w:p>
        </w:tc>
        <w:tc>
          <w:tcPr>
            <w:tcW w:w="6320" w:type="dxa"/>
            <w:tcBorders>
              <w:top w:val="nil"/>
              <w:left w:val="nil"/>
              <w:bottom w:val="single" w:sz="4" w:space="0" w:color="808080"/>
              <w:right w:val="single" w:sz="4" w:space="0" w:color="808080"/>
            </w:tcBorders>
            <w:shd w:val="clear" w:color="auto" w:fill="FFFFFF" w:themeFill="background1"/>
          </w:tcPr>
          <w:p w:rsidR="00231B6E" w:rsidRPr="002A6675" w:rsidRDefault="000E5B66" w:rsidP="00231B6E">
            <w:pPr>
              <w:spacing w:after="0" w:line="240" w:lineRule="auto"/>
              <w:rPr>
                <w:rFonts w:ascii="Verdana" w:eastAsia="Times New Roman" w:hAnsi="Verdana" w:cs="Times New Roman"/>
                <w:sz w:val="20"/>
                <w:szCs w:val="20"/>
                <w:lang w:val="cs-CZ" w:bidi="he-IL"/>
              </w:rPr>
            </w:pPr>
            <w:r w:rsidRPr="002A6675">
              <w:rPr>
                <w:rFonts w:ascii="Verdana" w:hAnsi="Verdana"/>
                <w:sz w:val="20"/>
                <w:lang w:val="cs-CZ"/>
              </w:rPr>
              <w:t>Hospodářské prostředí a reformní procesy (evropský semestr, národní programy reforem a doporučení pro jednotlivé země)</w:t>
            </w:r>
          </w:p>
        </w:tc>
      </w:tr>
      <w:tr w:rsidR="00231B6E" w:rsidRPr="00A72061" w:rsidTr="00AB57C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31B6E" w:rsidRPr="002A6675" w:rsidRDefault="008C4517"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lastRenderedPageBreak/>
              <w:t>JS</w:t>
            </w:r>
            <w:r w:rsidR="00231B6E" w:rsidRPr="002A6675">
              <w:rPr>
                <w:rFonts w:ascii="Verdana" w:eastAsia="Times New Roman" w:hAnsi="Verdana" w:cs="Times New Roman"/>
                <w:sz w:val="20"/>
                <w:szCs w:val="20"/>
                <w:lang w:val="cs-CZ" w:bidi="he-IL"/>
              </w:rPr>
              <w:t>.O.C16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31B6E" w:rsidRPr="002A6675" w:rsidRDefault="00231B6E"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Programme management and project cycle management</w:t>
            </w:r>
          </w:p>
        </w:tc>
        <w:tc>
          <w:tcPr>
            <w:tcW w:w="6320" w:type="dxa"/>
            <w:tcBorders>
              <w:top w:val="nil"/>
              <w:left w:val="nil"/>
              <w:bottom w:val="single" w:sz="4" w:space="0" w:color="808080"/>
              <w:right w:val="single" w:sz="4" w:space="0" w:color="808080"/>
            </w:tcBorders>
            <w:shd w:val="clear" w:color="auto" w:fill="FFFFFF" w:themeFill="background1"/>
          </w:tcPr>
          <w:p w:rsidR="00231B6E" w:rsidRPr="002A6675" w:rsidRDefault="000E5B66" w:rsidP="00231B6E">
            <w:pPr>
              <w:spacing w:after="0" w:line="240" w:lineRule="auto"/>
              <w:rPr>
                <w:rFonts w:ascii="Verdana" w:eastAsia="Times New Roman" w:hAnsi="Verdana" w:cs="Times New Roman"/>
                <w:sz w:val="20"/>
                <w:szCs w:val="20"/>
                <w:lang w:val="cs-CZ" w:bidi="he-IL"/>
              </w:rPr>
            </w:pPr>
            <w:r w:rsidRPr="002A6675">
              <w:rPr>
                <w:rFonts w:ascii="Verdana" w:hAnsi="Verdana"/>
                <w:sz w:val="20"/>
                <w:lang w:val="cs-CZ"/>
              </w:rPr>
              <w:t>Řízení programu a řízení projektového cyklu</w:t>
            </w:r>
          </w:p>
        </w:tc>
      </w:tr>
      <w:tr w:rsidR="00231B6E" w:rsidRPr="00A72061" w:rsidTr="00AB57C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31B6E" w:rsidRPr="002A6675" w:rsidRDefault="008C4517"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JS</w:t>
            </w:r>
            <w:r w:rsidR="00231B6E" w:rsidRPr="002A6675">
              <w:rPr>
                <w:rFonts w:ascii="Verdana" w:eastAsia="Times New Roman" w:hAnsi="Verdana" w:cs="Times New Roman"/>
                <w:sz w:val="20"/>
                <w:szCs w:val="20"/>
                <w:lang w:val="cs-CZ" w:bidi="he-IL"/>
              </w:rPr>
              <w:t>.O.C17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31B6E" w:rsidRPr="002A6675" w:rsidRDefault="00231B6E"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 xml:space="preserve">Management and implementation </w:t>
            </w:r>
            <w:r w:rsidRPr="002A6675">
              <w:rPr>
                <w:rFonts w:ascii="Verdana" w:eastAsia="Times New Roman" w:hAnsi="Verdana" w:cs="Times New Roman"/>
                <w:color w:val="000000"/>
                <w:sz w:val="20"/>
                <w:szCs w:val="20"/>
                <w:lang w:val="cs-CZ" w:bidi="he-IL"/>
              </w:rPr>
              <w:t>provisions included in ESIF EU / National legal acts (programming, selection of operations, monitoring, controls and audits, evaluation, publicity)</w:t>
            </w:r>
          </w:p>
        </w:tc>
        <w:tc>
          <w:tcPr>
            <w:tcW w:w="6320" w:type="dxa"/>
            <w:tcBorders>
              <w:top w:val="nil"/>
              <w:left w:val="nil"/>
              <w:bottom w:val="single" w:sz="4" w:space="0" w:color="808080"/>
              <w:right w:val="single" w:sz="4" w:space="0" w:color="808080"/>
            </w:tcBorders>
            <w:shd w:val="clear" w:color="auto" w:fill="FFFFFF" w:themeFill="background1"/>
          </w:tcPr>
          <w:p w:rsidR="00231B6E" w:rsidRPr="002A6675" w:rsidRDefault="000E5B66" w:rsidP="00231B6E">
            <w:pPr>
              <w:spacing w:after="0" w:line="240" w:lineRule="auto"/>
              <w:rPr>
                <w:rFonts w:ascii="Verdana" w:eastAsia="Times New Roman" w:hAnsi="Verdana" w:cs="Times New Roman"/>
                <w:sz w:val="20"/>
                <w:szCs w:val="20"/>
                <w:lang w:val="cs-CZ" w:bidi="he-IL"/>
              </w:rPr>
            </w:pPr>
            <w:r w:rsidRPr="002A6675">
              <w:rPr>
                <w:rFonts w:ascii="Verdana" w:hAnsi="Verdana"/>
                <w:sz w:val="20"/>
                <w:lang w:val="cs-CZ"/>
              </w:rPr>
              <w:t xml:space="preserve">Řízení a provádění </w:t>
            </w:r>
            <w:r w:rsidRPr="002A6675">
              <w:rPr>
                <w:rFonts w:ascii="Verdana" w:hAnsi="Verdana"/>
                <w:color w:val="000000"/>
                <w:sz w:val="20"/>
                <w:lang w:val="cs-CZ"/>
              </w:rPr>
              <w:t>ustanovení unijních/vnitrostátních právních aktů týkajících se ESI fondů (programování, výběr operací, monitorování, kontrol</w:t>
            </w:r>
            <w:r w:rsidR="00046D35">
              <w:rPr>
                <w:rFonts w:ascii="Verdana" w:hAnsi="Verdana"/>
                <w:color w:val="000000"/>
                <w:sz w:val="20"/>
                <w:lang w:val="cs-CZ"/>
              </w:rPr>
              <w:t>y a audity, hodnocení, publicita</w:t>
            </w:r>
            <w:r w:rsidRPr="002A6675">
              <w:rPr>
                <w:rFonts w:ascii="Verdana" w:hAnsi="Verdana"/>
                <w:color w:val="000000"/>
                <w:sz w:val="20"/>
                <w:lang w:val="cs-CZ"/>
              </w:rPr>
              <w:t>)</w:t>
            </w:r>
          </w:p>
        </w:tc>
      </w:tr>
      <w:tr w:rsidR="00231B6E" w:rsidRPr="00A72061" w:rsidTr="00AB57C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31B6E" w:rsidRPr="002A6675" w:rsidRDefault="008C4517"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JS</w:t>
            </w:r>
            <w:r w:rsidR="00231B6E" w:rsidRPr="002A6675">
              <w:rPr>
                <w:rFonts w:ascii="Verdana" w:eastAsia="Times New Roman" w:hAnsi="Verdana" w:cs="Times New Roman"/>
                <w:sz w:val="20"/>
                <w:szCs w:val="20"/>
                <w:lang w:val="cs-CZ" w:bidi="he-IL"/>
              </w:rPr>
              <w:t>.O.C18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31B6E" w:rsidRPr="002A6675" w:rsidRDefault="00231B6E"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Public procurement rules</w:t>
            </w:r>
          </w:p>
        </w:tc>
        <w:tc>
          <w:tcPr>
            <w:tcW w:w="6320" w:type="dxa"/>
            <w:tcBorders>
              <w:top w:val="nil"/>
              <w:left w:val="nil"/>
              <w:bottom w:val="single" w:sz="4" w:space="0" w:color="808080"/>
              <w:right w:val="single" w:sz="4" w:space="0" w:color="808080"/>
            </w:tcBorders>
            <w:shd w:val="clear" w:color="auto" w:fill="FFFFFF" w:themeFill="background1"/>
          </w:tcPr>
          <w:p w:rsidR="00231B6E" w:rsidRPr="002A6675" w:rsidRDefault="00C22551" w:rsidP="00231B6E">
            <w:pPr>
              <w:spacing w:after="0" w:line="240" w:lineRule="auto"/>
              <w:rPr>
                <w:rFonts w:ascii="Verdana" w:eastAsia="Times New Roman" w:hAnsi="Verdana" w:cs="Times New Roman"/>
                <w:sz w:val="20"/>
                <w:szCs w:val="20"/>
                <w:lang w:val="cs-CZ" w:bidi="he-IL"/>
              </w:rPr>
            </w:pPr>
            <w:r w:rsidRPr="002A6675">
              <w:rPr>
                <w:rFonts w:ascii="Verdana" w:hAnsi="Verdana"/>
                <w:sz w:val="20"/>
                <w:lang w:val="cs-CZ"/>
              </w:rPr>
              <w:t>Pravidla pro zadávání veřejných zakázek</w:t>
            </w:r>
          </w:p>
        </w:tc>
      </w:tr>
      <w:tr w:rsidR="00231B6E" w:rsidRPr="00A72061" w:rsidTr="00AB57C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31B6E" w:rsidRPr="002A6675" w:rsidRDefault="008C4517"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JS</w:t>
            </w:r>
            <w:r w:rsidR="00231B6E" w:rsidRPr="002A6675">
              <w:rPr>
                <w:rFonts w:ascii="Verdana" w:eastAsia="Times New Roman" w:hAnsi="Verdana" w:cs="Times New Roman"/>
                <w:sz w:val="20"/>
                <w:szCs w:val="20"/>
                <w:lang w:val="cs-CZ" w:bidi="he-IL"/>
              </w:rPr>
              <w:t>.O.C19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31B6E" w:rsidRPr="002A6675" w:rsidRDefault="00231B6E"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Fraud risk, irregularities management (incl. prevention, detection and mitigation measures)</w:t>
            </w:r>
          </w:p>
        </w:tc>
        <w:tc>
          <w:tcPr>
            <w:tcW w:w="6320" w:type="dxa"/>
            <w:tcBorders>
              <w:top w:val="nil"/>
              <w:left w:val="nil"/>
              <w:bottom w:val="single" w:sz="4" w:space="0" w:color="808080"/>
              <w:right w:val="single" w:sz="4" w:space="0" w:color="808080"/>
            </w:tcBorders>
            <w:shd w:val="clear" w:color="auto" w:fill="FFFFFF" w:themeFill="background1"/>
          </w:tcPr>
          <w:p w:rsidR="00231B6E" w:rsidRPr="002A6675" w:rsidRDefault="00C22551" w:rsidP="00231B6E">
            <w:pPr>
              <w:spacing w:after="0" w:line="240" w:lineRule="auto"/>
              <w:rPr>
                <w:rFonts w:ascii="Verdana" w:eastAsia="Times New Roman" w:hAnsi="Verdana" w:cs="Times New Roman"/>
                <w:sz w:val="20"/>
                <w:szCs w:val="20"/>
                <w:lang w:val="cs-CZ" w:bidi="he-IL"/>
              </w:rPr>
            </w:pPr>
            <w:r w:rsidRPr="002A6675">
              <w:rPr>
                <w:rFonts w:ascii="Verdana" w:hAnsi="Verdana"/>
                <w:sz w:val="20"/>
                <w:lang w:val="cs-CZ"/>
              </w:rPr>
              <w:t>Řízení rizik podvodů a nesrovnalostí (včetně opatření v oblasti předcházení, odhalování a zmírňování)</w:t>
            </w:r>
          </w:p>
        </w:tc>
      </w:tr>
      <w:tr w:rsidR="00231B6E" w:rsidRPr="002A6675" w:rsidTr="00AB57C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31B6E" w:rsidRPr="002A6675" w:rsidRDefault="008C4517"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JS</w:t>
            </w:r>
            <w:r w:rsidR="00231B6E" w:rsidRPr="002A6675">
              <w:rPr>
                <w:rFonts w:ascii="Verdana" w:eastAsia="Times New Roman" w:hAnsi="Verdana" w:cs="Times New Roman"/>
                <w:sz w:val="20"/>
                <w:szCs w:val="20"/>
                <w:lang w:val="cs-CZ" w:bidi="he-IL"/>
              </w:rPr>
              <w:t>.O.C20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31B6E" w:rsidRPr="002A6675" w:rsidRDefault="00231B6E"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 xml:space="preserve">Administrative organization definition and revision </w:t>
            </w:r>
          </w:p>
        </w:tc>
        <w:tc>
          <w:tcPr>
            <w:tcW w:w="6320" w:type="dxa"/>
            <w:tcBorders>
              <w:top w:val="nil"/>
              <w:left w:val="nil"/>
              <w:bottom w:val="single" w:sz="4" w:space="0" w:color="808080"/>
              <w:right w:val="single" w:sz="4" w:space="0" w:color="808080"/>
            </w:tcBorders>
            <w:shd w:val="clear" w:color="auto" w:fill="FFFFFF" w:themeFill="background1"/>
          </w:tcPr>
          <w:p w:rsidR="00231B6E" w:rsidRPr="002A6675" w:rsidRDefault="00C22551" w:rsidP="00231B6E">
            <w:pPr>
              <w:spacing w:after="0" w:line="240" w:lineRule="auto"/>
              <w:rPr>
                <w:rFonts w:ascii="Verdana" w:eastAsia="Times New Roman" w:hAnsi="Verdana" w:cs="Times New Roman"/>
                <w:sz w:val="20"/>
                <w:szCs w:val="20"/>
                <w:lang w:val="cs-CZ" w:bidi="he-IL"/>
              </w:rPr>
            </w:pPr>
            <w:r w:rsidRPr="002A6675">
              <w:rPr>
                <w:rFonts w:ascii="Verdana" w:hAnsi="Verdana"/>
                <w:sz w:val="20"/>
                <w:lang w:val="cs-CZ"/>
              </w:rPr>
              <w:t>Vymezení a revize správní organizace</w:t>
            </w:r>
          </w:p>
        </w:tc>
      </w:tr>
      <w:tr w:rsidR="00231B6E" w:rsidRPr="002A6675" w:rsidTr="00AB57C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31B6E" w:rsidRPr="002A6675" w:rsidRDefault="008C4517"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JS</w:t>
            </w:r>
            <w:r w:rsidR="00231B6E" w:rsidRPr="002A6675">
              <w:rPr>
                <w:rFonts w:ascii="Verdana" w:eastAsia="Times New Roman" w:hAnsi="Verdana" w:cs="Times New Roman"/>
                <w:sz w:val="20"/>
                <w:szCs w:val="20"/>
                <w:lang w:val="cs-CZ" w:bidi="he-IL"/>
              </w:rPr>
              <w:t>.O.C21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31B6E" w:rsidRPr="002A6675" w:rsidRDefault="00231B6E"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Management and control system set-up</w:t>
            </w:r>
          </w:p>
        </w:tc>
        <w:tc>
          <w:tcPr>
            <w:tcW w:w="6320" w:type="dxa"/>
            <w:tcBorders>
              <w:top w:val="nil"/>
              <w:left w:val="nil"/>
              <w:bottom w:val="single" w:sz="4" w:space="0" w:color="808080"/>
              <w:right w:val="single" w:sz="4" w:space="0" w:color="808080"/>
            </w:tcBorders>
            <w:shd w:val="clear" w:color="auto" w:fill="FFFFFF" w:themeFill="background1"/>
          </w:tcPr>
          <w:p w:rsidR="00231B6E" w:rsidRPr="002A6675" w:rsidRDefault="00C22551" w:rsidP="00231B6E">
            <w:pPr>
              <w:spacing w:after="0" w:line="240" w:lineRule="auto"/>
              <w:rPr>
                <w:rFonts w:ascii="Verdana" w:eastAsia="Times New Roman" w:hAnsi="Verdana" w:cs="Times New Roman"/>
                <w:sz w:val="20"/>
                <w:szCs w:val="20"/>
                <w:lang w:val="cs-CZ" w:bidi="he-IL"/>
              </w:rPr>
            </w:pPr>
            <w:r w:rsidRPr="002A6675">
              <w:rPr>
                <w:rFonts w:ascii="Verdana" w:hAnsi="Verdana"/>
                <w:sz w:val="20"/>
                <w:lang w:val="cs-CZ"/>
              </w:rPr>
              <w:t>Nastavení systému řízení a kontroly</w:t>
            </w:r>
          </w:p>
        </w:tc>
      </w:tr>
      <w:tr w:rsidR="00231B6E" w:rsidRPr="002A6675" w:rsidTr="00AB57C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31B6E" w:rsidRPr="002A6675" w:rsidRDefault="008C4517"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JS</w:t>
            </w:r>
            <w:r w:rsidR="00231B6E" w:rsidRPr="002A6675">
              <w:rPr>
                <w:rFonts w:ascii="Verdana" w:eastAsia="Times New Roman" w:hAnsi="Verdana" w:cs="Times New Roman"/>
                <w:sz w:val="20"/>
                <w:szCs w:val="20"/>
                <w:lang w:val="cs-CZ" w:bidi="he-IL"/>
              </w:rPr>
              <w:t>.O.C22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31B6E" w:rsidRPr="002A6675" w:rsidRDefault="00231B6E"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Administrative burden assessment</w:t>
            </w:r>
          </w:p>
        </w:tc>
        <w:tc>
          <w:tcPr>
            <w:tcW w:w="6320" w:type="dxa"/>
            <w:tcBorders>
              <w:top w:val="nil"/>
              <w:left w:val="nil"/>
              <w:bottom w:val="single" w:sz="4" w:space="0" w:color="808080"/>
              <w:right w:val="single" w:sz="4" w:space="0" w:color="808080"/>
            </w:tcBorders>
            <w:shd w:val="clear" w:color="auto" w:fill="FFFFFF" w:themeFill="background1"/>
          </w:tcPr>
          <w:p w:rsidR="00231B6E" w:rsidRPr="002A6675" w:rsidRDefault="00C22551" w:rsidP="00231B6E">
            <w:pPr>
              <w:spacing w:after="0" w:line="240" w:lineRule="auto"/>
              <w:rPr>
                <w:rFonts w:ascii="Verdana" w:eastAsia="Times New Roman" w:hAnsi="Verdana" w:cs="Times New Roman"/>
                <w:sz w:val="20"/>
                <w:szCs w:val="20"/>
                <w:lang w:val="cs-CZ" w:bidi="he-IL"/>
              </w:rPr>
            </w:pPr>
            <w:r w:rsidRPr="002A6675">
              <w:rPr>
                <w:rFonts w:ascii="Verdana" w:hAnsi="Verdana"/>
                <w:sz w:val="20"/>
                <w:lang w:val="cs-CZ"/>
              </w:rPr>
              <w:t>Posouzení administrativní zátěže</w:t>
            </w:r>
          </w:p>
        </w:tc>
      </w:tr>
      <w:tr w:rsidR="00231B6E" w:rsidRPr="00A72061" w:rsidTr="00AB57C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31B6E" w:rsidRPr="002A6675" w:rsidRDefault="008C4517"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JS</w:t>
            </w:r>
            <w:r w:rsidR="00231B6E" w:rsidRPr="002A6675">
              <w:rPr>
                <w:rFonts w:ascii="Verdana" w:eastAsia="Times New Roman" w:hAnsi="Verdana" w:cs="Times New Roman"/>
                <w:sz w:val="20"/>
                <w:szCs w:val="20"/>
                <w:lang w:val="cs-CZ" w:bidi="he-IL"/>
              </w:rPr>
              <w:t>.O.C23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31B6E" w:rsidRPr="002A6675" w:rsidRDefault="00231B6E"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Assessment of ESIF system performance</w:t>
            </w:r>
          </w:p>
        </w:tc>
        <w:tc>
          <w:tcPr>
            <w:tcW w:w="6320" w:type="dxa"/>
            <w:tcBorders>
              <w:top w:val="nil"/>
              <w:left w:val="nil"/>
              <w:bottom w:val="single" w:sz="4" w:space="0" w:color="808080"/>
              <w:right w:val="single" w:sz="4" w:space="0" w:color="808080"/>
            </w:tcBorders>
            <w:shd w:val="clear" w:color="auto" w:fill="FFFFFF" w:themeFill="background1"/>
          </w:tcPr>
          <w:p w:rsidR="00231B6E" w:rsidRPr="002A6675" w:rsidRDefault="00C22551" w:rsidP="00231B6E">
            <w:pPr>
              <w:spacing w:after="0" w:line="240" w:lineRule="auto"/>
              <w:rPr>
                <w:rFonts w:ascii="Verdana" w:eastAsia="Times New Roman" w:hAnsi="Verdana" w:cs="Times New Roman"/>
                <w:sz w:val="20"/>
                <w:szCs w:val="20"/>
                <w:lang w:val="cs-CZ" w:bidi="he-IL"/>
              </w:rPr>
            </w:pPr>
            <w:r w:rsidRPr="002A6675">
              <w:rPr>
                <w:rFonts w:ascii="Verdana" w:hAnsi="Verdana"/>
                <w:sz w:val="20"/>
                <w:lang w:val="cs-CZ"/>
              </w:rPr>
              <w:t>Posouzení výkonnosti systému ESI fondů</w:t>
            </w:r>
          </w:p>
        </w:tc>
      </w:tr>
      <w:tr w:rsidR="00231B6E" w:rsidRPr="002A6675" w:rsidTr="00AB57C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31B6E" w:rsidRPr="002A6675" w:rsidRDefault="008C4517"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JS</w:t>
            </w:r>
            <w:r w:rsidR="00231B6E" w:rsidRPr="002A6675">
              <w:rPr>
                <w:rFonts w:ascii="Verdana" w:eastAsia="Times New Roman" w:hAnsi="Verdana" w:cs="Times New Roman"/>
                <w:sz w:val="20"/>
                <w:szCs w:val="20"/>
                <w:lang w:val="cs-CZ" w:bidi="he-IL"/>
              </w:rPr>
              <w:t>.O.C24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31B6E" w:rsidRPr="002A6675" w:rsidRDefault="00231B6E"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Simplified Cost Options</w:t>
            </w:r>
          </w:p>
        </w:tc>
        <w:tc>
          <w:tcPr>
            <w:tcW w:w="6320" w:type="dxa"/>
            <w:tcBorders>
              <w:top w:val="nil"/>
              <w:left w:val="nil"/>
              <w:bottom w:val="single" w:sz="4" w:space="0" w:color="808080"/>
              <w:right w:val="single" w:sz="4" w:space="0" w:color="808080"/>
            </w:tcBorders>
            <w:shd w:val="clear" w:color="auto" w:fill="FFFFFF" w:themeFill="background1"/>
          </w:tcPr>
          <w:p w:rsidR="00231B6E" w:rsidRPr="002A6675" w:rsidRDefault="00C22551" w:rsidP="00231B6E">
            <w:pPr>
              <w:spacing w:after="0" w:line="240" w:lineRule="auto"/>
              <w:rPr>
                <w:rFonts w:ascii="Verdana" w:eastAsia="Times New Roman" w:hAnsi="Verdana" w:cs="Times New Roman"/>
                <w:sz w:val="20"/>
                <w:szCs w:val="20"/>
                <w:lang w:val="cs-CZ" w:bidi="he-IL"/>
              </w:rPr>
            </w:pPr>
            <w:r w:rsidRPr="002A6675">
              <w:rPr>
                <w:rFonts w:ascii="Verdana" w:hAnsi="Verdana"/>
                <w:sz w:val="20"/>
                <w:lang w:val="cs-CZ"/>
              </w:rPr>
              <w:t>Zjednodušené vykazování nákladů</w:t>
            </w:r>
          </w:p>
        </w:tc>
      </w:tr>
      <w:tr w:rsidR="00231B6E" w:rsidRPr="00046D35" w:rsidTr="00AB57C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31B6E" w:rsidRPr="002A6675" w:rsidRDefault="008C4517"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JS</w:t>
            </w:r>
            <w:r w:rsidR="00231B6E" w:rsidRPr="002A6675">
              <w:rPr>
                <w:rFonts w:ascii="Verdana" w:eastAsia="Times New Roman" w:hAnsi="Verdana" w:cs="Times New Roman"/>
                <w:sz w:val="20"/>
                <w:szCs w:val="20"/>
                <w:lang w:val="cs-CZ" w:bidi="he-IL"/>
              </w:rPr>
              <w:t>.O.C25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31B6E" w:rsidRPr="002A6675" w:rsidRDefault="00231B6E"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Cost-Benefit Analysis and Feasibility Studies</w:t>
            </w:r>
          </w:p>
        </w:tc>
        <w:tc>
          <w:tcPr>
            <w:tcW w:w="6320" w:type="dxa"/>
            <w:tcBorders>
              <w:top w:val="nil"/>
              <w:left w:val="nil"/>
              <w:bottom w:val="single" w:sz="4" w:space="0" w:color="808080"/>
              <w:right w:val="single" w:sz="4" w:space="0" w:color="808080"/>
            </w:tcBorders>
            <w:shd w:val="clear" w:color="auto" w:fill="FFFFFF" w:themeFill="background1"/>
          </w:tcPr>
          <w:p w:rsidR="00231B6E" w:rsidRPr="002A6675" w:rsidRDefault="00C22551" w:rsidP="00231B6E">
            <w:pPr>
              <w:spacing w:after="0" w:line="240" w:lineRule="auto"/>
              <w:rPr>
                <w:rFonts w:ascii="Verdana" w:eastAsia="Times New Roman" w:hAnsi="Verdana" w:cs="Times New Roman"/>
                <w:sz w:val="20"/>
                <w:szCs w:val="20"/>
                <w:lang w:val="cs-CZ" w:bidi="he-IL"/>
              </w:rPr>
            </w:pPr>
            <w:r w:rsidRPr="002A6675">
              <w:rPr>
                <w:rFonts w:ascii="Verdana" w:hAnsi="Verdana"/>
                <w:sz w:val="20"/>
                <w:lang w:val="cs-CZ"/>
              </w:rPr>
              <w:t>Analýza nákladů a přínosů a studie proveditelnosti</w:t>
            </w:r>
          </w:p>
        </w:tc>
      </w:tr>
      <w:tr w:rsidR="00231B6E" w:rsidRPr="00A72061" w:rsidTr="00AB57C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31B6E" w:rsidRPr="002A6675" w:rsidRDefault="008C4517"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JS</w:t>
            </w:r>
            <w:r w:rsidR="00231B6E" w:rsidRPr="002A6675">
              <w:rPr>
                <w:rFonts w:ascii="Verdana" w:eastAsia="Times New Roman" w:hAnsi="Verdana" w:cs="Times New Roman"/>
                <w:sz w:val="20"/>
                <w:szCs w:val="20"/>
                <w:lang w:val="cs-CZ" w:bidi="he-IL"/>
              </w:rPr>
              <w:t>.O.C26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31B6E" w:rsidRPr="002A6675" w:rsidRDefault="00231B6E"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Environmental Impact Assessment (EIA) for major and infrastructure projects</w:t>
            </w:r>
          </w:p>
        </w:tc>
        <w:tc>
          <w:tcPr>
            <w:tcW w:w="6320" w:type="dxa"/>
            <w:tcBorders>
              <w:top w:val="nil"/>
              <w:left w:val="nil"/>
              <w:bottom w:val="single" w:sz="4" w:space="0" w:color="808080"/>
              <w:right w:val="single" w:sz="4" w:space="0" w:color="808080"/>
            </w:tcBorders>
            <w:shd w:val="clear" w:color="auto" w:fill="FFFFFF" w:themeFill="background1"/>
          </w:tcPr>
          <w:p w:rsidR="00231B6E" w:rsidRPr="002A6675" w:rsidRDefault="00C22551" w:rsidP="00231B6E">
            <w:pPr>
              <w:spacing w:after="0" w:line="240" w:lineRule="auto"/>
              <w:rPr>
                <w:rFonts w:ascii="Verdana" w:eastAsia="Times New Roman" w:hAnsi="Verdana" w:cs="Times New Roman"/>
                <w:sz w:val="20"/>
                <w:szCs w:val="20"/>
                <w:lang w:val="cs-CZ" w:bidi="he-IL"/>
              </w:rPr>
            </w:pPr>
            <w:r w:rsidRPr="002A6675">
              <w:rPr>
                <w:rFonts w:ascii="Verdana" w:hAnsi="Verdana"/>
                <w:sz w:val="20"/>
                <w:lang w:val="cs-CZ"/>
              </w:rPr>
              <w:t>Posuzování vlivů na životní prostředí (EIA) u velkých projektů a projektů infrastruktury</w:t>
            </w:r>
          </w:p>
        </w:tc>
      </w:tr>
      <w:tr w:rsidR="00231B6E" w:rsidRPr="002A6675" w:rsidTr="00AB57C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31B6E" w:rsidRPr="002A6675" w:rsidRDefault="008C4517"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JS</w:t>
            </w:r>
            <w:r w:rsidR="00231B6E" w:rsidRPr="002A6675">
              <w:rPr>
                <w:rFonts w:ascii="Verdana" w:eastAsia="Times New Roman" w:hAnsi="Verdana" w:cs="Times New Roman"/>
                <w:sz w:val="20"/>
                <w:szCs w:val="20"/>
                <w:lang w:val="cs-CZ" w:bidi="he-IL"/>
              </w:rPr>
              <w:t>.O.C27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31B6E" w:rsidRPr="002A6675" w:rsidRDefault="00231B6E"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Funding gap and revenue generation</w:t>
            </w:r>
          </w:p>
        </w:tc>
        <w:tc>
          <w:tcPr>
            <w:tcW w:w="6320" w:type="dxa"/>
            <w:tcBorders>
              <w:top w:val="nil"/>
              <w:left w:val="nil"/>
              <w:bottom w:val="single" w:sz="4" w:space="0" w:color="808080"/>
              <w:right w:val="single" w:sz="4" w:space="0" w:color="808080"/>
            </w:tcBorders>
            <w:shd w:val="clear" w:color="auto" w:fill="FFFFFF" w:themeFill="background1"/>
          </w:tcPr>
          <w:p w:rsidR="00231B6E" w:rsidRPr="002A6675" w:rsidRDefault="00C22551" w:rsidP="00231B6E">
            <w:pPr>
              <w:spacing w:after="0" w:line="240" w:lineRule="auto"/>
              <w:rPr>
                <w:rFonts w:ascii="Verdana" w:eastAsia="Times New Roman" w:hAnsi="Verdana" w:cs="Times New Roman"/>
                <w:sz w:val="20"/>
                <w:szCs w:val="20"/>
                <w:lang w:val="cs-CZ" w:bidi="he-IL"/>
              </w:rPr>
            </w:pPr>
            <w:r w:rsidRPr="002A6675">
              <w:rPr>
                <w:rFonts w:ascii="Verdana" w:hAnsi="Verdana"/>
                <w:sz w:val="20"/>
                <w:lang w:val="cs-CZ"/>
              </w:rPr>
              <w:t>Mezera ve financování a tvorba příjmů</w:t>
            </w:r>
          </w:p>
        </w:tc>
      </w:tr>
      <w:tr w:rsidR="00231B6E" w:rsidRPr="00046D35" w:rsidTr="00AB57C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31B6E" w:rsidRPr="002A6675" w:rsidRDefault="008C4517"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JS</w:t>
            </w:r>
            <w:r w:rsidR="00231B6E" w:rsidRPr="002A6675">
              <w:rPr>
                <w:rFonts w:ascii="Verdana" w:eastAsia="Times New Roman" w:hAnsi="Verdana" w:cs="Times New Roman"/>
                <w:sz w:val="20"/>
                <w:szCs w:val="20"/>
                <w:lang w:val="cs-CZ" w:bidi="he-IL"/>
              </w:rPr>
              <w:t>.O.C28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31B6E" w:rsidRPr="002A6675" w:rsidRDefault="00231B6E"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Major projects procedures / legislation</w:t>
            </w:r>
          </w:p>
        </w:tc>
        <w:tc>
          <w:tcPr>
            <w:tcW w:w="6320" w:type="dxa"/>
            <w:tcBorders>
              <w:top w:val="nil"/>
              <w:left w:val="nil"/>
              <w:bottom w:val="single" w:sz="4" w:space="0" w:color="808080"/>
              <w:right w:val="single" w:sz="4" w:space="0" w:color="808080"/>
            </w:tcBorders>
            <w:shd w:val="clear" w:color="auto" w:fill="FFFFFF" w:themeFill="background1"/>
          </w:tcPr>
          <w:p w:rsidR="00231B6E" w:rsidRPr="002A6675" w:rsidRDefault="00C22551" w:rsidP="00231B6E">
            <w:pPr>
              <w:spacing w:after="0" w:line="240" w:lineRule="auto"/>
              <w:rPr>
                <w:rFonts w:ascii="Verdana" w:eastAsia="Times New Roman" w:hAnsi="Verdana" w:cs="Times New Roman"/>
                <w:sz w:val="20"/>
                <w:szCs w:val="20"/>
                <w:lang w:val="cs-CZ" w:bidi="he-IL"/>
              </w:rPr>
            </w:pPr>
            <w:r w:rsidRPr="002A6675">
              <w:rPr>
                <w:rFonts w:ascii="Verdana" w:hAnsi="Verdana"/>
                <w:sz w:val="20"/>
                <w:lang w:val="cs-CZ"/>
              </w:rPr>
              <w:t>Postupy / právní předpisy pro velké projekty</w:t>
            </w:r>
          </w:p>
        </w:tc>
      </w:tr>
      <w:tr w:rsidR="00231B6E" w:rsidRPr="002A6675" w:rsidTr="00AB57C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31B6E" w:rsidRPr="002A6675" w:rsidRDefault="008C4517"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JS</w:t>
            </w:r>
            <w:r w:rsidR="00231B6E" w:rsidRPr="002A6675">
              <w:rPr>
                <w:rFonts w:ascii="Verdana" w:eastAsia="Times New Roman" w:hAnsi="Verdana" w:cs="Times New Roman"/>
                <w:sz w:val="20"/>
                <w:szCs w:val="20"/>
                <w:lang w:val="cs-CZ" w:bidi="he-IL"/>
              </w:rPr>
              <w:t>.O.C29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31B6E" w:rsidRPr="002A6675" w:rsidRDefault="00231B6E"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Incentive effect</w:t>
            </w:r>
          </w:p>
        </w:tc>
        <w:tc>
          <w:tcPr>
            <w:tcW w:w="6320" w:type="dxa"/>
            <w:tcBorders>
              <w:top w:val="nil"/>
              <w:left w:val="nil"/>
              <w:bottom w:val="single" w:sz="4" w:space="0" w:color="808080"/>
              <w:right w:val="single" w:sz="4" w:space="0" w:color="808080"/>
            </w:tcBorders>
            <w:shd w:val="clear" w:color="auto" w:fill="FFFFFF" w:themeFill="background1"/>
          </w:tcPr>
          <w:p w:rsidR="00231B6E" w:rsidRPr="002A6675" w:rsidRDefault="00846B95" w:rsidP="00231B6E">
            <w:pPr>
              <w:spacing w:after="0" w:line="240" w:lineRule="auto"/>
              <w:rPr>
                <w:rFonts w:ascii="Verdana" w:eastAsia="Times New Roman" w:hAnsi="Verdana" w:cs="Times New Roman"/>
                <w:sz w:val="20"/>
                <w:szCs w:val="20"/>
                <w:lang w:val="cs-CZ" w:bidi="he-IL"/>
              </w:rPr>
            </w:pPr>
            <w:r w:rsidRPr="002A6675">
              <w:rPr>
                <w:rFonts w:ascii="Verdana" w:hAnsi="Verdana"/>
                <w:sz w:val="20"/>
                <w:lang w:val="cs-CZ"/>
              </w:rPr>
              <w:t>Motivační účinek</w:t>
            </w:r>
          </w:p>
        </w:tc>
      </w:tr>
      <w:tr w:rsidR="00231B6E" w:rsidRPr="00A72061" w:rsidTr="00AB57C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31B6E" w:rsidRPr="002A6675" w:rsidRDefault="008C4517"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JS</w:t>
            </w:r>
            <w:r w:rsidR="00231B6E" w:rsidRPr="002A6675">
              <w:rPr>
                <w:rFonts w:ascii="Verdana" w:eastAsia="Times New Roman" w:hAnsi="Verdana" w:cs="Times New Roman"/>
                <w:sz w:val="20"/>
                <w:szCs w:val="20"/>
                <w:lang w:val="cs-CZ" w:bidi="he-IL"/>
              </w:rPr>
              <w:t>.O.C30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31B6E" w:rsidRPr="002A6675" w:rsidRDefault="00231B6E"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Financial instruments relevant for the function</w:t>
            </w:r>
          </w:p>
        </w:tc>
        <w:tc>
          <w:tcPr>
            <w:tcW w:w="6320" w:type="dxa"/>
            <w:tcBorders>
              <w:top w:val="nil"/>
              <w:left w:val="nil"/>
              <w:bottom w:val="single" w:sz="4" w:space="0" w:color="808080"/>
              <w:right w:val="single" w:sz="4" w:space="0" w:color="808080"/>
            </w:tcBorders>
            <w:shd w:val="clear" w:color="auto" w:fill="FFFFFF" w:themeFill="background1"/>
          </w:tcPr>
          <w:p w:rsidR="00231B6E" w:rsidRPr="002A6675" w:rsidRDefault="002B4FF6" w:rsidP="00231B6E">
            <w:pPr>
              <w:spacing w:after="0" w:line="240" w:lineRule="auto"/>
              <w:rPr>
                <w:rFonts w:ascii="Verdana" w:eastAsia="Times New Roman" w:hAnsi="Verdana" w:cs="Times New Roman"/>
                <w:sz w:val="20"/>
                <w:szCs w:val="20"/>
                <w:lang w:val="cs-CZ" w:bidi="he-IL"/>
              </w:rPr>
            </w:pPr>
            <w:r w:rsidRPr="002A6675">
              <w:rPr>
                <w:rFonts w:ascii="Verdana" w:hAnsi="Verdana"/>
                <w:sz w:val="20"/>
                <w:lang w:val="cs-CZ"/>
              </w:rPr>
              <w:t>Finanční nástroje související s danou funkcí</w:t>
            </w:r>
          </w:p>
        </w:tc>
      </w:tr>
      <w:tr w:rsidR="00231B6E" w:rsidRPr="002A6675" w:rsidTr="00AB57C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31B6E" w:rsidRPr="002A6675" w:rsidRDefault="008C4517"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JS</w:t>
            </w:r>
            <w:r w:rsidR="00231B6E" w:rsidRPr="002A6675">
              <w:rPr>
                <w:rFonts w:ascii="Verdana" w:eastAsia="Times New Roman" w:hAnsi="Verdana" w:cs="Times New Roman"/>
                <w:sz w:val="20"/>
                <w:szCs w:val="20"/>
                <w:lang w:val="cs-CZ" w:bidi="he-IL"/>
              </w:rPr>
              <w:t>.O.C31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31B6E" w:rsidRPr="002A6675" w:rsidRDefault="00231B6E"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Financial instruments design and implementation mechanisms</w:t>
            </w:r>
          </w:p>
        </w:tc>
        <w:tc>
          <w:tcPr>
            <w:tcW w:w="6320" w:type="dxa"/>
            <w:tcBorders>
              <w:top w:val="nil"/>
              <w:left w:val="nil"/>
              <w:bottom w:val="single" w:sz="4" w:space="0" w:color="808080"/>
              <w:right w:val="single" w:sz="4" w:space="0" w:color="808080"/>
            </w:tcBorders>
            <w:shd w:val="clear" w:color="auto" w:fill="FFFFFF" w:themeFill="background1"/>
          </w:tcPr>
          <w:p w:rsidR="00231B6E" w:rsidRPr="002A6675" w:rsidRDefault="002B4FF6" w:rsidP="00231B6E">
            <w:pPr>
              <w:spacing w:after="0" w:line="240" w:lineRule="auto"/>
              <w:rPr>
                <w:rFonts w:ascii="Verdana" w:eastAsia="Times New Roman" w:hAnsi="Verdana" w:cs="Times New Roman"/>
                <w:sz w:val="20"/>
                <w:szCs w:val="20"/>
                <w:lang w:val="cs-CZ" w:bidi="he-IL"/>
              </w:rPr>
            </w:pPr>
            <w:r w:rsidRPr="002A6675">
              <w:rPr>
                <w:rFonts w:ascii="Verdana" w:hAnsi="Verdana"/>
                <w:sz w:val="20"/>
                <w:lang w:val="cs-CZ"/>
              </w:rPr>
              <w:t>Návrh a mechanismy provádění finančních nástrojů</w:t>
            </w:r>
          </w:p>
        </w:tc>
      </w:tr>
      <w:tr w:rsidR="00231B6E" w:rsidRPr="00A72061" w:rsidTr="00AB57C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31B6E" w:rsidRPr="002A6675" w:rsidRDefault="008C4517"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JS</w:t>
            </w:r>
            <w:r w:rsidR="00231B6E" w:rsidRPr="002A6675">
              <w:rPr>
                <w:rFonts w:ascii="Verdana" w:eastAsia="Times New Roman" w:hAnsi="Verdana" w:cs="Times New Roman"/>
                <w:sz w:val="20"/>
                <w:szCs w:val="20"/>
                <w:lang w:val="cs-CZ" w:bidi="he-IL"/>
              </w:rPr>
              <w:t>.O.C32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31B6E" w:rsidRPr="002A6675" w:rsidRDefault="00231B6E"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Forecasting and planning of performance targets / performance framework</w:t>
            </w:r>
          </w:p>
        </w:tc>
        <w:tc>
          <w:tcPr>
            <w:tcW w:w="6320" w:type="dxa"/>
            <w:tcBorders>
              <w:top w:val="nil"/>
              <w:left w:val="nil"/>
              <w:bottom w:val="single" w:sz="4" w:space="0" w:color="808080"/>
              <w:right w:val="single" w:sz="4" w:space="0" w:color="808080"/>
            </w:tcBorders>
            <w:shd w:val="clear" w:color="auto" w:fill="FFFFFF" w:themeFill="background1"/>
          </w:tcPr>
          <w:p w:rsidR="00231B6E" w:rsidRPr="002A6675" w:rsidRDefault="002B4FF6" w:rsidP="00231B6E">
            <w:pPr>
              <w:spacing w:after="0" w:line="240" w:lineRule="auto"/>
              <w:rPr>
                <w:rFonts w:ascii="Verdana" w:eastAsia="Times New Roman" w:hAnsi="Verdana" w:cs="Times New Roman"/>
                <w:sz w:val="20"/>
                <w:szCs w:val="20"/>
                <w:lang w:val="cs-CZ" w:bidi="he-IL"/>
              </w:rPr>
            </w:pPr>
            <w:r w:rsidRPr="002A6675">
              <w:rPr>
                <w:rFonts w:ascii="Verdana" w:hAnsi="Verdana"/>
                <w:sz w:val="20"/>
                <w:lang w:val="cs-CZ"/>
              </w:rPr>
              <w:t>Prognózování a plánování výkonnostních cílů / rámce výkonnosti</w:t>
            </w:r>
          </w:p>
        </w:tc>
      </w:tr>
      <w:tr w:rsidR="00231B6E" w:rsidRPr="00046D35" w:rsidTr="00AB57C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31B6E" w:rsidRPr="002A6675" w:rsidRDefault="008C4517"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JS</w:t>
            </w:r>
            <w:r w:rsidR="00231B6E" w:rsidRPr="002A6675">
              <w:rPr>
                <w:rFonts w:ascii="Verdana" w:eastAsia="Times New Roman" w:hAnsi="Verdana" w:cs="Times New Roman"/>
                <w:sz w:val="20"/>
                <w:szCs w:val="20"/>
                <w:lang w:val="cs-CZ" w:bidi="he-IL"/>
              </w:rPr>
              <w:t>.O.C33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31B6E" w:rsidRPr="002A6675" w:rsidRDefault="00231B6E"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Risk management related to the major and infrastructure projects</w:t>
            </w:r>
          </w:p>
        </w:tc>
        <w:tc>
          <w:tcPr>
            <w:tcW w:w="6320" w:type="dxa"/>
            <w:tcBorders>
              <w:top w:val="nil"/>
              <w:left w:val="nil"/>
              <w:bottom w:val="single" w:sz="4" w:space="0" w:color="808080"/>
              <w:right w:val="single" w:sz="4" w:space="0" w:color="808080"/>
            </w:tcBorders>
            <w:shd w:val="clear" w:color="auto" w:fill="FFFFFF" w:themeFill="background1"/>
          </w:tcPr>
          <w:p w:rsidR="00231B6E" w:rsidRPr="002A6675" w:rsidRDefault="002B4FF6" w:rsidP="00231B6E">
            <w:pPr>
              <w:spacing w:after="0" w:line="240" w:lineRule="auto"/>
              <w:rPr>
                <w:rFonts w:ascii="Verdana" w:eastAsia="Times New Roman" w:hAnsi="Verdana" w:cs="Times New Roman"/>
                <w:sz w:val="20"/>
                <w:szCs w:val="20"/>
                <w:lang w:val="cs-CZ" w:bidi="he-IL"/>
              </w:rPr>
            </w:pPr>
            <w:r w:rsidRPr="002A6675">
              <w:rPr>
                <w:rFonts w:ascii="Verdana" w:hAnsi="Verdana"/>
                <w:sz w:val="20"/>
                <w:lang w:val="cs-CZ"/>
              </w:rPr>
              <w:t>Řízení rizik spojených s velkými projekty a projekty infrastruktury</w:t>
            </w:r>
          </w:p>
        </w:tc>
      </w:tr>
      <w:tr w:rsidR="00231B6E" w:rsidRPr="00046D35" w:rsidTr="00AB57C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31B6E" w:rsidRPr="002A6675" w:rsidRDefault="008C4517"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JS</w:t>
            </w:r>
            <w:r w:rsidR="00231B6E" w:rsidRPr="002A6675">
              <w:rPr>
                <w:rFonts w:ascii="Verdana" w:eastAsia="Times New Roman" w:hAnsi="Verdana" w:cs="Times New Roman"/>
                <w:sz w:val="20"/>
                <w:szCs w:val="20"/>
                <w:lang w:val="cs-CZ" w:bidi="he-IL"/>
              </w:rPr>
              <w:t>.O.C34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31B6E" w:rsidRPr="002A6675" w:rsidRDefault="00231B6E"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Management of programme, priority or measure evaluation process</w:t>
            </w:r>
          </w:p>
        </w:tc>
        <w:tc>
          <w:tcPr>
            <w:tcW w:w="6320" w:type="dxa"/>
            <w:tcBorders>
              <w:top w:val="nil"/>
              <w:left w:val="nil"/>
              <w:bottom w:val="single" w:sz="4" w:space="0" w:color="808080"/>
              <w:right w:val="single" w:sz="4" w:space="0" w:color="808080"/>
            </w:tcBorders>
            <w:shd w:val="clear" w:color="auto" w:fill="FFFFFF" w:themeFill="background1"/>
          </w:tcPr>
          <w:p w:rsidR="00231B6E" w:rsidRPr="002A6675" w:rsidRDefault="002B4FF6" w:rsidP="00231B6E">
            <w:pPr>
              <w:spacing w:after="0" w:line="240" w:lineRule="auto"/>
              <w:rPr>
                <w:rFonts w:ascii="Verdana" w:eastAsia="Times New Roman" w:hAnsi="Verdana" w:cs="Times New Roman"/>
                <w:sz w:val="20"/>
                <w:szCs w:val="20"/>
                <w:lang w:val="cs-CZ" w:bidi="he-IL"/>
              </w:rPr>
            </w:pPr>
            <w:r w:rsidRPr="002A6675">
              <w:rPr>
                <w:rFonts w:ascii="Verdana" w:hAnsi="Verdana"/>
                <w:sz w:val="20"/>
                <w:lang w:val="cs-CZ"/>
              </w:rPr>
              <w:t>Řízení programu, proces hodnocení priorit nebo opatření</w:t>
            </w:r>
          </w:p>
        </w:tc>
      </w:tr>
      <w:tr w:rsidR="00231B6E" w:rsidRPr="00A72061" w:rsidTr="00AB57C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31B6E" w:rsidRPr="002A6675" w:rsidRDefault="008C4517"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JS</w:t>
            </w:r>
            <w:r w:rsidR="00231B6E" w:rsidRPr="002A6675">
              <w:rPr>
                <w:rFonts w:ascii="Verdana" w:eastAsia="Times New Roman" w:hAnsi="Verdana" w:cs="Times New Roman"/>
                <w:sz w:val="20"/>
                <w:szCs w:val="20"/>
                <w:lang w:val="cs-CZ" w:bidi="he-IL"/>
              </w:rPr>
              <w:t>.O.C35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31B6E" w:rsidRPr="002A6675" w:rsidRDefault="00231B6E"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Main evaluation criteria (relevance, complementarity, consistency, efficiency and effectiveness)</w:t>
            </w:r>
          </w:p>
        </w:tc>
        <w:tc>
          <w:tcPr>
            <w:tcW w:w="6320" w:type="dxa"/>
            <w:tcBorders>
              <w:top w:val="nil"/>
              <w:left w:val="nil"/>
              <w:bottom w:val="single" w:sz="4" w:space="0" w:color="808080"/>
              <w:right w:val="single" w:sz="4" w:space="0" w:color="808080"/>
            </w:tcBorders>
            <w:shd w:val="clear" w:color="auto" w:fill="FFFFFF" w:themeFill="background1"/>
          </w:tcPr>
          <w:p w:rsidR="00231B6E" w:rsidRPr="002A6675" w:rsidRDefault="002B4FF6" w:rsidP="00231B6E">
            <w:pPr>
              <w:spacing w:after="0" w:line="240" w:lineRule="auto"/>
              <w:rPr>
                <w:rFonts w:ascii="Verdana" w:eastAsia="Times New Roman" w:hAnsi="Verdana" w:cs="Times New Roman"/>
                <w:sz w:val="20"/>
                <w:szCs w:val="20"/>
                <w:lang w:val="cs-CZ" w:bidi="he-IL"/>
              </w:rPr>
            </w:pPr>
            <w:r w:rsidRPr="002A6675">
              <w:rPr>
                <w:rFonts w:ascii="Verdana" w:hAnsi="Verdana"/>
                <w:sz w:val="20"/>
                <w:lang w:val="cs-CZ"/>
              </w:rPr>
              <w:t>Hlavní hodnotící kritéria (význam, doplňkovost, jednotnost, efektivnost a účinnost)</w:t>
            </w:r>
          </w:p>
        </w:tc>
      </w:tr>
      <w:tr w:rsidR="00231B6E" w:rsidRPr="00046D35" w:rsidTr="00AB57C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31B6E" w:rsidRPr="002A6675" w:rsidRDefault="008C4517"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JS</w:t>
            </w:r>
            <w:r w:rsidR="00231B6E" w:rsidRPr="002A6675">
              <w:rPr>
                <w:rFonts w:ascii="Verdana" w:eastAsia="Times New Roman" w:hAnsi="Verdana" w:cs="Times New Roman"/>
                <w:sz w:val="20"/>
                <w:szCs w:val="20"/>
                <w:lang w:val="cs-CZ" w:bidi="he-IL"/>
              </w:rPr>
              <w:t>.O.C36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31B6E" w:rsidRPr="002A6675" w:rsidRDefault="00231B6E"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Data collection and analysis methods for evaluation of programmes, priorities or measures</w:t>
            </w:r>
          </w:p>
        </w:tc>
        <w:tc>
          <w:tcPr>
            <w:tcW w:w="6320" w:type="dxa"/>
            <w:tcBorders>
              <w:top w:val="nil"/>
              <w:left w:val="nil"/>
              <w:bottom w:val="single" w:sz="4" w:space="0" w:color="808080"/>
              <w:right w:val="single" w:sz="4" w:space="0" w:color="808080"/>
            </w:tcBorders>
            <w:shd w:val="clear" w:color="auto" w:fill="FFFFFF" w:themeFill="background1"/>
          </w:tcPr>
          <w:p w:rsidR="00231B6E" w:rsidRPr="002A6675" w:rsidRDefault="002B4FF6" w:rsidP="00231B6E">
            <w:pPr>
              <w:spacing w:after="0" w:line="240" w:lineRule="auto"/>
              <w:rPr>
                <w:rFonts w:ascii="Verdana" w:eastAsia="Times New Roman" w:hAnsi="Verdana" w:cs="Times New Roman"/>
                <w:sz w:val="20"/>
                <w:szCs w:val="20"/>
                <w:lang w:val="cs-CZ" w:bidi="he-IL"/>
              </w:rPr>
            </w:pPr>
            <w:r w:rsidRPr="002A6675">
              <w:rPr>
                <w:rFonts w:ascii="Verdana" w:hAnsi="Verdana"/>
                <w:sz w:val="20"/>
                <w:lang w:val="cs-CZ"/>
              </w:rPr>
              <w:t>Metody sběru údajů a jejich analýzy pro hodnocení programů, priorit nebo opatření</w:t>
            </w:r>
          </w:p>
        </w:tc>
      </w:tr>
      <w:tr w:rsidR="00231B6E" w:rsidRPr="00A72061" w:rsidTr="00AB57C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31B6E" w:rsidRPr="002A6675" w:rsidRDefault="008C4517"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JS</w:t>
            </w:r>
            <w:r w:rsidR="00231B6E" w:rsidRPr="002A6675">
              <w:rPr>
                <w:rFonts w:ascii="Verdana" w:eastAsia="Times New Roman" w:hAnsi="Verdana" w:cs="Times New Roman"/>
                <w:sz w:val="20"/>
                <w:szCs w:val="20"/>
                <w:lang w:val="cs-CZ" w:bidi="he-IL"/>
              </w:rPr>
              <w:t>.O.C37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31B6E" w:rsidRPr="002A6675" w:rsidRDefault="00231B6E"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Budget planning, management and forecasting</w:t>
            </w:r>
          </w:p>
        </w:tc>
        <w:tc>
          <w:tcPr>
            <w:tcW w:w="6320" w:type="dxa"/>
            <w:tcBorders>
              <w:top w:val="nil"/>
              <w:left w:val="nil"/>
              <w:bottom w:val="single" w:sz="4" w:space="0" w:color="808080"/>
              <w:right w:val="single" w:sz="4" w:space="0" w:color="808080"/>
            </w:tcBorders>
            <w:shd w:val="clear" w:color="auto" w:fill="FFFFFF" w:themeFill="background1"/>
          </w:tcPr>
          <w:p w:rsidR="00231B6E" w:rsidRPr="002A6675" w:rsidRDefault="002B4FF6" w:rsidP="00231B6E">
            <w:pPr>
              <w:spacing w:after="0" w:line="240" w:lineRule="auto"/>
              <w:rPr>
                <w:rFonts w:ascii="Verdana" w:eastAsia="Times New Roman" w:hAnsi="Verdana" w:cs="Times New Roman"/>
                <w:sz w:val="20"/>
                <w:szCs w:val="20"/>
                <w:lang w:val="cs-CZ" w:bidi="he-IL"/>
              </w:rPr>
            </w:pPr>
            <w:r w:rsidRPr="002A6675">
              <w:rPr>
                <w:rFonts w:ascii="Verdana" w:hAnsi="Verdana"/>
                <w:sz w:val="20"/>
                <w:lang w:val="cs-CZ"/>
              </w:rPr>
              <w:t>Plánování, řízení a prognózování rozpočtu</w:t>
            </w:r>
          </w:p>
        </w:tc>
      </w:tr>
      <w:tr w:rsidR="00231B6E" w:rsidRPr="00A72061" w:rsidTr="00AB57C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31B6E" w:rsidRPr="002A6675" w:rsidRDefault="008C4517"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lastRenderedPageBreak/>
              <w:t>JS</w:t>
            </w:r>
            <w:r w:rsidR="00231B6E" w:rsidRPr="002A6675">
              <w:rPr>
                <w:rFonts w:ascii="Verdana" w:eastAsia="Times New Roman" w:hAnsi="Verdana" w:cs="Times New Roman"/>
                <w:sz w:val="20"/>
                <w:szCs w:val="20"/>
                <w:lang w:val="cs-CZ" w:bidi="he-IL"/>
              </w:rPr>
              <w:t>.O.C38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31B6E" w:rsidRPr="002A6675" w:rsidRDefault="00231B6E"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Expenditure at project level</w:t>
            </w:r>
            <w:r w:rsidRPr="002A6675">
              <w:rPr>
                <w:rFonts w:ascii="Verdana" w:eastAsia="Times New Roman" w:hAnsi="Verdana" w:cs="Times New Roman"/>
                <w:color w:val="000000"/>
                <w:sz w:val="20"/>
                <w:szCs w:val="20"/>
                <w:lang w:val="cs-CZ" w:bidi="he-IL"/>
              </w:rPr>
              <w:t xml:space="preserve"> (contracts invoices, bank statements)</w:t>
            </w:r>
          </w:p>
        </w:tc>
        <w:tc>
          <w:tcPr>
            <w:tcW w:w="6320" w:type="dxa"/>
            <w:tcBorders>
              <w:top w:val="nil"/>
              <w:left w:val="nil"/>
              <w:bottom w:val="single" w:sz="4" w:space="0" w:color="808080"/>
              <w:right w:val="single" w:sz="4" w:space="0" w:color="808080"/>
            </w:tcBorders>
            <w:shd w:val="clear" w:color="auto" w:fill="FFFFFF" w:themeFill="background1"/>
          </w:tcPr>
          <w:p w:rsidR="00231B6E" w:rsidRPr="002A6675" w:rsidRDefault="002B4FF6" w:rsidP="00231B6E">
            <w:pPr>
              <w:spacing w:after="0" w:line="240" w:lineRule="auto"/>
              <w:rPr>
                <w:rFonts w:ascii="Verdana" w:eastAsia="Times New Roman" w:hAnsi="Verdana" w:cs="Times New Roman"/>
                <w:sz w:val="20"/>
                <w:szCs w:val="20"/>
                <w:lang w:val="cs-CZ" w:bidi="he-IL"/>
              </w:rPr>
            </w:pPr>
            <w:r w:rsidRPr="002A6675">
              <w:rPr>
                <w:rFonts w:ascii="Verdana" w:hAnsi="Verdana"/>
                <w:sz w:val="20"/>
                <w:lang w:val="cs-CZ"/>
              </w:rPr>
              <w:t>Výdaje na úrovni projektu</w:t>
            </w:r>
            <w:r w:rsidRPr="002A6675">
              <w:rPr>
                <w:rFonts w:ascii="Verdana" w:hAnsi="Verdana"/>
                <w:color w:val="000000"/>
                <w:sz w:val="20"/>
                <w:lang w:val="cs-CZ"/>
              </w:rPr>
              <w:t xml:space="preserve"> (smlouvy, faktury, bankovní výpisy)</w:t>
            </w:r>
          </w:p>
        </w:tc>
      </w:tr>
      <w:tr w:rsidR="00231B6E" w:rsidRPr="00A72061" w:rsidTr="00AB57C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31B6E" w:rsidRPr="002A6675" w:rsidRDefault="008C4517"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JS</w:t>
            </w:r>
            <w:r w:rsidR="00231B6E" w:rsidRPr="002A6675">
              <w:rPr>
                <w:rFonts w:ascii="Verdana" w:eastAsia="Times New Roman" w:hAnsi="Verdana" w:cs="Times New Roman"/>
                <w:sz w:val="20"/>
                <w:szCs w:val="20"/>
                <w:lang w:val="cs-CZ" w:bidi="he-IL"/>
              </w:rPr>
              <w:t>.O.C39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31B6E" w:rsidRPr="002A6675" w:rsidRDefault="00231B6E"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Communication provisions</w:t>
            </w:r>
            <w:r w:rsidRPr="002A6675">
              <w:rPr>
                <w:rFonts w:ascii="Verdana" w:eastAsia="Times New Roman" w:hAnsi="Verdana" w:cs="Times New Roman"/>
                <w:color w:val="000000"/>
                <w:sz w:val="20"/>
                <w:szCs w:val="20"/>
                <w:lang w:val="cs-CZ" w:bidi="he-IL"/>
              </w:rPr>
              <w:t xml:space="preserve"> included in ESIF EU / National legal acts</w:t>
            </w:r>
          </w:p>
        </w:tc>
        <w:tc>
          <w:tcPr>
            <w:tcW w:w="6320" w:type="dxa"/>
            <w:tcBorders>
              <w:top w:val="nil"/>
              <w:left w:val="nil"/>
              <w:bottom w:val="single" w:sz="4" w:space="0" w:color="808080"/>
              <w:right w:val="single" w:sz="4" w:space="0" w:color="808080"/>
            </w:tcBorders>
            <w:shd w:val="clear" w:color="auto" w:fill="FFFFFF" w:themeFill="background1"/>
          </w:tcPr>
          <w:p w:rsidR="00231B6E" w:rsidRPr="002A6675" w:rsidRDefault="002B4FF6" w:rsidP="00231B6E">
            <w:pPr>
              <w:spacing w:after="0" w:line="240" w:lineRule="auto"/>
              <w:rPr>
                <w:rFonts w:ascii="Verdana" w:eastAsia="Times New Roman" w:hAnsi="Verdana" w:cs="Times New Roman"/>
                <w:sz w:val="20"/>
                <w:szCs w:val="20"/>
                <w:lang w:val="cs-CZ" w:bidi="he-IL"/>
              </w:rPr>
            </w:pPr>
            <w:r w:rsidRPr="002A6675">
              <w:rPr>
                <w:rFonts w:ascii="Verdana" w:hAnsi="Verdana"/>
                <w:sz w:val="20"/>
                <w:lang w:val="cs-CZ"/>
              </w:rPr>
              <w:t xml:space="preserve">Ustanovení o komunikaci </w:t>
            </w:r>
            <w:r w:rsidRPr="002A6675">
              <w:rPr>
                <w:rFonts w:ascii="Verdana" w:hAnsi="Verdana"/>
                <w:color w:val="000000"/>
                <w:sz w:val="20"/>
                <w:lang w:val="cs-CZ"/>
              </w:rPr>
              <w:t>obsažená v unijních/vnitrostátních právních aktech týkajících se ESI fondů</w:t>
            </w:r>
          </w:p>
        </w:tc>
      </w:tr>
      <w:tr w:rsidR="00231B6E" w:rsidRPr="00A72061" w:rsidTr="00AB57C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31B6E" w:rsidRPr="002A6675" w:rsidRDefault="008C4517"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JS</w:t>
            </w:r>
            <w:r w:rsidR="00231B6E" w:rsidRPr="002A6675">
              <w:rPr>
                <w:rFonts w:ascii="Verdana" w:eastAsia="Times New Roman" w:hAnsi="Verdana" w:cs="Times New Roman"/>
                <w:sz w:val="20"/>
                <w:szCs w:val="20"/>
                <w:lang w:val="cs-CZ" w:bidi="he-IL"/>
              </w:rPr>
              <w:t>.O.C40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31B6E" w:rsidRPr="002A6675" w:rsidRDefault="00231B6E"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Identification of different stakeholders and their information needs</w:t>
            </w:r>
          </w:p>
        </w:tc>
        <w:tc>
          <w:tcPr>
            <w:tcW w:w="6320" w:type="dxa"/>
            <w:tcBorders>
              <w:top w:val="nil"/>
              <w:left w:val="nil"/>
              <w:bottom w:val="single" w:sz="4" w:space="0" w:color="808080"/>
              <w:right w:val="single" w:sz="4" w:space="0" w:color="808080"/>
            </w:tcBorders>
            <w:shd w:val="clear" w:color="auto" w:fill="FFFFFF" w:themeFill="background1"/>
          </w:tcPr>
          <w:p w:rsidR="00231B6E" w:rsidRPr="002A6675" w:rsidRDefault="002B4FF6" w:rsidP="00231B6E">
            <w:pPr>
              <w:spacing w:after="0" w:line="240" w:lineRule="auto"/>
              <w:rPr>
                <w:rFonts w:ascii="Verdana" w:eastAsia="Times New Roman" w:hAnsi="Verdana" w:cs="Times New Roman"/>
                <w:sz w:val="20"/>
                <w:szCs w:val="20"/>
                <w:lang w:val="cs-CZ" w:bidi="he-IL"/>
              </w:rPr>
            </w:pPr>
            <w:r w:rsidRPr="002A6675">
              <w:rPr>
                <w:rFonts w:ascii="Verdana" w:hAnsi="Verdana"/>
                <w:sz w:val="20"/>
                <w:lang w:val="cs-CZ"/>
              </w:rPr>
              <w:t>Určení jednotlivých zúčastněných subjektů a jejich informačních potřeb</w:t>
            </w:r>
          </w:p>
        </w:tc>
      </w:tr>
      <w:tr w:rsidR="00231B6E" w:rsidRPr="00A72061" w:rsidTr="00AB57C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31B6E" w:rsidRPr="002A6675" w:rsidRDefault="008C4517"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JS</w:t>
            </w:r>
            <w:r w:rsidR="00231B6E" w:rsidRPr="002A6675">
              <w:rPr>
                <w:rFonts w:ascii="Verdana" w:eastAsia="Times New Roman" w:hAnsi="Verdana" w:cs="Times New Roman"/>
                <w:sz w:val="20"/>
                <w:szCs w:val="20"/>
                <w:lang w:val="cs-CZ" w:bidi="he-IL"/>
              </w:rPr>
              <w:t>.O.C41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31B6E" w:rsidRPr="002A6675" w:rsidRDefault="00231B6E"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Management of relevant media</w:t>
            </w:r>
          </w:p>
        </w:tc>
        <w:tc>
          <w:tcPr>
            <w:tcW w:w="6320" w:type="dxa"/>
            <w:tcBorders>
              <w:top w:val="nil"/>
              <w:left w:val="nil"/>
              <w:bottom w:val="single" w:sz="4" w:space="0" w:color="808080"/>
              <w:right w:val="single" w:sz="4" w:space="0" w:color="808080"/>
            </w:tcBorders>
            <w:shd w:val="clear" w:color="auto" w:fill="FFFFFF" w:themeFill="background1"/>
          </w:tcPr>
          <w:p w:rsidR="00231B6E" w:rsidRPr="002A6675" w:rsidRDefault="002B4FF6" w:rsidP="00231B6E">
            <w:pPr>
              <w:spacing w:after="0" w:line="240" w:lineRule="auto"/>
              <w:rPr>
                <w:rFonts w:ascii="Verdana" w:eastAsia="Times New Roman" w:hAnsi="Verdana" w:cs="Times New Roman"/>
                <w:sz w:val="20"/>
                <w:szCs w:val="20"/>
                <w:lang w:val="cs-CZ" w:bidi="he-IL"/>
              </w:rPr>
            </w:pPr>
            <w:r w:rsidRPr="002A6675">
              <w:rPr>
                <w:rFonts w:ascii="Verdana" w:hAnsi="Verdana"/>
                <w:sz w:val="20"/>
                <w:lang w:val="cs-CZ"/>
              </w:rPr>
              <w:t>Řízení kontaktů s příslušnými sdělovacími prostředky</w:t>
            </w:r>
          </w:p>
        </w:tc>
      </w:tr>
      <w:tr w:rsidR="00231B6E" w:rsidRPr="002A6675" w:rsidTr="00AB57C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31B6E" w:rsidRPr="002A6675" w:rsidRDefault="008C4517"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JS</w:t>
            </w:r>
            <w:r w:rsidR="00231B6E" w:rsidRPr="002A6675">
              <w:rPr>
                <w:rFonts w:ascii="Verdana" w:eastAsia="Times New Roman" w:hAnsi="Verdana" w:cs="Times New Roman"/>
                <w:sz w:val="20"/>
                <w:szCs w:val="20"/>
                <w:lang w:val="cs-CZ" w:bidi="he-IL"/>
              </w:rPr>
              <w:t>.O.C42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31B6E" w:rsidRPr="002A6675" w:rsidRDefault="00231B6E"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Web communication</w:t>
            </w:r>
          </w:p>
        </w:tc>
        <w:tc>
          <w:tcPr>
            <w:tcW w:w="6320" w:type="dxa"/>
            <w:tcBorders>
              <w:top w:val="nil"/>
              <w:left w:val="nil"/>
              <w:bottom w:val="single" w:sz="4" w:space="0" w:color="808080"/>
              <w:right w:val="single" w:sz="4" w:space="0" w:color="808080"/>
            </w:tcBorders>
            <w:shd w:val="clear" w:color="auto" w:fill="FFFFFF" w:themeFill="background1"/>
          </w:tcPr>
          <w:p w:rsidR="00231B6E" w:rsidRPr="002A6675" w:rsidRDefault="002B4FF6" w:rsidP="00231B6E">
            <w:pPr>
              <w:spacing w:after="0" w:line="240" w:lineRule="auto"/>
              <w:rPr>
                <w:rFonts w:ascii="Verdana" w:eastAsia="Times New Roman" w:hAnsi="Verdana" w:cs="Times New Roman"/>
                <w:sz w:val="20"/>
                <w:szCs w:val="20"/>
                <w:lang w:val="cs-CZ" w:bidi="he-IL"/>
              </w:rPr>
            </w:pPr>
            <w:r w:rsidRPr="002A6675">
              <w:rPr>
                <w:rFonts w:ascii="Verdana" w:hAnsi="Verdana"/>
                <w:sz w:val="20"/>
                <w:lang w:val="cs-CZ"/>
              </w:rPr>
              <w:t>Komunikace na internetu</w:t>
            </w:r>
          </w:p>
        </w:tc>
      </w:tr>
      <w:tr w:rsidR="00231B6E" w:rsidRPr="002A6675" w:rsidTr="00AB57C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31B6E" w:rsidRPr="002A6675" w:rsidRDefault="008C4517"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JS</w:t>
            </w:r>
            <w:r w:rsidR="00231B6E" w:rsidRPr="002A6675">
              <w:rPr>
                <w:rFonts w:ascii="Verdana" w:eastAsia="Times New Roman" w:hAnsi="Verdana" w:cs="Times New Roman"/>
                <w:sz w:val="20"/>
                <w:szCs w:val="20"/>
                <w:lang w:val="cs-CZ" w:bidi="he-IL"/>
              </w:rPr>
              <w:t>.O.C43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31B6E" w:rsidRPr="002A6675" w:rsidRDefault="00231B6E"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Knowledge of Engineering relevant for the sector</w:t>
            </w:r>
          </w:p>
        </w:tc>
        <w:tc>
          <w:tcPr>
            <w:tcW w:w="6320" w:type="dxa"/>
            <w:tcBorders>
              <w:top w:val="nil"/>
              <w:left w:val="nil"/>
              <w:bottom w:val="single" w:sz="4" w:space="0" w:color="808080"/>
              <w:right w:val="single" w:sz="4" w:space="0" w:color="808080"/>
            </w:tcBorders>
            <w:shd w:val="clear" w:color="auto" w:fill="FFFFFF" w:themeFill="background1"/>
          </w:tcPr>
          <w:p w:rsidR="00231B6E" w:rsidRPr="002A6675" w:rsidRDefault="002B4FF6" w:rsidP="00231B6E">
            <w:pPr>
              <w:spacing w:after="0" w:line="240" w:lineRule="auto"/>
              <w:rPr>
                <w:rFonts w:ascii="Verdana" w:eastAsia="Times New Roman" w:hAnsi="Verdana" w:cs="Times New Roman"/>
                <w:sz w:val="20"/>
                <w:szCs w:val="20"/>
                <w:lang w:val="cs-CZ" w:bidi="he-IL"/>
              </w:rPr>
            </w:pPr>
            <w:r w:rsidRPr="002A6675">
              <w:rPr>
                <w:rFonts w:ascii="Verdana" w:hAnsi="Verdana"/>
                <w:sz w:val="20"/>
                <w:lang w:val="cs-CZ"/>
              </w:rPr>
              <w:t>Znalost inženýrství příslušného odvětví</w:t>
            </w:r>
          </w:p>
        </w:tc>
      </w:tr>
      <w:tr w:rsidR="00231B6E" w:rsidRPr="002A6675" w:rsidTr="00AB57C3">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231B6E" w:rsidRPr="002A6675" w:rsidRDefault="008C4517"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JS</w:t>
            </w:r>
            <w:r w:rsidR="00231B6E" w:rsidRPr="002A6675">
              <w:rPr>
                <w:rFonts w:ascii="Verdana" w:eastAsia="Times New Roman" w:hAnsi="Verdana" w:cs="Times New Roman"/>
                <w:sz w:val="20"/>
                <w:szCs w:val="20"/>
                <w:lang w:val="cs-CZ" w:bidi="he-IL"/>
              </w:rPr>
              <w:t>.O.C44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231B6E" w:rsidRPr="002A6675" w:rsidRDefault="00231B6E" w:rsidP="00231B6E">
            <w:pPr>
              <w:spacing w:after="0" w:line="240" w:lineRule="auto"/>
              <w:rPr>
                <w:rFonts w:ascii="Verdana" w:eastAsia="Times New Roman" w:hAnsi="Verdana" w:cs="Times New Roman"/>
                <w:sz w:val="20"/>
                <w:szCs w:val="20"/>
                <w:lang w:val="cs-CZ" w:bidi="he-IL"/>
              </w:rPr>
            </w:pPr>
            <w:r w:rsidRPr="002A6675">
              <w:rPr>
                <w:rFonts w:ascii="Verdana" w:eastAsia="Times New Roman" w:hAnsi="Verdana" w:cs="Times New Roman"/>
                <w:sz w:val="20"/>
                <w:szCs w:val="20"/>
                <w:lang w:val="cs-CZ" w:bidi="he-IL"/>
              </w:rPr>
              <w:t>Audit standards, procedures and methodologies</w:t>
            </w:r>
          </w:p>
        </w:tc>
        <w:tc>
          <w:tcPr>
            <w:tcW w:w="6320" w:type="dxa"/>
            <w:tcBorders>
              <w:top w:val="nil"/>
              <w:left w:val="nil"/>
              <w:bottom w:val="single" w:sz="4" w:space="0" w:color="808080"/>
              <w:right w:val="single" w:sz="4" w:space="0" w:color="808080"/>
            </w:tcBorders>
            <w:shd w:val="clear" w:color="auto" w:fill="FFFFFF" w:themeFill="background1"/>
          </w:tcPr>
          <w:p w:rsidR="00231B6E" w:rsidRPr="002A6675" w:rsidRDefault="002B4FF6" w:rsidP="00231B6E">
            <w:pPr>
              <w:spacing w:after="0" w:line="240" w:lineRule="auto"/>
              <w:rPr>
                <w:rFonts w:ascii="Verdana" w:eastAsia="Times New Roman" w:hAnsi="Verdana" w:cs="Times New Roman"/>
                <w:sz w:val="20"/>
                <w:szCs w:val="20"/>
                <w:lang w:val="cs-CZ" w:bidi="he-IL"/>
              </w:rPr>
            </w:pPr>
            <w:r w:rsidRPr="002A6675">
              <w:rPr>
                <w:rFonts w:ascii="Verdana" w:hAnsi="Verdana"/>
                <w:sz w:val="20"/>
                <w:lang w:val="cs-CZ"/>
              </w:rPr>
              <w:t>Auditorské standardy, postupy a metodiky</w:t>
            </w:r>
          </w:p>
        </w:tc>
      </w:tr>
    </w:tbl>
    <w:p w:rsidR="001C491D" w:rsidRPr="002A6675" w:rsidRDefault="001C491D" w:rsidP="00B81E04">
      <w:pPr>
        <w:pStyle w:val="Heading1"/>
        <w:numPr>
          <w:ilvl w:val="0"/>
          <w:numId w:val="0"/>
        </w:numPr>
        <w:ind w:left="547"/>
        <w:rPr>
          <w:lang w:val="cs-CZ"/>
        </w:rPr>
      </w:pPr>
    </w:p>
    <w:p w:rsidR="005D72B2" w:rsidRPr="002A6675" w:rsidRDefault="005D72B2" w:rsidP="00B81E04">
      <w:pPr>
        <w:pStyle w:val="Heading1"/>
        <w:rPr>
          <w:lang w:val="cs-CZ"/>
        </w:rPr>
        <w:sectPr w:rsidR="005D72B2" w:rsidRPr="002A6675" w:rsidSect="00CD1306">
          <w:pgSz w:w="15840" w:h="12240" w:orient="landscape"/>
          <w:pgMar w:top="1440" w:right="1440" w:bottom="1440" w:left="1440" w:header="720" w:footer="720" w:gutter="0"/>
          <w:cols w:space="720"/>
          <w:docGrid w:linePitch="360"/>
        </w:sectPr>
      </w:pPr>
    </w:p>
    <w:p w:rsidR="002B4FF6" w:rsidRPr="002A6675" w:rsidRDefault="002B4FF6" w:rsidP="002B4FF6">
      <w:pPr>
        <w:pStyle w:val="Heading1"/>
        <w:rPr>
          <w:lang w:val="cs-CZ"/>
        </w:rPr>
      </w:pPr>
      <w:bookmarkStart w:id="6" w:name="_Toc508720983"/>
      <w:r w:rsidRPr="002A6675">
        <w:rPr>
          <w:lang w:val="cs-CZ"/>
        </w:rPr>
        <w:lastRenderedPageBreak/>
        <w:t>Řídicí kompetence</w:t>
      </w:r>
      <w:bookmarkEnd w:id="6"/>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90"/>
        <w:gridCol w:w="3755"/>
        <w:gridCol w:w="2013"/>
        <w:gridCol w:w="4301"/>
      </w:tblGrid>
      <w:tr w:rsidR="006931AA" w:rsidRPr="002A6675" w:rsidTr="00AB57C3">
        <w:trPr>
          <w:trHeight w:val="485"/>
          <w:tblHeader/>
        </w:trPr>
        <w:tc>
          <w:tcPr>
            <w:tcW w:w="386" w:type="pct"/>
            <w:shd w:val="clear" w:color="auto" w:fill="1F3864" w:themeFill="accent5" w:themeFillShade="80"/>
          </w:tcPr>
          <w:p w:rsidR="006931AA" w:rsidRPr="002A6675" w:rsidRDefault="006931AA" w:rsidP="006931AA">
            <w:pPr>
              <w:spacing w:after="0" w:line="240" w:lineRule="auto"/>
              <w:rPr>
                <w:rFonts w:ascii="Verdana" w:eastAsia="Times New Roman" w:hAnsi="Verdana" w:cs="Times New Roman"/>
                <w:b/>
                <w:bCs/>
                <w:color w:val="FFFFFF" w:themeColor="background1"/>
                <w:sz w:val="20"/>
                <w:szCs w:val="20"/>
                <w:lang w:val="cs-CZ" w:bidi="he-IL"/>
              </w:rPr>
            </w:pPr>
          </w:p>
        </w:tc>
        <w:tc>
          <w:tcPr>
            <w:tcW w:w="2218" w:type="pct"/>
            <w:gridSpan w:val="2"/>
            <w:shd w:val="clear" w:color="auto" w:fill="1F3864" w:themeFill="accent5" w:themeFillShade="80"/>
            <w:noWrap/>
            <w:vAlign w:val="center"/>
          </w:tcPr>
          <w:p w:rsidR="006931AA" w:rsidRPr="002A6675" w:rsidRDefault="00D838D1" w:rsidP="006931AA">
            <w:pPr>
              <w:spacing w:after="0" w:line="240" w:lineRule="auto"/>
              <w:jc w:val="center"/>
              <w:rPr>
                <w:rFonts w:ascii="Verdana" w:eastAsia="Times New Roman" w:hAnsi="Verdana" w:cstheme="minorHAnsi"/>
                <w:b/>
                <w:bCs/>
                <w:color w:val="FFFFFF" w:themeColor="background1"/>
                <w:sz w:val="20"/>
                <w:szCs w:val="20"/>
                <w:lang w:val="cs-CZ"/>
              </w:rPr>
            </w:pPr>
            <w:r w:rsidRPr="002A6675">
              <w:rPr>
                <w:rFonts w:ascii="Verdana" w:hAnsi="Verdana" w:cstheme="minorHAnsi"/>
                <w:b/>
                <w:color w:val="FFFFFF" w:themeColor="background1"/>
                <w:sz w:val="20"/>
                <w:lang w:val="cs-CZ"/>
              </w:rPr>
              <w:t>angličtina</w:t>
            </w:r>
          </w:p>
        </w:tc>
        <w:tc>
          <w:tcPr>
            <w:tcW w:w="2396" w:type="pct"/>
            <w:gridSpan w:val="2"/>
            <w:shd w:val="clear" w:color="auto" w:fill="1F3864" w:themeFill="accent5" w:themeFillShade="80"/>
            <w:vAlign w:val="center"/>
          </w:tcPr>
          <w:p w:rsidR="006931AA" w:rsidRPr="002A6675" w:rsidRDefault="00D838D1" w:rsidP="006931AA">
            <w:pPr>
              <w:spacing w:after="0" w:line="240" w:lineRule="auto"/>
              <w:jc w:val="center"/>
              <w:rPr>
                <w:rFonts w:ascii="Verdana" w:hAnsi="Verdana" w:cstheme="minorHAnsi"/>
                <w:b/>
                <w:color w:val="FFFFFF" w:themeColor="background1"/>
                <w:sz w:val="20"/>
                <w:szCs w:val="20"/>
                <w:lang w:val="cs-CZ"/>
              </w:rPr>
            </w:pPr>
            <w:r w:rsidRPr="002A6675">
              <w:rPr>
                <w:rFonts w:ascii="Verdana" w:hAnsi="Verdana" w:cstheme="minorHAnsi"/>
                <w:b/>
                <w:color w:val="FFFFFF" w:themeColor="background1"/>
                <w:sz w:val="20"/>
                <w:lang w:val="cs-CZ"/>
              </w:rPr>
              <w:t>čeština</w:t>
            </w:r>
          </w:p>
        </w:tc>
      </w:tr>
      <w:tr w:rsidR="003F0065" w:rsidRPr="002A6675" w:rsidTr="00D838D1">
        <w:trPr>
          <w:trHeight w:val="255"/>
          <w:tblHeader/>
        </w:trPr>
        <w:tc>
          <w:tcPr>
            <w:tcW w:w="386" w:type="pct"/>
            <w:shd w:val="clear" w:color="auto" w:fill="EDEDED" w:themeFill="accent3" w:themeFillTint="33"/>
          </w:tcPr>
          <w:p w:rsidR="003F0065" w:rsidRPr="002A6675" w:rsidRDefault="002B4FF6" w:rsidP="00AD2B31">
            <w:pPr>
              <w:spacing w:after="0" w:line="240" w:lineRule="auto"/>
              <w:rPr>
                <w:rFonts w:ascii="Verdana" w:eastAsia="Times New Roman" w:hAnsi="Verdana" w:cstheme="minorHAnsi"/>
                <w:b/>
                <w:bCs/>
                <w:sz w:val="20"/>
                <w:szCs w:val="20"/>
                <w:lang w:val="cs-CZ"/>
              </w:rPr>
            </w:pPr>
            <w:r w:rsidRPr="002A6675">
              <w:rPr>
                <w:rFonts w:ascii="Verdana" w:eastAsia="Times New Roman" w:hAnsi="Verdana" w:cstheme="minorHAnsi"/>
                <w:b/>
                <w:bCs/>
                <w:sz w:val="20"/>
                <w:szCs w:val="20"/>
                <w:lang w:val="cs-CZ"/>
              </w:rPr>
              <w:t>Kód</w:t>
            </w:r>
          </w:p>
        </w:tc>
        <w:tc>
          <w:tcPr>
            <w:tcW w:w="793" w:type="pct"/>
            <w:shd w:val="clear" w:color="auto" w:fill="EDEDED" w:themeFill="accent3" w:themeFillTint="33"/>
            <w:noWrap/>
            <w:vAlign w:val="center"/>
            <w:hideMark/>
          </w:tcPr>
          <w:p w:rsidR="003F0065" w:rsidRPr="002A6675" w:rsidRDefault="00AB57C3" w:rsidP="00B579F3">
            <w:pPr>
              <w:spacing w:after="0" w:line="240" w:lineRule="auto"/>
              <w:jc w:val="center"/>
              <w:rPr>
                <w:rFonts w:ascii="Verdana" w:eastAsia="Times New Roman" w:hAnsi="Verdana" w:cstheme="minorHAnsi"/>
                <w:b/>
                <w:bCs/>
                <w:sz w:val="20"/>
                <w:szCs w:val="20"/>
                <w:lang w:val="cs-CZ"/>
              </w:rPr>
            </w:pPr>
            <w:r w:rsidRPr="002A6675">
              <w:rPr>
                <w:rFonts w:ascii="Verdana" w:eastAsia="Times New Roman" w:hAnsi="Verdana" w:cstheme="minorHAnsi"/>
                <w:b/>
                <w:bCs/>
                <w:sz w:val="20"/>
                <w:szCs w:val="20"/>
                <w:lang w:val="cs-CZ"/>
              </w:rPr>
              <w:t>Competency</w:t>
            </w:r>
          </w:p>
        </w:tc>
        <w:tc>
          <w:tcPr>
            <w:tcW w:w="1425" w:type="pct"/>
            <w:shd w:val="clear" w:color="auto" w:fill="EDEDED" w:themeFill="accent3" w:themeFillTint="33"/>
            <w:noWrap/>
            <w:vAlign w:val="center"/>
            <w:hideMark/>
          </w:tcPr>
          <w:p w:rsidR="003F0065" w:rsidRPr="002A6675" w:rsidRDefault="003F0065" w:rsidP="00B579F3">
            <w:pPr>
              <w:spacing w:after="0" w:line="240" w:lineRule="auto"/>
              <w:jc w:val="center"/>
              <w:rPr>
                <w:rFonts w:ascii="Verdana" w:eastAsia="Times New Roman" w:hAnsi="Verdana" w:cstheme="minorHAnsi"/>
                <w:b/>
                <w:bCs/>
                <w:sz w:val="20"/>
                <w:szCs w:val="20"/>
                <w:lang w:val="cs-CZ"/>
              </w:rPr>
            </w:pPr>
            <w:r w:rsidRPr="002A6675">
              <w:rPr>
                <w:rFonts w:ascii="Verdana" w:eastAsia="Times New Roman" w:hAnsi="Verdana" w:cstheme="minorHAnsi"/>
                <w:b/>
                <w:bCs/>
                <w:sz w:val="20"/>
                <w:szCs w:val="20"/>
                <w:lang w:val="cs-CZ"/>
              </w:rPr>
              <w:t>Description</w:t>
            </w:r>
          </w:p>
        </w:tc>
        <w:tc>
          <w:tcPr>
            <w:tcW w:w="764" w:type="pct"/>
            <w:shd w:val="clear" w:color="auto" w:fill="EDEDED" w:themeFill="accent3" w:themeFillTint="33"/>
          </w:tcPr>
          <w:p w:rsidR="003F0065" w:rsidRPr="002A6675" w:rsidRDefault="003F0065" w:rsidP="00B579F3">
            <w:pPr>
              <w:spacing w:after="0" w:line="240" w:lineRule="auto"/>
              <w:jc w:val="center"/>
              <w:rPr>
                <w:rFonts w:ascii="Verdana" w:eastAsia="Times New Roman" w:hAnsi="Verdana" w:cstheme="minorHAnsi"/>
                <w:b/>
                <w:bCs/>
                <w:color w:val="FFFFFF" w:themeColor="background1"/>
                <w:sz w:val="20"/>
                <w:szCs w:val="20"/>
                <w:lang w:val="cs-CZ"/>
              </w:rPr>
            </w:pPr>
          </w:p>
        </w:tc>
        <w:tc>
          <w:tcPr>
            <w:tcW w:w="1632" w:type="pct"/>
            <w:shd w:val="clear" w:color="auto" w:fill="EDEDED" w:themeFill="accent3" w:themeFillTint="33"/>
          </w:tcPr>
          <w:p w:rsidR="003F0065" w:rsidRPr="002A6675" w:rsidRDefault="00D838D1" w:rsidP="00B579F3">
            <w:pPr>
              <w:spacing w:after="0" w:line="240" w:lineRule="auto"/>
              <w:jc w:val="center"/>
              <w:rPr>
                <w:rFonts w:ascii="Verdana" w:eastAsia="Times New Roman" w:hAnsi="Verdana" w:cstheme="minorHAnsi"/>
                <w:b/>
                <w:bCs/>
                <w:color w:val="FFFFFF" w:themeColor="background1"/>
                <w:sz w:val="20"/>
                <w:szCs w:val="20"/>
                <w:lang w:val="cs-CZ"/>
              </w:rPr>
            </w:pPr>
            <w:r w:rsidRPr="002A6675">
              <w:rPr>
                <w:rFonts w:ascii="Verdana" w:hAnsi="Verdana" w:cstheme="minorHAnsi"/>
                <w:b/>
                <w:sz w:val="20"/>
                <w:lang w:val="cs-CZ"/>
              </w:rPr>
              <w:t>Popis</w:t>
            </w:r>
          </w:p>
        </w:tc>
      </w:tr>
      <w:tr w:rsidR="00D838D1" w:rsidRPr="00A72061" w:rsidTr="006465EC">
        <w:trPr>
          <w:trHeight w:val="1305"/>
        </w:trPr>
        <w:tc>
          <w:tcPr>
            <w:tcW w:w="386" w:type="pct"/>
            <w:shd w:val="clear" w:color="000000" w:fill="FFFFFF"/>
            <w:vAlign w:val="center"/>
          </w:tcPr>
          <w:p w:rsidR="00D838D1" w:rsidRPr="002A6675" w:rsidRDefault="00D838D1" w:rsidP="00B579F3">
            <w:pPr>
              <w:spacing w:after="0"/>
              <w:rPr>
                <w:rFonts w:ascii="Verdana" w:hAnsi="Verdana" w:cstheme="minorHAnsi"/>
                <w:sz w:val="20"/>
                <w:szCs w:val="20"/>
                <w:lang w:val="cs-CZ"/>
              </w:rPr>
            </w:pPr>
            <w:r w:rsidRPr="002A6675">
              <w:rPr>
                <w:rFonts w:ascii="Verdana" w:hAnsi="Verdana" w:cstheme="minorHAnsi"/>
                <w:sz w:val="20"/>
                <w:szCs w:val="20"/>
                <w:lang w:val="cs-CZ"/>
              </w:rPr>
              <w:t>M.C1</w:t>
            </w:r>
          </w:p>
        </w:tc>
        <w:tc>
          <w:tcPr>
            <w:tcW w:w="793" w:type="pct"/>
            <w:shd w:val="clear" w:color="000000" w:fill="FFFFFF"/>
            <w:vAlign w:val="center"/>
            <w:hideMark/>
          </w:tcPr>
          <w:p w:rsidR="00D838D1" w:rsidRPr="002A6675" w:rsidRDefault="00D838D1" w:rsidP="00B579F3">
            <w:pPr>
              <w:spacing w:after="0"/>
              <w:rPr>
                <w:rFonts w:ascii="Verdana" w:hAnsi="Verdana" w:cstheme="minorHAnsi"/>
                <w:sz w:val="20"/>
                <w:szCs w:val="20"/>
                <w:lang w:val="cs-CZ"/>
              </w:rPr>
            </w:pPr>
            <w:r w:rsidRPr="002A6675">
              <w:rPr>
                <w:rFonts w:ascii="Verdana" w:hAnsi="Verdana" w:cstheme="minorHAnsi"/>
                <w:sz w:val="20"/>
                <w:szCs w:val="20"/>
                <w:lang w:val="cs-CZ"/>
              </w:rPr>
              <w:t>Developing others and people management</w:t>
            </w:r>
          </w:p>
        </w:tc>
        <w:tc>
          <w:tcPr>
            <w:tcW w:w="1425" w:type="pct"/>
            <w:shd w:val="clear" w:color="000000" w:fill="FFFFFF"/>
            <w:vAlign w:val="center"/>
            <w:hideMark/>
          </w:tcPr>
          <w:p w:rsidR="00D838D1" w:rsidRPr="002A6675" w:rsidRDefault="00D838D1" w:rsidP="00B579F3">
            <w:pPr>
              <w:spacing w:after="0"/>
              <w:rPr>
                <w:rFonts w:ascii="Verdana" w:hAnsi="Verdana" w:cstheme="minorHAnsi"/>
                <w:sz w:val="20"/>
                <w:szCs w:val="20"/>
                <w:lang w:val="cs-CZ"/>
              </w:rPr>
            </w:pPr>
            <w:r w:rsidRPr="002A6675">
              <w:rPr>
                <w:rFonts w:ascii="Verdana" w:hAnsi="Verdana" w:cstheme="minorHAnsi"/>
                <w:sz w:val="20"/>
                <w:szCs w:val="20"/>
                <w:lang w:val="cs-CZ"/>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764" w:type="pct"/>
            <w:shd w:val="clear" w:color="000000" w:fill="FFFFFF"/>
            <w:vAlign w:val="center"/>
          </w:tcPr>
          <w:p w:rsidR="00D838D1" w:rsidRPr="002A6675" w:rsidRDefault="00D838D1" w:rsidP="006465EC">
            <w:pPr>
              <w:spacing w:after="0" w:line="240" w:lineRule="auto"/>
              <w:rPr>
                <w:rFonts w:ascii="Verdana" w:eastAsia="Times New Roman" w:hAnsi="Verdana" w:cstheme="minorHAnsi"/>
                <w:b/>
                <w:bCs/>
                <w:color w:val="FFFFFF" w:themeColor="background1"/>
                <w:sz w:val="20"/>
                <w:szCs w:val="20"/>
                <w:lang w:val="cs-CZ"/>
              </w:rPr>
            </w:pPr>
            <w:r w:rsidRPr="002A6675">
              <w:rPr>
                <w:rFonts w:ascii="Verdana" w:hAnsi="Verdana" w:cstheme="minorHAnsi"/>
                <w:sz w:val="20"/>
                <w:lang w:val="cs-CZ"/>
              </w:rPr>
              <w:t>Rozvoj ostatních a řízení pracovníků</w:t>
            </w:r>
          </w:p>
        </w:tc>
        <w:tc>
          <w:tcPr>
            <w:tcW w:w="1632" w:type="pct"/>
            <w:shd w:val="clear" w:color="000000" w:fill="FFFFFF"/>
            <w:vAlign w:val="center"/>
          </w:tcPr>
          <w:p w:rsidR="00D838D1" w:rsidRPr="002A6675" w:rsidRDefault="00D838D1" w:rsidP="00F74631">
            <w:pPr>
              <w:spacing w:after="0"/>
              <w:rPr>
                <w:rFonts w:ascii="Verdana" w:hAnsi="Verdana" w:cstheme="minorHAnsi"/>
                <w:sz w:val="20"/>
                <w:szCs w:val="20"/>
                <w:lang w:val="cs-CZ"/>
              </w:rPr>
            </w:pPr>
            <w:r w:rsidRPr="002A6675">
              <w:rPr>
                <w:rFonts w:ascii="Verdana" w:hAnsi="Verdana" w:cstheme="minorHAnsi"/>
                <w:sz w:val="20"/>
                <w:lang w:val="cs-CZ"/>
              </w:rPr>
              <w:t>Prokazování schopnosti poskytnout včasné, jasné a konkrétní pokyny a zpětnou vazbu a podpořit ostatní při určování potřeb a příležitostí v oblasti rozvoje a odborné přípravy, rozvíjet jejich znalosti, dovednosti a schopnosti potřebné k plnění přidělených úkolů nebo řešení problémů, jakož i prokazování schopnosti řídit pracovní činnosti zaměstnanců, jejich rozvoj a výkonnost tak, aby byla maximalizována efektivnost lidských zdrojů.</w:t>
            </w:r>
          </w:p>
        </w:tc>
      </w:tr>
      <w:tr w:rsidR="00D838D1" w:rsidRPr="00A72061" w:rsidTr="00D838D1">
        <w:trPr>
          <w:trHeight w:val="765"/>
        </w:trPr>
        <w:tc>
          <w:tcPr>
            <w:tcW w:w="386" w:type="pct"/>
            <w:shd w:val="clear" w:color="000000" w:fill="FFFFFF"/>
            <w:vAlign w:val="center"/>
          </w:tcPr>
          <w:p w:rsidR="00D838D1" w:rsidRPr="002A6675" w:rsidRDefault="00D838D1" w:rsidP="00B579F3">
            <w:pPr>
              <w:spacing w:after="0"/>
              <w:rPr>
                <w:rFonts w:ascii="Verdana" w:hAnsi="Verdana" w:cstheme="minorHAnsi"/>
                <w:sz w:val="20"/>
                <w:szCs w:val="20"/>
                <w:lang w:val="cs-CZ"/>
              </w:rPr>
            </w:pPr>
            <w:r w:rsidRPr="002A6675">
              <w:rPr>
                <w:rFonts w:ascii="Verdana" w:hAnsi="Verdana" w:cstheme="minorHAnsi"/>
                <w:sz w:val="20"/>
                <w:szCs w:val="20"/>
                <w:lang w:val="cs-CZ"/>
              </w:rPr>
              <w:t>M.C2</w:t>
            </w:r>
          </w:p>
        </w:tc>
        <w:tc>
          <w:tcPr>
            <w:tcW w:w="793" w:type="pct"/>
            <w:shd w:val="clear" w:color="000000" w:fill="FFFFFF"/>
            <w:vAlign w:val="center"/>
            <w:hideMark/>
          </w:tcPr>
          <w:p w:rsidR="00D838D1" w:rsidRPr="002A6675" w:rsidRDefault="00D838D1" w:rsidP="00B579F3">
            <w:pPr>
              <w:spacing w:after="0"/>
              <w:rPr>
                <w:rFonts w:ascii="Verdana" w:hAnsi="Verdana" w:cstheme="minorHAnsi"/>
                <w:sz w:val="20"/>
                <w:szCs w:val="20"/>
                <w:lang w:val="cs-CZ"/>
              </w:rPr>
            </w:pPr>
            <w:r w:rsidRPr="002A6675">
              <w:rPr>
                <w:rFonts w:ascii="Verdana" w:hAnsi="Verdana" w:cstheme="minorHAnsi"/>
                <w:sz w:val="20"/>
                <w:szCs w:val="20"/>
                <w:lang w:val="cs-CZ"/>
              </w:rPr>
              <w:t>Decision making</w:t>
            </w:r>
          </w:p>
        </w:tc>
        <w:tc>
          <w:tcPr>
            <w:tcW w:w="1425" w:type="pct"/>
            <w:shd w:val="clear" w:color="000000" w:fill="FFFFFF"/>
            <w:vAlign w:val="center"/>
            <w:hideMark/>
          </w:tcPr>
          <w:p w:rsidR="00D838D1" w:rsidRPr="002A6675" w:rsidRDefault="00D838D1" w:rsidP="00B579F3">
            <w:pPr>
              <w:spacing w:after="0"/>
              <w:rPr>
                <w:rFonts w:ascii="Verdana" w:hAnsi="Verdana" w:cstheme="minorHAnsi"/>
                <w:sz w:val="20"/>
                <w:szCs w:val="20"/>
                <w:lang w:val="cs-CZ"/>
              </w:rPr>
            </w:pPr>
            <w:r w:rsidRPr="002A6675">
              <w:rPr>
                <w:rFonts w:ascii="Verdana" w:hAnsi="Verdana" w:cstheme="minorHAnsi"/>
                <w:sz w:val="20"/>
                <w:szCs w:val="20"/>
                <w:lang w:val="cs-CZ"/>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764" w:type="pct"/>
            <w:shd w:val="clear" w:color="000000" w:fill="FFFFFF"/>
            <w:vAlign w:val="center"/>
          </w:tcPr>
          <w:p w:rsidR="00D838D1" w:rsidRPr="002A6675" w:rsidRDefault="00D838D1" w:rsidP="00B579F3">
            <w:pPr>
              <w:spacing w:after="0"/>
              <w:rPr>
                <w:rFonts w:ascii="Verdana" w:hAnsi="Verdana" w:cstheme="minorHAnsi"/>
                <w:sz w:val="20"/>
                <w:szCs w:val="20"/>
                <w:lang w:val="cs-CZ"/>
              </w:rPr>
            </w:pPr>
            <w:r w:rsidRPr="002A6675">
              <w:rPr>
                <w:rFonts w:ascii="Verdana" w:hAnsi="Verdana" w:cstheme="minorHAnsi"/>
                <w:sz w:val="20"/>
                <w:lang w:val="cs-CZ"/>
              </w:rPr>
              <w:t>Rozhodování</w:t>
            </w:r>
          </w:p>
        </w:tc>
        <w:tc>
          <w:tcPr>
            <w:tcW w:w="1632" w:type="pct"/>
            <w:shd w:val="clear" w:color="000000" w:fill="FFFFFF"/>
            <w:vAlign w:val="center"/>
          </w:tcPr>
          <w:p w:rsidR="00D838D1" w:rsidRPr="002A6675" w:rsidRDefault="00D838D1" w:rsidP="00B579F3">
            <w:pPr>
              <w:spacing w:after="0"/>
              <w:rPr>
                <w:rFonts w:ascii="Verdana" w:hAnsi="Verdana" w:cstheme="minorHAnsi"/>
                <w:sz w:val="20"/>
                <w:szCs w:val="20"/>
                <w:lang w:val="cs-CZ"/>
              </w:rPr>
            </w:pPr>
            <w:r w:rsidRPr="002A6675">
              <w:rPr>
                <w:rFonts w:ascii="Verdana" w:hAnsi="Verdana" w:cstheme="minorHAnsi"/>
                <w:sz w:val="20"/>
                <w:lang w:val="cs-CZ"/>
              </w:rPr>
              <w:t>Prokazování schopnosti uplatnit efektivní přístupy za účelem vyvození závěrů nebo přípravy řešení a přijmout včasné opatření v souladu s dostupnými údaji a skutečnostmi získanými z různých zdrojů, s omezeními a potenciálními důsledky.</w:t>
            </w:r>
          </w:p>
        </w:tc>
      </w:tr>
      <w:tr w:rsidR="00D838D1" w:rsidRPr="00A72061" w:rsidTr="00D838D1">
        <w:trPr>
          <w:trHeight w:val="1020"/>
        </w:trPr>
        <w:tc>
          <w:tcPr>
            <w:tcW w:w="386" w:type="pct"/>
            <w:shd w:val="clear" w:color="000000" w:fill="FFFFFF"/>
            <w:vAlign w:val="center"/>
          </w:tcPr>
          <w:p w:rsidR="00D838D1" w:rsidRPr="002A6675" w:rsidRDefault="00D838D1" w:rsidP="00B579F3">
            <w:pPr>
              <w:spacing w:after="0"/>
              <w:rPr>
                <w:rFonts w:ascii="Verdana" w:hAnsi="Verdana" w:cstheme="minorHAnsi"/>
                <w:sz w:val="20"/>
                <w:szCs w:val="20"/>
                <w:lang w:val="cs-CZ"/>
              </w:rPr>
            </w:pPr>
            <w:r w:rsidRPr="002A6675">
              <w:rPr>
                <w:rFonts w:ascii="Verdana" w:hAnsi="Verdana" w:cstheme="minorHAnsi"/>
                <w:sz w:val="20"/>
                <w:szCs w:val="20"/>
                <w:lang w:val="cs-CZ"/>
              </w:rPr>
              <w:t>M.C3</w:t>
            </w:r>
          </w:p>
        </w:tc>
        <w:tc>
          <w:tcPr>
            <w:tcW w:w="793" w:type="pct"/>
            <w:shd w:val="clear" w:color="000000" w:fill="FFFFFF"/>
            <w:vAlign w:val="center"/>
            <w:hideMark/>
          </w:tcPr>
          <w:p w:rsidR="00D838D1" w:rsidRPr="002A6675" w:rsidRDefault="00D838D1" w:rsidP="00B579F3">
            <w:pPr>
              <w:spacing w:after="0"/>
              <w:rPr>
                <w:rFonts w:ascii="Verdana" w:hAnsi="Verdana" w:cstheme="minorHAnsi"/>
                <w:sz w:val="20"/>
                <w:szCs w:val="20"/>
                <w:lang w:val="cs-CZ"/>
              </w:rPr>
            </w:pPr>
            <w:r w:rsidRPr="002A6675">
              <w:rPr>
                <w:rFonts w:ascii="Verdana" w:hAnsi="Verdana" w:cstheme="minorHAnsi"/>
                <w:sz w:val="20"/>
                <w:szCs w:val="20"/>
                <w:lang w:val="cs-CZ"/>
              </w:rPr>
              <w:t>Delegation</w:t>
            </w:r>
          </w:p>
        </w:tc>
        <w:tc>
          <w:tcPr>
            <w:tcW w:w="1425" w:type="pct"/>
            <w:shd w:val="clear" w:color="000000" w:fill="FFFFFF"/>
            <w:vAlign w:val="center"/>
            <w:hideMark/>
          </w:tcPr>
          <w:p w:rsidR="00D838D1" w:rsidRPr="002A6675" w:rsidRDefault="00D838D1" w:rsidP="00B579F3">
            <w:pPr>
              <w:spacing w:after="0"/>
              <w:rPr>
                <w:rFonts w:ascii="Verdana" w:hAnsi="Verdana" w:cstheme="minorHAnsi"/>
                <w:sz w:val="20"/>
                <w:szCs w:val="20"/>
                <w:lang w:val="cs-CZ"/>
              </w:rPr>
            </w:pPr>
            <w:r w:rsidRPr="002A6675">
              <w:rPr>
                <w:rFonts w:ascii="Verdana" w:hAnsi="Verdana" w:cstheme="minorHAnsi"/>
                <w:sz w:val="20"/>
                <w:szCs w:val="20"/>
                <w:lang w:val="cs-CZ"/>
              </w:rPr>
              <w:t xml:space="preserve">Demonstrating ability to allocate decision-making and/or task responsibility to others, to ensure clear communication about the allocation and completion of responsibilities, and to provide appropriate support in a manner to maximise the organisational </w:t>
            </w:r>
            <w:r w:rsidRPr="002A6675">
              <w:rPr>
                <w:rFonts w:ascii="Verdana" w:hAnsi="Verdana" w:cstheme="minorHAnsi"/>
                <w:sz w:val="20"/>
                <w:szCs w:val="20"/>
                <w:lang w:val="cs-CZ"/>
              </w:rPr>
              <w:lastRenderedPageBreak/>
              <w:t>and individuals effectiveness.</w:t>
            </w:r>
          </w:p>
        </w:tc>
        <w:tc>
          <w:tcPr>
            <w:tcW w:w="764" w:type="pct"/>
            <w:shd w:val="clear" w:color="000000" w:fill="FFFFFF"/>
            <w:vAlign w:val="center"/>
          </w:tcPr>
          <w:p w:rsidR="00D838D1" w:rsidRPr="002A6675" w:rsidRDefault="00D838D1" w:rsidP="00B579F3">
            <w:pPr>
              <w:spacing w:after="0"/>
              <w:rPr>
                <w:rFonts w:ascii="Verdana" w:hAnsi="Verdana" w:cstheme="minorHAnsi"/>
                <w:sz w:val="20"/>
                <w:szCs w:val="20"/>
                <w:lang w:val="cs-CZ"/>
              </w:rPr>
            </w:pPr>
            <w:r w:rsidRPr="002A6675">
              <w:rPr>
                <w:rFonts w:ascii="Verdana" w:hAnsi="Verdana" w:cstheme="minorHAnsi"/>
                <w:sz w:val="20"/>
                <w:lang w:val="cs-CZ"/>
              </w:rPr>
              <w:lastRenderedPageBreak/>
              <w:t>Rozhodování</w:t>
            </w:r>
          </w:p>
        </w:tc>
        <w:tc>
          <w:tcPr>
            <w:tcW w:w="1632" w:type="pct"/>
            <w:shd w:val="clear" w:color="000000" w:fill="FFFFFF"/>
            <w:vAlign w:val="center"/>
          </w:tcPr>
          <w:p w:rsidR="00D838D1" w:rsidRPr="002A6675" w:rsidRDefault="00D838D1" w:rsidP="00B579F3">
            <w:pPr>
              <w:spacing w:after="0"/>
              <w:rPr>
                <w:rFonts w:ascii="Verdana" w:hAnsi="Verdana" w:cstheme="minorHAnsi"/>
                <w:sz w:val="20"/>
                <w:szCs w:val="20"/>
                <w:lang w:val="cs-CZ"/>
              </w:rPr>
            </w:pPr>
            <w:r w:rsidRPr="002A6675">
              <w:rPr>
                <w:rFonts w:ascii="Verdana" w:hAnsi="Verdana" w:cstheme="minorHAnsi"/>
                <w:sz w:val="20"/>
                <w:lang w:val="cs-CZ"/>
              </w:rPr>
              <w:t>Prokazování schopnosti přidělovat rozhodovací odpovědnost a/nebo odpovědnost za konkrétní úkoly ostatním, zajistit jasnou komunikaci týkající se rozdělení a plnění povinností a poskytnout odpovídající podporu tak, aby byla maximalizována efektivnost organizace i jednotlivců.</w:t>
            </w:r>
          </w:p>
        </w:tc>
      </w:tr>
      <w:tr w:rsidR="00D838D1" w:rsidRPr="00A72061" w:rsidTr="00D838D1">
        <w:trPr>
          <w:trHeight w:val="765"/>
        </w:trPr>
        <w:tc>
          <w:tcPr>
            <w:tcW w:w="386" w:type="pct"/>
            <w:shd w:val="clear" w:color="000000" w:fill="FFFFFF"/>
            <w:vAlign w:val="center"/>
          </w:tcPr>
          <w:p w:rsidR="00D838D1" w:rsidRPr="002A6675" w:rsidRDefault="00D838D1" w:rsidP="00B579F3">
            <w:pPr>
              <w:spacing w:after="0"/>
              <w:rPr>
                <w:rFonts w:ascii="Verdana" w:hAnsi="Verdana" w:cstheme="minorHAnsi"/>
                <w:sz w:val="20"/>
                <w:szCs w:val="20"/>
                <w:lang w:val="cs-CZ"/>
              </w:rPr>
            </w:pPr>
            <w:r w:rsidRPr="002A6675">
              <w:rPr>
                <w:rFonts w:ascii="Verdana" w:hAnsi="Verdana" w:cstheme="minorHAnsi"/>
                <w:sz w:val="20"/>
                <w:szCs w:val="20"/>
                <w:lang w:val="cs-CZ"/>
              </w:rPr>
              <w:t>M.C4</w:t>
            </w:r>
          </w:p>
        </w:tc>
        <w:tc>
          <w:tcPr>
            <w:tcW w:w="793" w:type="pct"/>
            <w:shd w:val="clear" w:color="000000" w:fill="FFFFFF"/>
            <w:vAlign w:val="center"/>
            <w:hideMark/>
          </w:tcPr>
          <w:p w:rsidR="00D838D1" w:rsidRPr="002A6675" w:rsidRDefault="00D838D1" w:rsidP="00B579F3">
            <w:pPr>
              <w:spacing w:after="0"/>
              <w:rPr>
                <w:rFonts w:ascii="Verdana" w:hAnsi="Verdana" w:cstheme="minorHAnsi"/>
                <w:sz w:val="20"/>
                <w:szCs w:val="20"/>
                <w:lang w:val="cs-CZ"/>
              </w:rPr>
            </w:pPr>
            <w:r w:rsidRPr="002A6675">
              <w:rPr>
                <w:rFonts w:ascii="Verdana" w:hAnsi="Verdana" w:cstheme="minorHAnsi"/>
                <w:sz w:val="20"/>
                <w:szCs w:val="20"/>
                <w:lang w:val="cs-CZ"/>
              </w:rPr>
              <w:t>Facilitation and communication</w:t>
            </w:r>
          </w:p>
        </w:tc>
        <w:tc>
          <w:tcPr>
            <w:tcW w:w="1425" w:type="pct"/>
            <w:shd w:val="clear" w:color="000000" w:fill="FFFFFF"/>
            <w:vAlign w:val="center"/>
            <w:hideMark/>
          </w:tcPr>
          <w:p w:rsidR="00D838D1" w:rsidRPr="002A6675" w:rsidRDefault="00D838D1" w:rsidP="00B579F3">
            <w:pPr>
              <w:spacing w:after="0"/>
              <w:rPr>
                <w:rFonts w:ascii="Verdana" w:hAnsi="Verdana" w:cstheme="minorHAnsi"/>
                <w:sz w:val="20"/>
                <w:szCs w:val="20"/>
                <w:lang w:val="cs-CZ"/>
              </w:rPr>
            </w:pPr>
            <w:r w:rsidRPr="002A6675">
              <w:rPr>
                <w:rFonts w:ascii="Verdana" w:hAnsi="Verdana" w:cstheme="minorHAnsi"/>
                <w:sz w:val="20"/>
                <w:szCs w:val="20"/>
                <w:lang w:val="cs-CZ"/>
              </w:rPr>
              <w:t>Demonstrating ability to evoke engagement and creativity from others, use group capabilities to lead the group to consensus, effectively solve issues, accomplish tasks and mutual goals.</w:t>
            </w:r>
          </w:p>
        </w:tc>
        <w:tc>
          <w:tcPr>
            <w:tcW w:w="764" w:type="pct"/>
            <w:shd w:val="clear" w:color="000000" w:fill="FFFFFF"/>
            <w:vAlign w:val="center"/>
          </w:tcPr>
          <w:p w:rsidR="00D838D1" w:rsidRPr="002A6675" w:rsidRDefault="00AB0C10" w:rsidP="00B579F3">
            <w:pPr>
              <w:spacing w:after="0"/>
              <w:rPr>
                <w:rFonts w:ascii="Verdana" w:hAnsi="Verdana" w:cstheme="minorHAnsi"/>
                <w:sz w:val="20"/>
                <w:szCs w:val="20"/>
                <w:lang w:val="cs-CZ"/>
              </w:rPr>
            </w:pPr>
            <w:r w:rsidRPr="002A6675">
              <w:rPr>
                <w:rFonts w:ascii="Verdana" w:hAnsi="Verdana" w:cstheme="minorHAnsi"/>
                <w:sz w:val="20"/>
                <w:lang w:val="cs-CZ"/>
              </w:rPr>
              <w:t>Facilitace a komunikace</w:t>
            </w:r>
          </w:p>
        </w:tc>
        <w:tc>
          <w:tcPr>
            <w:tcW w:w="1632" w:type="pct"/>
            <w:shd w:val="clear" w:color="000000" w:fill="FFFFFF"/>
            <w:vAlign w:val="center"/>
          </w:tcPr>
          <w:p w:rsidR="00D838D1" w:rsidRPr="002A6675" w:rsidRDefault="00AB0C10" w:rsidP="00B579F3">
            <w:pPr>
              <w:spacing w:after="0"/>
              <w:rPr>
                <w:rFonts w:ascii="Verdana" w:hAnsi="Verdana" w:cstheme="minorHAnsi"/>
                <w:sz w:val="20"/>
                <w:szCs w:val="20"/>
                <w:lang w:val="cs-CZ"/>
              </w:rPr>
            </w:pPr>
            <w:r w:rsidRPr="002A6675">
              <w:rPr>
                <w:rFonts w:ascii="Verdana" w:hAnsi="Verdana" w:cstheme="minorHAnsi"/>
                <w:sz w:val="20"/>
                <w:lang w:val="cs-CZ"/>
              </w:rPr>
              <w:t>Prokazování schopnosti vzbuzovat u ostatních angažovanost a kreativitu, využívat skupinových schopností a vést skupinu ke konsenzu, účinně řešit problémy, plnit úkoly a společné cíle.</w:t>
            </w:r>
          </w:p>
        </w:tc>
      </w:tr>
      <w:tr w:rsidR="00D838D1" w:rsidRPr="00A72061" w:rsidTr="00D838D1">
        <w:trPr>
          <w:trHeight w:val="765"/>
        </w:trPr>
        <w:tc>
          <w:tcPr>
            <w:tcW w:w="386" w:type="pct"/>
            <w:shd w:val="clear" w:color="000000" w:fill="FFFFFF"/>
            <w:vAlign w:val="center"/>
          </w:tcPr>
          <w:p w:rsidR="00D838D1" w:rsidRPr="002A6675" w:rsidRDefault="00D838D1" w:rsidP="00B579F3">
            <w:pPr>
              <w:spacing w:after="0"/>
              <w:rPr>
                <w:rFonts w:ascii="Verdana" w:hAnsi="Verdana" w:cstheme="minorHAnsi"/>
                <w:sz w:val="20"/>
                <w:szCs w:val="20"/>
                <w:lang w:val="cs-CZ"/>
              </w:rPr>
            </w:pPr>
            <w:r w:rsidRPr="002A6675">
              <w:rPr>
                <w:rFonts w:ascii="Verdana" w:hAnsi="Verdana" w:cstheme="minorHAnsi"/>
                <w:sz w:val="20"/>
                <w:szCs w:val="20"/>
                <w:lang w:val="cs-CZ"/>
              </w:rPr>
              <w:t>M.C5</w:t>
            </w:r>
          </w:p>
        </w:tc>
        <w:tc>
          <w:tcPr>
            <w:tcW w:w="793" w:type="pct"/>
            <w:shd w:val="clear" w:color="000000" w:fill="FFFFFF"/>
            <w:vAlign w:val="center"/>
            <w:hideMark/>
          </w:tcPr>
          <w:p w:rsidR="00D838D1" w:rsidRPr="002A6675" w:rsidRDefault="00D838D1" w:rsidP="00B579F3">
            <w:pPr>
              <w:spacing w:after="0"/>
              <w:rPr>
                <w:rFonts w:ascii="Verdana" w:hAnsi="Verdana" w:cstheme="minorHAnsi"/>
                <w:sz w:val="20"/>
                <w:szCs w:val="20"/>
                <w:lang w:val="cs-CZ"/>
              </w:rPr>
            </w:pPr>
            <w:bookmarkStart w:id="7" w:name="RANGE!B8"/>
            <w:r w:rsidRPr="002A6675">
              <w:rPr>
                <w:rFonts w:ascii="Verdana" w:hAnsi="Verdana" w:cstheme="minorHAnsi"/>
                <w:sz w:val="20"/>
                <w:szCs w:val="20"/>
                <w:lang w:val="cs-CZ"/>
              </w:rPr>
              <w:t>Leadership</w:t>
            </w:r>
            <w:bookmarkEnd w:id="7"/>
          </w:p>
        </w:tc>
        <w:tc>
          <w:tcPr>
            <w:tcW w:w="1425" w:type="pct"/>
            <w:shd w:val="clear" w:color="000000" w:fill="FFFFFF"/>
            <w:vAlign w:val="center"/>
            <w:hideMark/>
          </w:tcPr>
          <w:p w:rsidR="00D838D1" w:rsidRPr="002A6675" w:rsidRDefault="00D838D1" w:rsidP="00B579F3">
            <w:pPr>
              <w:spacing w:after="0"/>
              <w:rPr>
                <w:rFonts w:ascii="Verdana" w:hAnsi="Verdana" w:cstheme="minorHAnsi"/>
                <w:sz w:val="20"/>
                <w:szCs w:val="20"/>
                <w:lang w:val="cs-CZ"/>
              </w:rPr>
            </w:pPr>
            <w:r w:rsidRPr="002A6675">
              <w:rPr>
                <w:rFonts w:ascii="Verdana" w:hAnsi="Verdana" w:cstheme="minorHAnsi"/>
                <w:sz w:val="20"/>
                <w:szCs w:val="20"/>
                <w:lang w:val="cs-CZ"/>
              </w:rPr>
              <w:t>Demonstrating ability to energize and inspire individuals to strive towards the vision of the future, present clearly goals and objectives, create a sense of direction and purpose for employees and act as a catalyst for action.</w:t>
            </w:r>
          </w:p>
        </w:tc>
        <w:tc>
          <w:tcPr>
            <w:tcW w:w="764" w:type="pct"/>
            <w:shd w:val="clear" w:color="000000" w:fill="FFFFFF"/>
            <w:vAlign w:val="center"/>
          </w:tcPr>
          <w:p w:rsidR="00D838D1" w:rsidRPr="002A6675" w:rsidRDefault="00AB0C10" w:rsidP="00B579F3">
            <w:pPr>
              <w:spacing w:after="0"/>
              <w:rPr>
                <w:rFonts w:ascii="Verdana" w:hAnsi="Verdana" w:cstheme="minorHAnsi"/>
                <w:sz w:val="20"/>
                <w:szCs w:val="20"/>
                <w:lang w:val="cs-CZ"/>
              </w:rPr>
            </w:pPr>
            <w:r w:rsidRPr="002A6675">
              <w:rPr>
                <w:rFonts w:ascii="Verdana" w:hAnsi="Verdana" w:cstheme="minorHAnsi"/>
                <w:sz w:val="20"/>
                <w:lang w:val="cs-CZ"/>
              </w:rPr>
              <w:t>Vedení lidí</w:t>
            </w:r>
          </w:p>
        </w:tc>
        <w:tc>
          <w:tcPr>
            <w:tcW w:w="1632" w:type="pct"/>
            <w:shd w:val="clear" w:color="000000" w:fill="FFFFFF"/>
            <w:vAlign w:val="center"/>
          </w:tcPr>
          <w:p w:rsidR="00D838D1" w:rsidRPr="002A6675" w:rsidRDefault="00AB0C10" w:rsidP="00B579F3">
            <w:pPr>
              <w:spacing w:after="0"/>
              <w:rPr>
                <w:rFonts w:ascii="Verdana" w:hAnsi="Verdana" w:cstheme="minorHAnsi"/>
                <w:sz w:val="20"/>
                <w:szCs w:val="20"/>
                <w:lang w:val="cs-CZ"/>
              </w:rPr>
            </w:pPr>
            <w:r w:rsidRPr="002A6675">
              <w:rPr>
                <w:rFonts w:ascii="Verdana" w:hAnsi="Verdana" w:cstheme="minorHAnsi"/>
                <w:sz w:val="20"/>
                <w:lang w:val="cs-CZ"/>
              </w:rPr>
              <w:t>Prokazování schopnosti podněcovat a inspirovat jednotlivce, aby se snažili naplnit vizi budoucnosti, jasně prezentovat záměry a cíle, vzbuzovat u zaměstnanců smysl pro zacílení a účel a působit jako prvek motivující k rychlému postupu.</w:t>
            </w:r>
          </w:p>
        </w:tc>
      </w:tr>
      <w:tr w:rsidR="00D838D1" w:rsidRPr="00A72061" w:rsidTr="00D838D1">
        <w:trPr>
          <w:trHeight w:val="765"/>
        </w:trPr>
        <w:tc>
          <w:tcPr>
            <w:tcW w:w="386" w:type="pct"/>
            <w:shd w:val="clear" w:color="000000" w:fill="FFFFFF"/>
            <w:vAlign w:val="center"/>
          </w:tcPr>
          <w:p w:rsidR="00D838D1" w:rsidRPr="002A6675" w:rsidRDefault="00D838D1" w:rsidP="00B579F3">
            <w:pPr>
              <w:spacing w:after="0"/>
              <w:rPr>
                <w:rFonts w:ascii="Verdana" w:hAnsi="Verdana" w:cstheme="minorHAnsi"/>
                <w:sz w:val="20"/>
                <w:szCs w:val="20"/>
                <w:lang w:val="cs-CZ"/>
              </w:rPr>
            </w:pPr>
            <w:r w:rsidRPr="002A6675">
              <w:rPr>
                <w:rFonts w:ascii="Verdana" w:hAnsi="Verdana" w:cstheme="minorHAnsi"/>
                <w:sz w:val="20"/>
                <w:szCs w:val="20"/>
                <w:lang w:val="cs-CZ"/>
              </w:rPr>
              <w:t>M.C6</w:t>
            </w:r>
          </w:p>
        </w:tc>
        <w:tc>
          <w:tcPr>
            <w:tcW w:w="793" w:type="pct"/>
            <w:shd w:val="clear" w:color="000000" w:fill="FFFFFF"/>
            <w:vAlign w:val="center"/>
            <w:hideMark/>
          </w:tcPr>
          <w:p w:rsidR="00D838D1" w:rsidRPr="002A6675" w:rsidRDefault="00D838D1" w:rsidP="00B579F3">
            <w:pPr>
              <w:spacing w:after="0"/>
              <w:rPr>
                <w:rFonts w:ascii="Verdana" w:hAnsi="Verdana" w:cstheme="minorHAnsi"/>
                <w:sz w:val="20"/>
                <w:szCs w:val="20"/>
                <w:lang w:val="cs-CZ"/>
              </w:rPr>
            </w:pPr>
            <w:r w:rsidRPr="002A6675">
              <w:rPr>
                <w:rFonts w:ascii="Verdana" w:hAnsi="Verdana" w:cstheme="minorHAnsi"/>
                <w:sz w:val="20"/>
                <w:szCs w:val="20"/>
                <w:lang w:val="cs-CZ"/>
              </w:rPr>
              <w:t>Multi-level stakeholder management</w:t>
            </w:r>
          </w:p>
        </w:tc>
        <w:tc>
          <w:tcPr>
            <w:tcW w:w="1425" w:type="pct"/>
            <w:shd w:val="clear" w:color="000000" w:fill="FFFFFF"/>
            <w:vAlign w:val="center"/>
            <w:hideMark/>
          </w:tcPr>
          <w:p w:rsidR="00D838D1" w:rsidRPr="002A6675" w:rsidRDefault="00D838D1" w:rsidP="00B579F3">
            <w:pPr>
              <w:spacing w:after="0"/>
              <w:rPr>
                <w:rFonts w:ascii="Verdana" w:hAnsi="Verdana" w:cstheme="minorHAnsi"/>
                <w:sz w:val="20"/>
                <w:szCs w:val="20"/>
                <w:lang w:val="cs-CZ"/>
              </w:rPr>
            </w:pPr>
            <w:r w:rsidRPr="002A6675">
              <w:rPr>
                <w:rFonts w:ascii="Verdana" w:hAnsi="Verdana" w:cstheme="minorHAnsi"/>
                <w:sz w:val="20"/>
                <w:szCs w:val="20"/>
                <w:lang w:val="cs-CZ"/>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764" w:type="pct"/>
            <w:shd w:val="clear" w:color="000000" w:fill="FFFFFF"/>
            <w:vAlign w:val="center"/>
          </w:tcPr>
          <w:p w:rsidR="00D838D1" w:rsidRPr="002A6675" w:rsidRDefault="00AB0C10" w:rsidP="00B579F3">
            <w:pPr>
              <w:spacing w:after="0"/>
              <w:rPr>
                <w:rFonts w:ascii="Verdana" w:hAnsi="Verdana" w:cstheme="minorHAnsi"/>
                <w:sz w:val="20"/>
                <w:szCs w:val="20"/>
                <w:lang w:val="cs-CZ"/>
              </w:rPr>
            </w:pPr>
            <w:r w:rsidRPr="002A6675">
              <w:rPr>
                <w:rFonts w:ascii="Verdana" w:hAnsi="Verdana" w:cstheme="minorHAnsi"/>
                <w:sz w:val="20"/>
                <w:lang w:val="cs-CZ"/>
              </w:rPr>
              <w:t>Víceúrovňové řízení zúčastněných subjektů</w:t>
            </w:r>
          </w:p>
        </w:tc>
        <w:tc>
          <w:tcPr>
            <w:tcW w:w="1632" w:type="pct"/>
            <w:shd w:val="clear" w:color="000000" w:fill="FFFFFF"/>
            <w:vAlign w:val="center"/>
          </w:tcPr>
          <w:p w:rsidR="00D838D1" w:rsidRPr="002A6675" w:rsidRDefault="00AB0C10" w:rsidP="00B579F3">
            <w:pPr>
              <w:spacing w:after="0"/>
              <w:rPr>
                <w:rFonts w:ascii="Verdana" w:hAnsi="Verdana" w:cstheme="minorHAnsi"/>
                <w:sz w:val="20"/>
                <w:szCs w:val="20"/>
                <w:lang w:val="cs-CZ"/>
              </w:rPr>
            </w:pPr>
            <w:r w:rsidRPr="002A6675">
              <w:rPr>
                <w:rFonts w:ascii="Verdana" w:hAnsi="Verdana" w:cstheme="minorHAnsi"/>
                <w:sz w:val="20"/>
                <w:lang w:val="cs-CZ"/>
              </w:rPr>
              <w:t xml:space="preserve">Prokazování schopnosti porozumět záměrům a cílům různých zúčastněných subjektů, zajistit efektivní spolupráci a zapojení zúčastněných subjektů (včetně otevřeného přístupu a podněcování výměny osvědčených postupů mezi různými členskými státy).  </w:t>
            </w:r>
          </w:p>
        </w:tc>
      </w:tr>
      <w:tr w:rsidR="00D838D1" w:rsidRPr="002A6675" w:rsidTr="00D838D1">
        <w:trPr>
          <w:trHeight w:val="765"/>
        </w:trPr>
        <w:tc>
          <w:tcPr>
            <w:tcW w:w="386" w:type="pct"/>
            <w:shd w:val="clear" w:color="000000" w:fill="FFFFFF"/>
            <w:vAlign w:val="center"/>
          </w:tcPr>
          <w:p w:rsidR="00D838D1" w:rsidRPr="002A6675" w:rsidRDefault="00D838D1" w:rsidP="00B579F3">
            <w:pPr>
              <w:spacing w:after="0"/>
              <w:rPr>
                <w:rFonts w:ascii="Verdana" w:hAnsi="Verdana" w:cstheme="minorHAnsi"/>
                <w:sz w:val="20"/>
                <w:szCs w:val="20"/>
                <w:lang w:val="cs-CZ"/>
              </w:rPr>
            </w:pPr>
            <w:r w:rsidRPr="002A6675">
              <w:rPr>
                <w:rFonts w:ascii="Verdana" w:hAnsi="Verdana" w:cstheme="minorHAnsi"/>
                <w:sz w:val="20"/>
                <w:szCs w:val="20"/>
                <w:lang w:val="cs-CZ"/>
              </w:rPr>
              <w:t>M.C7</w:t>
            </w:r>
          </w:p>
        </w:tc>
        <w:tc>
          <w:tcPr>
            <w:tcW w:w="793" w:type="pct"/>
            <w:shd w:val="clear" w:color="000000" w:fill="FFFFFF"/>
            <w:vAlign w:val="center"/>
            <w:hideMark/>
          </w:tcPr>
          <w:p w:rsidR="00D838D1" w:rsidRPr="002A6675" w:rsidRDefault="00D838D1" w:rsidP="00B579F3">
            <w:pPr>
              <w:spacing w:after="0"/>
              <w:rPr>
                <w:rFonts w:ascii="Verdana" w:hAnsi="Verdana" w:cstheme="minorHAnsi"/>
                <w:sz w:val="20"/>
                <w:szCs w:val="20"/>
                <w:lang w:val="cs-CZ"/>
              </w:rPr>
            </w:pPr>
            <w:r w:rsidRPr="002A6675">
              <w:rPr>
                <w:rFonts w:ascii="Verdana" w:hAnsi="Verdana" w:cstheme="minorHAnsi"/>
                <w:sz w:val="20"/>
                <w:szCs w:val="20"/>
                <w:lang w:val="cs-CZ"/>
              </w:rPr>
              <w:t>Negotiating</w:t>
            </w:r>
          </w:p>
        </w:tc>
        <w:tc>
          <w:tcPr>
            <w:tcW w:w="1425" w:type="pct"/>
            <w:shd w:val="clear" w:color="000000" w:fill="FFFFFF"/>
            <w:vAlign w:val="center"/>
            <w:hideMark/>
          </w:tcPr>
          <w:p w:rsidR="00D838D1" w:rsidRPr="002A6675" w:rsidRDefault="00D838D1" w:rsidP="00B579F3">
            <w:pPr>
              <w:spacing w:after="0"/>
              <w:rPr>
                <w:rFonts w:ascii="Verdana" w:hAnsi="Verdana" w:cstheme="minorHAnsi"/>
                <w:sz w:val="20"/>
                <w:szCs w:val="20"/>
                <w:lang w:val="cs-CZ"/>
              </w:rPr>
            </w:pPr>
            <w:r w:rsidRPr="002A6675">
              <w:rPr>
                <w:rFonts w:ascii="Verdana" w:hAnsi="Verdana" w:cstheme="minorHAnsi"/>
                <w:sz w:val="20"/>
                <w:szCs w:val="20"/>
                <w:lang w:val="cs-CZ"/>
              </w:rPr>
              <w:t xml:space="preserve">Demonstrating ability to effectively explore (facilitating discussion, asking questions, responding to objections, etc.) alternatives and positions of others to reach </w:t>
            </w:r>
            <w:r w:rsidRPr="002A6675">
              <w:rPr>
                <w:rFonts w:ascii="Verdana" w:hAnsi="Verdana" w:cstheme="minorHAnsi"/>
                <w:sz w:val="20"/>
                <w:szCs w:val="20"/>
                <w:lang w:val="cs-CZ"/>
              </w:rPr>
              <w:lastRenderedPageBreak/>
              <w:t>outcomes that are accepted by all parties (a win-win solution).</w:t>
            </w:r>
          </w:p>
        </w:tc>
        <w:tc>
          <w:tcPr>
            <w:tcW w:w="764" w:type="pct"/>
            <w:shd w:val="clear" w:color="000000" w:fill="FFFFFF"/>
            <w:vAlign w:val="center"/>
          </w:tcPr>
          <w:p w:rsidR="00D838D1" w:rsidRPr="002A6675" w:rsidRDefault="00AB0C10" w:rsidP="00B579F3">
            <w:pPr>
              <w:spacing w:after="0"/>
              <w:rPr>
                <w:rFonts w:ascii="Verdana" w:hAnsi="Verdana" w:cstheme="minorHAnsi"/>
                <w:sz w:val="20"/>
                <w:szCs w:val="20"/>
                <w:lang w:val="cs-CZ"/>
              </w:rPr>
            </w:pPr>
            <w:r w:rsidRPr="002A6675">
              <w:rPr>
                <w:rFonts w:ascii="Verdana" w:hAnsi="Verdana" w:cstheme="minorHAnsi"/>
                <w:sz w:val="20"/>
                <w:lang w:val="cs-CZ"/>
              </w:rPr>
              <w:lastRenderedPageBreak/>
              <w:t>Vyjednávání</w:t>
            </w:r>
          </w:p>
        </w:tc>
        <w:tc>
          <w:tcPr>
            <w:tcW w:w="1632" w:type="pct"/>
            <w:shd w:val="clear" w:color="000000" w:fill="FFFFFF"/>
            <w:vAlign w:val="center"/>
          </w:tcPr>
          <w:p w:rsidR="00D838D1" w:rsidRPr="002A6675" w:rsidRDefault="00AB0C10" w:rsidP="00B579F3">
            <w:pPr>
              <w:spacing w:after="0"/>
              <w:rPr>
                <w:rFonts w:ascii="Verdana" w:hAnsi="Verdana" w:cstheme="minorHAnsi"/>
                <w:sz w:val="20"/>
                <w:szCs w:val="20"/>
                <w:lang w:val="cs-CZ"/>
              </w:rPr>
            </w:pPr>
            <w:r w:rsidRPr="002A6675">
              <w:rPr>
                <w:rFonts w:ascii="Verdana" w:hAnsi="Verdana" w:cstheme="minorHAnsi"/>
                <w:sz w:val="20"/>
                <w:lang w:val="cs-CZ"/>
              </w:rPr>
              <w:t xml:space="preserve">Prokazování schopnosti účinně zkoumat (zprostředkováním diskuse, kladením dotazů, reagováním na námitky atd.) alternativy a stanoviska ostatních s cílem dosáhnout výstupů, které všechny </w:t>
            </w:r>
            <w:r w:rsidRPr="002A6675">
              <w:rPr>
                <w:rFonts w:ascii="Verdana" w:hAnsi="Verdana" w:cstheme="minorHAnsi"/>
                <w:sz w:val="20"/>
                <w:lang w:val="cs-CZ"/>
              </w:rPr>
              <w:lastRenderedPageBreak/>
              <w:t>strany přijmou (řešení prospěšné pro všechny strany tzv. „win-win“).</w:t>
            </w:r>
          </w:p>
        </w:tc>
      </w:tr>
      <w:tr w:rsidR="00D838D1" w:rsidRPr="00A72061" w:rsidTr="00D838D1">
        <w:trPr>
          <w:trHeight w:val="510"/>
        </w:trPr>
        <w:tc>
          <w:tcPr>
            <w:tcW w:w="386" w:type="pct"/>
            <w:shd w:val="clear" w:color="000000" w:fill="FFFFFF"/>
            <w:vAlign w:val="center"/>
          </w:tcPr>
          <w:p w:rsidR="00D838D1" w:rsidRPr="002A6675" w:rsidRDefault="00D838D1" w:rsidP="00B579F3">
            <w:pPr>
              <w:spacing w:after="0"/>
              <w:rPr>
                <w:rFonts w:ascii="Verdana" w:hAnsi="Verdana" w:cstheme="minorHAnsi"/>
                <w:sz w:val="20"/>
                <w:szCs w:val="20"/>
                <w:lang w:val="cs-CZ"/>
              </w:rPr>
            </w:pPr>
            <w:r w:rsidRPr="002A6675">
              <w:rPr>
                <w:rFonts w:ascii="Verdana" w:hAnsi="Verdana" w:cstheme="minorHAnsi"/>
                <w:sz w:val="20"/>
                <w:szCs w:val="20"/>
                <w:lang w:val="cs-CZ"/>
              </w:rPr>
              <w:lastRenderedPageBreak/>
              <w:t>M.C8</w:t>
            </w:r>
          </w:p>
        </w:tc>
        <w:tc>
          <w:tcPr>
            <w:tcW w:w="793" w:type="pct"/>
            <w:shd w:val="clear" w:color="000000" w:fill="FFFFFF"/>
            <w:vAlign w:val="center"/>
            <w:hideMark/>
          </w:tcPr>
          <w:p w:rsidR="00D838D1" w:rsidRPr="002A6675" w:rsidRDefault="00D838D1" w:rsidP="00B579F3">
            <w:pPr>
              <w:spacing w:after="0"/>
              <w:rPr>
                <w:rFonts w:ascii="Verdana" w:hAnsi="Verdana" w:cstheme="minorHAnsi"/>
                <w:sz w:val="20"/>
                <w:szCs w:val="20"/>
                <w:lang w:val="cs-CZ"/>
              </w:rPr>
            </w:pPr>
            <w:r w:rsidRPr="002A6675">
              <w:rPr>
                <w:rFonts w:ascii="Verdana" w:hAnsi="Verdana" w:cstheme="minorHAnsi"/>
                <w:sz w:val="20"/>
                <w:szCs w:val="20"/>
                <w:lang w:val="cs-CZ"/>
              </w:rPr>
              <w:t>Result orientation</w:t>
            </w:r>
          </w:p>
        </w:tc>
        <w:tc>
          <w:tcPr>
            <w:tcW w:w="1425" w:type="pct"/>
            <w:shd w:val="clear" w:color="000000" w:fill="FFFFFF"/>
            <w:vAlign w:val="center"/>
            <w:hideMark/>
          </w:tcPr>
          <w:p w:rsidR="00D838D1" w:rsidRPr="002A6675" w:rsidRDefault="00D838D1" w:rsidP="00B579F3">
            <w:pPr>
              <w:spacing w:after="0"/>
              <w:rPr>
                <w:rFonts w:ascii="Verdana" w:hAnsi="Verdana" w:cstheme="minorHAnsi"/>
                <w:sz w:val="20"/>
                <w:szCs w:val="20"/>
                <w:lang w:val="cs-CZ"/>
              </w:rPr>
            </w:pPr>
            <w:r w:rsidRPr="002A6675">
              <w:rPr>
                <w:rFonts w:ascii="Verdana" w:hAnsi="Verdana" w:cstheme="minorHAnsi"/>
                <w:sz w:val="20"/>
                <w:szCs w:val="20"/>
                <w:lang w:val="cs-CZ"/>
              </w:rPr>
              <w:t>Demonstrating ability to set challenging goals, maintain focus and persistence and constantly achieve goals or deliver required results even in the case of adversity.</w:t>
            </w:r>
          </w:p>
        </w:tc>
        <w:tc>
          <w:tcPr>
            <w:tcW w:w="764" w:type="pct"/>
            <w:shd w:val="clear" w:color="000000" w:fill="FFFFFF"/>
            <w:vAlign w:val="center"/>
          </w:tcPr>
          <w:p w:rsidR="00D838D1" w:rsidRPr="002A6675" w:rsidRDefault="00AB0C10" w:rsidP="00B579F3">
            <w:pPr>
              <w:spacing w:after="0"/>
              <w:rPr>
                <w:rFonts w:ascii="Verdana" w:hAnsi="Verdana" w:cstheme="minorHAnsi"/>
                <w:sz w:val="20"/>
                <w:szCs w:val="20"/>
                <w:lang w:val="cs-CZ"/>
              </w:rPr>
            </w:pPr>
            <w:r w:rsidRPr="002A6675">
              <w:rPr>
                <w:rFonts w:ascii="Verdana" w:hAnsi="Verdana" w:cstheme="minorHAnsi"/>
                <w:sz w:val="20"/>
                <w:lang w:val="cs-CZ"/>
              </w:rPr>
              <w:t>Zaměření na výsledky</w:t>
            </w:r>
          </w:p>
        </w:tc>
        <w:tc>
          <w:tcPr>
            <w:tcW w:w="1632" w:type="pct"/>
            <w:shd w:val="clear" w:color="000000" w:fill="FFFFFF"/>
            <w:vAlign w:val="center"/>
          </w:tcPr>
          <w:p w:rsidR="00D838D1" w:rsidRPr="002A6675" w:rsidRDefault="00AB0C10" w:rsidP="00B579F3">
            <w:pPr>
              <w:spacing w:after="0"/>
              <w:rPr>
                <w:rFonts w:ascii="Verdana" w:hAnsi="Verdana" w:cstheme="minorHAnsi"/>
                <w:sz w:val="20"/>
                <w:szCs w:val="20"/>
                <w:lang w:val="cs-CZ"/>
              </w:rPr>
            </w:pPr>
            <w:r w:rsidRPr="002A6675">
              <w:rPr>
                <w:rFonts w:ascii="Verdana" w:hAnsi="Verdana" w:cstheme="minorHAnsi"/>
                <w:sz w:val="20"/>
                <w:lang w:val="cs-CZ"/>
              </w:rPr>
              <w:t>Prokazování schopnosti stanovit náročné cíle, udržovat pozornost a soustavnost a trvale dosahovat cílů nebo zajišťovat požadované výsledky, a to i za nepříznivé situace.</w:t>
            </w:r>
          </w:p>
        </w:tc>
      </w:tr>
      <w:tr w:rsidR="00D838D1" w:rsidRPr="00A72061" w:rsidTr="00D838D1">
        <w:trPr>
          <w:trHeight w:val="765"/>
        </w:trPr>
        <w:tc>
          <w:tcPr>
            <w:tcW w:w="386" w:type="pct"/>
            <w:shd w:val="clear" w:color="000000" w:fill="FFFFFF"/>
            <w:vAlign w:val="center"/>
          </w:tcPr>
          <w:p w:rsidR="00D838D1" w:rsidRPr="002A6675" w:rsidRDefault="00D838D1" w:rsidP="00B579F3">
            <w:pPr>
              <w:spacing w:after="0"/>
              <w:rPr>
                <w:rFonts w:ascii="Verdana" w:hAnsi="Verdana" w:cstheme="minorHAnsi"/>
                <w:sz w:val="20"/>
                <w:szCs w:val="20"/>
                <w:lang w:val="cs-CZ"/>
              </w:rPr>
            </w:pPr>
            <w:r w:rsidRPr="002A6675">
              <w:rPr>
                <w:rFonts w:ascii="Verdana" w:hAnsi="Verdana" w:cstheme="minorHAnsi"/>
                <w:sz w:val="20"/>
                <w:szCs w:val="20"/>
                <w:lang w:val="cs-CZ"/>
              </w:rPr>
              <w:t>M.C9</w:t>
            </w:r>
          </w:p>
        </w:tc>
        <w:tc>
          <w:tcPr>
            <w:tcW w:w="793" w:type="pct"/>
            <w:shd w:val="clear" w:color="000000" w:fill="FFFFFF"/>
            <w:vAlign w:val="center"/>
            <w:hideMark/>
          </w:tcPr>
          <w:p w:rsidR="00D838D1" w:rsidRPr="002A6675" w:rsidRDefault="00D838D1" w:rsidP="00B579F3">
            <w:pPr>
              <w:spacing w:after="0"/>
              <w:rPr>
                <w:rFonts w:ascii="Verdana" w:hAnsi="Verdana" w:cstheme="minorHAnsi"/>
                <w:sz w:val="20"/>
                <w:szCs w:val="20"/>
                <w:lang w:val="cs-CZ"/>
              </w:rPr>
            </w:pPr>
            <w:r w:rsidRPr="002A6675">
              <w:rPr>
                <w:rFonts w:ascii="Verdana" w:hAnsi="Verdana" w:cstheme="minorHAnsi"/>
                <w:sz w:val="20"/>
                <w:szCs w:val="20"/>
                <w:lang w:val="cs-CZ"/>
              </w:rPr>
              <w:t>Strategic management</w:t>
            </w:r>
          </w:p>
        </w:tc>
        <w:tc>
          <w:tcPr>
            <w:tcW w:w="1425" w:type="pct"/>
            <w:shd w:val="clear" w:color="000000" w:fill="FFFFFF"/>
            <w:vAlign w:val="center"/>
            <w:hideMark/>
          </w:tcPr>
          <w:p w:rsidR="00D838D1" w:rsidRPr="002A6675" w:rsidRDefault="00D838D1" w:rsidP="00B579F3">
            <w:pPr>
              <w:spacing w:after="0"/>
              <w:rPr>
                <w:rFonts w:ascii="Verdana" w:hAnsi="Verdana" w:cstheme="minorHAnsi"/>
                <w:sz w:val="20"/>
                <w:szCs w:val="20"/>
                <w:lang w:val="cs-CZ"/>
              </w:rPr>
            </w:pPr>
            <w:r w:rsidRPr="002A6675">
              <w:rPr>
                <w:rFonts w:ascii="Verdana" w:hAnsi="Verdana" w:cstheme="minorHAnsi"/>
                <w:sz w:val="20"/>
                <w:szCs w:val="20"/>
                <w:lang w:val="cs-CZ"/>
              </w:rPr>
              <w:t>Demonstrating ability to make decisions and take actions that lead to development and implementation of strategies aligned with the strategic direction of the organisation and achievement of objectives.</w:t>
            </w:r>
          </w:p>
        </w:tc>
        <w:tc>
          <w:tcPr>
            <w:tcW w:w="764" w:type="pct"/>
            <w:shd w:val="clear" w:color="000000" w:fill="FFFFFF"/>
            <w:vAlign w:val="center"/>
          </w:tcPr>
          <w:p w:rsidR="00D838D1" w:rsidRPr="002A6675" w:rsidRDefault="00AB0C10" w:rsidP="00B579F3">
            <w:pPr>
              <w:spacing w:after="0"/>
              <w:rPr>
                <w:rFonts w:ascii="Verdana" w:hAnsi="Verdana" w:cstheme="minorHAnsi"/>
                <w:sz w:val="20"/>
                <w:szCs w:val="20"/>
                <w:lang w:val="cs-CZ"/>
              </w:rPr>
            </w:pPr>
            <w:r w:rsidRPr="002A6675">
              <w:rPr>
                <w:rFonts w:ascii="Verdana" w:hAnsi="Verdana" w:cstheme="minorHAnsi"/>
                <w:sz w:val="20"/>
                <w:lang w:val="cs-CZ"/>
              </w:rPr>
              <w:t>Strategické řízení</w:t>
            </w:r>
          </w:p>
        </w:tc>
        <w:tc>
          <w:tcPr>
            <w:tcW w:w="1632" w:type="pct"/>
            <w:shd w:val="clear" w:color="000000" w:fill="FFFFFF"/>
            <w:vAlign w:val="center"/>
          </w:tcPr>
          <w:p w:rsidR="00D838D1" w:rsidRPr="002A6675" w:rsidRDefault="00AB0C10" w:rsidP="00B579F3">
            <w:pPr>
              <w:spacing w:after="0"/>
              <w:rPr>
                <w:rFonts w:ascii="Verdana" w:hAnsi="Verdana" w:cstheme="minorHAnsi"/>
                <w:sz w:val="20"/>
                <w:szCs w:val="20"/>
                <w:lang w:val="cs-CZ"/>
              </w:rPr>
            </w:pPr>
            <w:r w:rsidRPr="002A6675">
              <w:rPr>
                <w:rFonts w:ascii="Verdana" w:hAnsi="Verdana" w:cstheme="minorHAnsi"/>
                <w:sz w:val="20"/>
                <w:lang w:val="cs-CZ"/>
              </w:rPr>
              <w:t>Prokazování schopnosti přijímat rozhodnutí a opatření, která vedou k rozvoji a provádění strategií sladěných se strategickým směřováním organizace a dosahováním cílů.</w:t>
            </w:r>
          </w:p>
        </w:tc>
      </w:tr>
      <w:tr w:rsidR="00D838D1" w:rsidRPr="00A72061" w:rsidTr="00D838D1">
        <w:trPr>
          <w:trHeight w:val="765"/>
        </w:trPr>
        <w:tc>
          <w:tcPr>
            <w:tcW w:w="386" w:type="pct"/>
            <w:shd w:val="clear" w:color="000000" w:fill="FFFFFF"/>
            <w:vAlign w:val="center"/>
          </w:tcPr>
          <w:p w:rsidR="00D838D1" w:rsidRPr="002A6675" w:rsidRDefault="00D838D1" w:rsidP="00B579F3">
            <w:pPr>
              <w:spacing w:after="0"/>
              <w:rPr>
                <w:rFonts w:ascii="Verdana" w:hAnsi="Verdana" w:cstheme="minorHAnsi"/>
                <w:sz w:val="20"/>
                <w:szCs w:val="20"/>
                <w:lang w:val="cs-CZ"/>
              </w:rPr>
            </w:pPr>
            <w:r w:rsidRPr="002A6675">
              <w:rPr>
                <w:rFonts w:ascii="Verdana" w:hAnsi="Verdana" w:cstheme="minorHAnsi"/>
                <w:sz w:val="20"/>
                <w:szCs w:val="20"/>
                <w:lang w:val="cs-CZ"/>
              </w:rPr>
              <w:t>M.C10</w:t>
            </w:r>
          </w:p>
        </w:tc>
        <w:tc>
          <w:tcPr>
            <w:tcW w:w="793" w:type="pct"/>
            <w:shd w:val="clear" w:color="000000" w:fill="FFFFFF"/>
            <w:vAlign w:val="center"/>
            <w:hideMark/>
          </w:tcPr>
          <w:p w:rsidR="00D838D1" w:rsidRPr="002A6675" w:rsidRDefault="00D838D1" w:rsidP="00B579F3">
            <w:pPr>
              <w:spacing w:after="0"/>
              <w:rPr>
                <w:rFonts w:ascii="Verdana" w:hAnsi="Verdana" w:cstheme="minorHAnsi"/>
                <w:sz w:val="20"/>
                <w:szCs w:val="20"/>
                <w:lang w:val="cs-CZ"/>
              </w:rPr>
            </w:pPr>
            <w:r w:rsidRPr="002A6675">
              <w:rPr>
                <w:rFonts w:ascii="Verdana" w:hAnsi="Verdana" w:cstheme="minorHAnsi"/>
                <w:sz w:val="20"/>
                <w:szCs w:val="20"/>
                <w:lang w:val="cs-CZ"/>
              </w:rPr>
              <w:t>Risk management</w:t>
            </w:r>
          </w:p>
        </w:tc>
        <w:tc>
          <w:tcPr>
            <w:tcW w:w="1425" w:type="pct"/>
            <w:shd w:val="clear" w:color="000000" w:fill="FFFFFF"/>
            <w:vAlign w:val="center"/>
            <w:hideMark/>
          </w:tcPr>
          <w:p w:rsidR="00D838D1" w:rsidRPr="002A6675" w:rsidRDefault="00D838D1" w:rsidP="00B579F3">
            <w:pPr>
              <w:spacing w:after="0"/>
              <w:rPr>
                <w:rFonts w:ascii="Verdana" w:hAnsi="Verdana" w:cstheme="minorHAnsi"/>
                <w:sz w:val="20"/>
                <w:szCs w:val="20"/>
                <w:lang w:val="cs-CZ"/>
              </w:rPr>
            </w:pPr>
            <w:r w:rsidRPr="002A6675">
              <w:rPr>
                <w:rFonts w:ascii="Verdana" w:hAnsi="Verdana" w:cstheme="minorHAnsi"/>
                <w:sz w:val="20"/>
                <w:szCs w:val="20"/>
                <w:lang w:val="cs-CZ"/>
              </w:rPr>
              <w:t>Demonstrating ability to identify, analyse, assess and prioritize risks and to minimize, monitor, and control the probability and/or impact of unfortunate events or to maximize the realization of opportunities.</w:t>
            </w:r>
          </w:p>
        </w:tc>
        <w:tc>
          <w:tcPr>
            <w:tcW w:w="764" w:type="pct"/>
            <w:shd w:val="clear" w:color="000000" w:fill="FFFFFF"/>
            <w:vAlign w:val="center"/>
          </w:tcPr>
          <w:p w:rsidR="00D838D1" w:rsidRPr="002A6675" w:rsidRDefault="00A51272" w:rsidP="00B579F3">
            <w:pPr>
              <w:spacing w:after="0"/>
              <w:rPr>
                <w:rFonts w:ascii="Verdana" w:hAnsi="Verdana" w:cstheme="minorHAnsi"/>
                <w:sz w:val="20"/>
                <w:szCs w:val="20"/>
                <w:lang w:val="cs-CZ"/>
              </w:rPr>
            </w:pPr>
            <w:r w:rsidRPr="002A6675">
              <w:rPr>
                <w:rFonts w:ascii="Verdana" w:hAnsi="Verdana" w:cstheme="minorHAnsi"/>
                <w:sz w:val="20"/>
                <w:lang w:val="cs-CZ"/>
              </w:rPr>
              <w:t>Řízení rizik</w:t>
            </w:r>
          </w:p>
        </w:tc>
        <w:tc>
          <w:tcPr>
            <w:tcW w:w="1632" w:type="pct"/>
            <w:shd w:val="clear" w:color="000000" w:fill="FFFFFF"/>
            <w:vAlign w:val="center"/>
          </w:tcPr>
          <w:p w:rsidR="00D838D1" w:rsidRPr="002A6675" w:rsidRDefault="00A51272" w:rsidP="00B579F3">
            <w:pPr>
              <w:spacing w:after="0"/>
              <w:rPr>
                <w:rFonts w:ascii="Verdana" w:hAnsi="Verdana" w:cstheme="minorHAnsi"/>
                <w:sz w:val="20"/>
                <w:szCs w:val="20"/>
                <w:lang w:val="cs-CZ"/>
              </w:rPr>
            </w:pPr>
            <w:r w:rsidRPr="002A6675">
              <w:rPr>
                <w:rFonts w:ascii="Verdana" w:hAnsi="Verdana" w:cstheme="minorHAnsi"/>
                <w:sz w:val="20"/>
                <w:lang w:val="cs-CZ"/>
              </w:rPr>
              <w:t>Prokazování schopnosti určovat, analyzovat a hodnotit rizika a stanovovat jejich prioritu a minimalizovat, monitorovat a kontrolovat pravděpodobnost a/nebo dopad nepříznivých událostí nebo maximalizovat využívání příležitostí.</w:t>
            </w:r>
          </w:p>
        </w:tc>
      </w:tr>
      <w:tr w:rsidR="00D838D1" w:rsidRPr="00A72061" w:rsidTr="00D838D1">
        <w:trPr>
          <w:trHeight w:val="765"/>
        </w:trPr>
        <w:tc>
          <w:tcPr>
            <w:tcW w:w="386" w:type="pct"/>
            <w:shd w:val="clear" w:color="000000" w:fill="FFFFFF"/>
            <w:vAlign w:val="center"/>
          </w:tcPr>
          <w:p w:rsidR="00D838D1" w:rsidRPr="002A6675" w:rsidRDefault="00D838D1" w:rsidP="00B579F3">
            <w:pPr>
              <w:spacing w:after="0"/>
              <w:rPr>
                <w:rFonts w:ascii="Verdana" w:hAnsi="Verdana" w:cstheme="minorHAnsi"/>
                <w:sz w:val="20"/>
                <w:szCs w:val="20"/>
                <w:lang w:val="cs-CZ"/>
              </w:rPr>
            </w:pPr>
            <w:r w:rsidRPr="002A6675">
              <w:rPr>
                <w:rFonts w:ascii="Verdana" w:hAnsi="Verdana" w:cstheme="minorHAnsi"/>
                <w:sz w:val="20"/>
                <w:szCs w:val="20"/>
                <w:lang w:val="cs-CZ"/>
              </w:rPr>
              <w:t>M.C11</w:t>
            </w:r>
          </w:p>
        </w:tc>
        <w:tc>
          <w:tcPr>
            <w:tcW w:w="793" w:type="pct"/>
            <w:shd w:val="clear" w:color="000000" w:fill="FFFFFF"/>
            <w:vAlign w:val="center"/>
            <w:hideMark/>
          </w:tcPr>
          <w:p w:rsidR="00D838D1" w:rsidRPr="002A6675" w:rsidRDefault="00D838D1" w:rsidP="00B579F3">
            <w:pPr>
              <w:spacing w:after="0"/>
              <w:rPr>
                <w:rFonts w:ascii="Verdana" w:hAnsi="Verdana" w:cstheme="minorHAnsi"/>
                <w:sz w:val="20"/>
                <w:szCs w:val="20"/>
                <w:lang w:val="cs-CZ"/>
              </w:rPr>
            </w:pPr>
            <w:r w:rsidRPr="002A6675">
              <w:rPr>
                <w:rFonts w:ascii="Verdana" w:hAnsi="Verdana" w:cstheme="minorHAnsi"/>
                <w:sz w:val="20"/>
                <w:szCs w:val="20"/>
                <w:lang w:val="cs-CZ"/>
              </w:rPr>
              <w:t>Planning of resources</w:t>
            </w:r>
          </w:p>
        </w:tc>
        <w:tc>
          <w:tcPr>
            <w:tcW w:w="1425" w:type="pct"/>
            <w:shd w:val="clear" w:color="000000" w:fill="FFFFFF"/>
            <w:vAlign w:val="center"/>
            <w:hideMark/>
          </w:tcPr>
          <w:p w:rsidR="00D838D1" w:rsidRPr="002A6675" w:rsidRDefault="00D838D1" w:rsidP="00B579F3">
            <w:pPr>
              <w:spacing w:after="0"/>
              <w:rPr>
                <w:rFonts w:ascii="Verdana" w:hAnsi="Verdana" w:cstheme="minorHAnsi"/>
                <w:sz w:val="20"/>
                <w:szCs w:val="20"/>
                <w:lang w:val="cs-CZ"/>
              </w:rPr>
            </w:pPr>
            <w:r w:rsidRPr="002A6675">
              <w:rPr>
                <w:rFonts w:ascii="Verdana" w:hAnsi="Verdana" w:cstheme="minorHAnsi"/>
                <w:sz w:val="20"/>
                <w:szCs w:val="20"/>
                <w:lang w:val="cs-CZ"/>
              </w:rPr>
              <w:t>Demonstrating ability to manage organization's resources including but not limited to financial resources, inventory, human skills, production resources, information technology (IT) in an efficient and effective way.</w:t>
            </w:r>
          </w:p>
        </w:tc>
        <w:tc>
          <w:tcPr>
            <w:tcW w:w="764" w:type="pct"/>
            <w:shd w:val="clear" w:color="000000" w:fill="FFFFFF"/>
            <w:vAlign w:val="center"/>
          </w:tcPr>
          <w:p w:rsidR="00D838D1" w:rsidRPr="002A6675" w:rsidRDefault="00A51272" w:rsidP="00B579F3">
            <w:pPr>
              <w:spacing w:after="0"/>
              <w:rPr>
                <w:rFonts w:ascii="Verdana" w:hAnsi="Verdana" w:cstheme="minorHAnsi"/>
                <w:sz w:val="20"/>
                <w:szCs w:val="20"/>
                <w:lang w:val="cs-CZ"/>
              </w:rPr>
            </w:pPr>
            <w:r w:rsidRPr="002A6675">
              <w:rPr>
                <w:rFonts w:ascii="Verdana" w:hAnsi="Verdana" w:cstheme="minorHAnsi"/>
                <w:sz w:val="20"/>
                <w:lang w:val="cs-CZ"/>
              </w:rPr>
              <w:t>Plánování zdrojů</w:t>
            </w:r>
          </w:p>
        </w:tc>
        <w:tc>
          <w:tcPr>
            <w:tcW w:w="1632" w:type="pct"/>
            <w:shd w:val="clear" w:color="000000" w:fill="FFFFFF"/>
            <w:vAlign w:val="center"/>
          </w:tcPr>
          <w:p w:rsidR="00D838D1" w:rsidRPr="002A6675" w:rsidRDefault="00A51272" w:rsidP="00B579F3">
            <w:pPr>
              <w:spacing w:after="0"/>
              <w:rPr>
                <w:rFonts w:ascii="Verdana" w:hAnsi="Verdana" w:cstheme="minorHAnsi"/>
                <w:sz w:val="20"/>
                <w:szCs w:val="20"/>
                <w:lang w:val="cs-CZ"/>
              </w:rPr>
            </w:pPr>
            <w:r w:rsidRPr="002A6675">
              <w:rPr>
                <w:rFonts w:ascii="Verdana" w:hAnsi="Verdana" w:cstheme="minorHAnsi"/>
                <w:sz w:val="20"/>
                <w:lang w:val="cs-CZ"/>
              </w:rPr>
              <w:t>Prokazování schopnosti efektivně a účinně řídit zdroje organizace, mimo jiné včetně finančních zdrojů, zásob, lidských dovedností, výrobních zdrojů, informační technologie (IT).</w:t>
            </w:r>
          </w:p>
        </w:tc>
      </w:tr>
      <w:tr w:rsidR="00D838D1" w:rsidRPr="00A72061" w:rsidTr="00D838D1">
        <w:trPr>
          <w:trHeight w:val="765"/>
        </w:trPr>
        <w:tc>
          <w:tcPr>
            <w:tcW w:w="386" w:type="pct"/>
            <w:shd w:val="clear" w:color="000000" w:fill="FFFFFF"/>
            <w:vAlign w:val="center"/>
          </w:tcPr>
          <w:p w:rsidR="00D838D1" w:rsidRPr="002A6675" w:rsidRDefault="00D838D1" w:rsidP="00B579F3">
            <w:pPr>
              <w:spacing w:after="0"/>
              <w:rPr>
                <w:rFonts w:ascii="Verdana" w:hAnsi="Verdana" w:cstheme="minorHAnsi"/>
                <w:sz w:val="20"/>
                <w:szCs w:val="20"/>
                <w:lang w:val="cs-CZ"/>
              </w:rPr>
            </w:pPr>
            <w:r w:rsidRPr="002A6675">
              <w:rPr>
                <w:rFonts w:ascii="Verdana" w:hAnsi="Verdana" w:cstheme="minorHAnsi"/>
                <w:sz w:val="20"/>
                <w:szCs w:val="20"/>
                <w:lang w:val="cs-CZ"/>
              </w:rPr>
              <w:lastRenderedPageBreak/>
              <w:t>M.C12</w:t>
            </w:r>
          </w:p>
        </w:tc>
        <w:tc>
          <w:tcPr>
            <w:tcW w:w="793" w:type="pct"/>
            <w:shd w:val="clear" w:color="000000" w:fill="FFFFFF"/>
            <w:vAlign w:val="center"/>
            <w:hideMark/>
          </w:tcPr>
          <w:p w:rsidR="00D838D1" w:rsidRPr="002A6675" w:rsidRDefault="00D838D1" w:rsidP="00B579F3">
            <w:pPr>
              <w:spacing w:after="0"/>
              <w:rPr>
                <w:rFonts w:ascii="Verdana" w:hAnsi="Verdana" w:cstheme="minorHAnsi"/>
                <w:sz w:val="20"/>
                <w:szCs w:val="20"/>
                <w:lang w:val="cs-CZ"/>
              </w:rPr>
            </w:pPr>
            <w:r w:rsidRPr="002A6675">
              <w:rPr>
                <w:rFonts w:ascii="Verdana" w:hAnsi="Verdana" w:cstheme="minorHAnsi"/>
                <w:sz w:val="20"/>
                <w:szCs w:val="20"/>
                <w:lang w:val="cs-CZ"/>
              </w:rPr>
              <w:t>HR Strategy development and implementation</w:t>
            </w:r>
          </w:p>
        </w:tc>
        <w:tc>
          <w:tcPr>
            <w:tcW w:w="1425" w:type="pct"/>
            <w:shd w:val="clear" w:color="000000" w:fill="FFFFFF"/>
            <w:vAlign w:val="center"/>
            <w:hideMark/>
          </w:tcPr>
          <w:p w:rsidR="00D838D1" w:rsidRPr="002A6675" w:rsidRDefault="00D838D1" w:rsidP="00B579F3">
            <w:pPr>
              <w:spacing w:after="0"/>
              <w:rPr>
                <w:rFonts w:ascii="Verdana" w:hAnsi="Verdana" w:cstheme="minorHAnsi"/>
                <w:sz w:val="20"/>
                <w:szCs w:val="20"/>
                <w:lang w:val="cs-CZ"/>
              </w:rPr>
            </w:pPr>
            <w:r w:rsidRPr="002A6675">
              <w:rPr>
                <w:rFonts w:ascii="Verdana" w:hAnsi="Verdana" w:cstheme="minorHAnsi"/>
                <w:sz w:val="20"/>
                <w:szCs w:val="20"/>
                <w:lang w:val="cs-CZ"/>
              </w:rPr>
              <w:t>Demonstrating ability to make decisions and take actions that lead to development and implementation of HR strategies aligned with the strategic direction of the organisation and achievement of objectives.</w:t>
            </w:r>
          </w:p>
        </w:tc>
        <w:tc>
          <w:tcPr>
            <w:tcW w:w="764" w:type="pct"/>
            <w:shd w:val="clear" w:color="000000" w:fill="FFFFFF"/>
            <w:vAlign w:val="center"/>
          </w:tcPr>
          <w:p w:rsidR="00D838D1" w:rsidRPr="002A6675" w:rsidRDefault="00A51272" w:rsidP="00B579F3">
            <w:pPr>
              <w:spacing w:after="0"/>
              <w:rPr>
                <w:rFonts w:ascii="Verdana" w:hAnsi="Verdana" w:cstheme="minorHAnsi"/>
                <w:sz w:val="20"/>
                <w:szCs w:val="20"/>
                <w:lang w:val="cs-CZ"/>
              </w:rPr>
            </w:pPr>
            <w:r w:rsidRPr="002A6675">
              <w:rPr>
                <w:rFonts w:ascii="Verdana" w:hAnsi="Verdana" w:cstheme="minorHAnsi"/>
                <w:sz w:val="20"/>
                <w:lang w:val="cs-CZ"/>
              </w:rPr>
              <w:t>Příprava a provádění strategie lidských zdrojů</w:t>
            </w:r>
          </w:p>
        </w:tc>
        <w:tc>
          <w:tcPr>
            <w:tcW w:w="1632" w:type="pct"/>
            <w:shd w:val="clear" w:color="000000" w:fill="FFFFFF"/>
            <w:vAlign w:val="center"/>
          </w:tcPr>
          <w:p w:rsidR="00D838D1" w:rsidRPr="002A6675" w:rsidRDefault="00A51272" w:rsidP="00B579F3">
            <w:pPr>
              <w:spacing w:after="0"/>
              <w:rPr>
                <w:rFonts w:ascii="Verdana" w:hAnsi="Verdana" w:cstheme="minorHAnsi"/>
                <w:sz w:val="20"/>
                <w:szCs w:val="20"/>
                <w:lang w:val="cs-CZ"/>
              </w:rPr>
            </w:pPr>
            <w:r w:rsidRPr="002A6675">
              <w:rPr>
                <w:rFonts w:ascii="Verdana" w:hAnsi="Verdana" w:cstheme="minorHAnsi"/>
                <w:sz w:val="20"/>
                <w:lang w:val="cs-CZ"/>
              </w:rPr>
              <w:t>Prokazování schopnosti přijímat rozhodnutí a opatření, která vedou k rozvoji a provádění strategií lidských zdrojů sladěných se strategickým směřováním organizace a dosahováním cílů.</w:t>
            </w:r>
          </w:p>
        </w:tc>
      </w:tr>
    </w:tbl>
    <w:p w:rsidR="000E47BD" w:rsidRPr="002A6675" w:rsidRDefault="000E47BD" w:rsidP="000E47BD">
      <w:pPr>
        <w:spacing w:after="0"/>
        <w:rPr>
          <w:rFonts w:ascii="Verdana" w:hAnsi="Verdana" w:cstheme="minorHAnsi"/>
          <w:sz w:val="18"/>
          <w:szCs w:val="20"/>
          <w:lang w:val="cs-CZ"/>
        </w:rPr>
      </w:pPr>
    </w:p>
    <w:p w:rsidR="00306B4F" w:rsidRPr="002A6675" w:rsidRDefault="00306B4F" w:rsidP="00B81E04">
      <w:pPr>
        <w:pStyle w:val="Heading1"/>
        <w:rPr>
          <w:lang w:val="cs-CZ"/>
        </w:rPr>
        <w:sectPr w:rsidR="00306B4F" w:rsidRPr="002A6675" w:rsidSect="00CD1306">
          <w:pgSz w:w="15840" w:h="12240" w:orient="landscape"/>
          <w:pgMar w:top="1440" w:right="1440" w:bottom="1440" w:left="1440" w:header="720" w:footer="720" w:gutter="0"/>
          <w:cols w:space="720"/>
          <w:docGrid w:linePitch="360"/>
        </w:sectPr>
      </w:pPr>
    </w:p>
    <w:p w:rsidR="00A51272" w:rsidRPr="002A6675" w:rsidRDefault="00A51272" w:rsidP="00A51272">
      <w:pPr>
        <w:pStyle w:val="Heading1"/>
        <w:rPr>
          <w:lang w:val="cs-CZ"/>
        </w:rPr>
      </w:pPr>
      <w:bookmarkStart w:id="8" w:name="_Toc508720984"/>
      <w:r w:rsidRPr="002A6675">
        <w:rPr>
          <w:lang w:val="cs-CZ"/>
        </w:rPr>
        <w:lastRenderedPageBreak/>
        <w:t>Odborné kompetence</w:t>
      </w:r>
      <w:bookmarkEnd w:id="8"/>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4"/>
        <w:gridCol w:w="1913"/>
        <w:gridCol w:w="3299"/>
        <w:gridCol w:w="2198"/>
        <w:gridCol w:w="4572"/>
      </w:tblGrid>
      <w:tr w:rsidR="00AB57C3" w:rsidRPr="002A6675" w:rsidTr="00AB57C3">
        <w:trPr>
          <w:trHeight w:val="377"/>
          <w:tblHeader/>
        </w:trPr>
        <w:tc>
          <w:tcPr>
            <w:tcW w:w="2431" w:type="pct"/>
            <w:gridSpan w:val="3"/>
            <w:shd w:val="clear" w:color="auto" w:fill="1F3864" w:themeFill="accent5" w:themeFillShade="80"/>
          </w:tcPr>
          <w:p w:rsidR="00AB57C3" w:rsidRPr="002A6675" w:rsidRDefault="00A51272" w:rsidP="006931AA">
            <w:pPr>
              <w:spacing w:after="0" w:line="240" w:lineRule="auto"/>
              <w:jc w:val="center"/>
              <w:rPr>
                <w:rFonts w:ascii="Verdana" w:eastAsia="Times New Roman" w:hAnsi="Verdana" w:cstheme="minorHAnsi"/>
                <w:b/>
                <w:bCs/>
                <w:color w:val="FFFFFF" w:themeColor="background1"/>
                <w:sz w:val="20"/>
                <w:szCs w:val="20"/>
                <w:lang w:val="cs-CZ"/>
              </w:rPr>
            </w:pPr>
            <w:r w:rsidRPr="002A6675">
              <w:rPr>
                <w:rFonts w:ascii="Verdana" w:hAnsi="Verdana" w:cstheme="minorHAnsi"/>
                <w:b/>
                <w:color w:val="FFFFFF" w:themeColor="background1"/>
                <w:sz w:val="20"/>
                <w:lang w:val="cs-CZ"/>
              </w:rPr>
              <w:t>angličtina</w:t>
            </w:r>
          </w:p>
        </w:tc>
        <w:tc>
          <w:tcPr>
            <w:tcW w:w="2569" w:type="pct"/>
            <w:gridSpan w:val="2"/>
            <w:shd w:val="clear" w:color="auto" w:fill="1F3864" w:themeFill="accent5" w:themeFillShade="80"/>
            <w:vAlign w:val="center"/>
          </w:tcPr>
          <w:p w:rsidR="00AB57C3" w:rsidRPr="002A6675" w:rsidRDefault="00A51272" w:rsidP="006931AA">
            <w:pPr>
              <w:spacing w:after="0" w:line="240" w:lineRule="auto"/>
              <w:jc w:val="center"/>
              <w:rPr>
                <w:rFonts w:ascii="Verdana" w:hAnsi="Verdana" w:cstheme="minorHAnsi"/>
                <w:b/>
                <w:color w:val="FFFFFF" w:themeColor="background1"/>
                <w:sz w:val="20"/>
                <w:szCs w:val="20"/>
                <w:lang w:val="cs-CZ"/>
              </w:rPr>
            </w:pPr>
            <w:r w:rsidRPr="002A6675">
              <w:rPr>
                <w:rFonts w:ascii="Verdana" w:hAnsi="Verdana" w:cstheme="minorHAnsi"/>
                <w:b/>
                <w:color w:val="FFFFFF" w:themeColor="background1"/>
                <w:sz w:val="20"/>
                <w:lang w:val="cs-CZ"/>
              </w:rPr>
              <w:t>čeština</w:t>
            </w:r>
          </w:p>
        </w:tc>
      </w:tr>
      <w:tr w:rsidR="00213018" w:rsidRPr="002A6675" w:rsidTr="000D6211">
        <w:trPr>
          <w:trHeight w:val="219"/>
          <w:tblHeader/>
        </w:trPr>
        <w:tc>
          <w:tcPr>
            <w:tcW w:w="453" w:type="pct"/>
            <w:shd w:val="clear" w:color="auto" w:fill="EDEDED" w:themeFill="accent3" w:themeFillTint="33"/>
            <w:vAlign w:val="center"/>
          </w:tcPr>
          <w:p w:rsidR="00213018" w:rsidRPr="002A6675" w:rsidRDefault="00213018" w:rsidP="00B579F3">
            <w:pPr>
              <w:spacing w:after="0" w:line="240" w:lineRule="auto"/>
              <w:jc w:val="center"/>
              <w:rPr>
                <w:rFonts w:ascii="Verdana" w:eastAsia="Times New Roman" w:hAnsi="Verdana" w:cstheme="minorHAnsi"/>
                <w:b/>
                <w:bCs/>
                <w:sz w:val="20"/>
                <w:szCs w:val="20"/>
                <w:lang w:val="cs-CZ"/>
              </w:rPr>
            </w:pPr>
            <w:r w:rsidRPr="002A6675">
              <w:rPr>
                <w:rFonts w:ascii="Verdana" w:eastAsia="Times New Roman" w:hAnsi="Verdana" w:cstheme="minorHAnsi"/>
                <w:b/>
                <w:bCs/>
                <w:sz w:val="20"/>
                <w:szCs w:val="20"/>
                <w:lang w:val="cs-CZ"/>
              </w:rPr>
              <w:t>Kód</w:t>
            </w:r>
          </w:p>
        </w:tc>
        <w:tc>
          <w:tcPr>
            <w:tcW w:w="726" w:type="pct"/>
            <w:shd w:val="clear" w:color="auto" w:fill="EDEDED" w:themeFill="accent3" w:themeFillTint="33"/>
            <w:noWrap/>
            <w:vAlign w:val="center"/>
            <w:hideMark/>
          </w:tcPr>
          <w:p w:rsidR="00213018" w:rsidRPr="002A6675" w:rsidRDefault="00213018" w:rsidP="00B579F3">
            <w:pPr>
              <w:spacing w:after="0" w:line="240" w:lineRule="auto"/>
              <w:jc w:val="center"/>
              <w:rPr>
                <w:rFonts w:ascii="Verdana" w:eastAsia="Times New Roman" w:hAnsi="Verdana" w:cstheme="minorHAnsi"/>
                <w:b/>
                <w:bCs/>
                <w:sz w:val="20"/>
                <w:szCs w:val="20"/>
                <w:lang w:val="cs-CZ"/>
              </w:rPr>
            </w:pPr>
            <w:r w:rsidRPr="002A6675">
              <w:rPr>
                <w:rFonts w:ascii="Verdana" w:eastAsia="Times New Roman" w:hAnsi="Verdana" w:cstheme="minorHAnsi"/>
                <w:b/>
                <w:bCs/>
                <w:sz w:val="20"/>
                <w:szCs w:val="20"/>
                <w:lang w:val="cs-CZ"/>
              </w:rPr>
              <w:t>Competency</w:t>
            </w:r>
          </w:p>
        </w:tc>
        <w:tc>
          <w:tcPr>
            <w:tcW w:w="1252" w:type="pct"/>
            <w:shd w:val="clear" w:color="auto" w:fill="EDEDED" w:themeFill="accent3" w:themeFillTint="33"/>
            <w:noWrap/>
            <w:vAlign w:val="center"/>
            <w:hideMark/>
          </w:tcPr>
          <w:p w:rsidR="00213018" w:rsidRPr="002A6675" w:rsidRDefault="00213018" w:rsidP="00B579F3">
            <w:pPr>
              <w:spacing w:after="0" w:line="240" w:lineRule="auto"/>
              <w:jc w:val="center"/>
              <w:rPr>
                <w:rFonts w:ascii="Verdana" w:eastAsia="Times New Roman" w:hAnsi="Verdana" w:cstheme="minorHAnsi"/>
                <w:b/>
                <w:bCs/>
                <w:sz w:val="20"/>
                <w:szCs w:val="20"/>
                <w:lang w:val="cs-CZ"/>
              </w:rPr>
            </w:pPr>
            <w:r w:rsidRPr="002A6675">
              <w:rPr>
                <w:rFonts w:ascii="Verdana" w:eastAsia="Times New Roman" w:hAnsi="Verdana" w:cstheme="minorHAnsi"/>
                <w:b/>
                <w:bCs/>
                <w:sz w:val="20"/>
                <w:szCs w:val="20"/>
                <w:lang w:val="cs-CZ"/>
              </w:rPr>
              <w:t>Description</w:t>
            </w:r>
          </w:p>
        </w:tc>
        <w:tc>
          <w:tcPr>
            <w:tcW w:w="834" w:type="pct"/>
            <w:shd w:val="clear" w:color="auto" w:fill="EDEDED" w:themeFill="accent3" w:themeFillTint="33"/>
            <w:vAlign w:val="center"/>
          </w:tcPr>
          <w:p w:rsidR="00213018" w:rsidRPr="002A6675" w:rsidRDefault="00213018" w:rsidP="00B579F3">
            <w:pPr>
              <w:spacing w:after="0" w:line="240" w:lineRule="auto"/>
              <w:jc w:val="center"/>
              <w:rPr>
                <w:rFonts w:ascii="Verdana" w:eastAsia="Times New Roman" w:hAnsi="Verdana" w:cstheme="minorHAnsi"/>
                <w:b/>
                <w:bCs/>
                <w:sz w:val="20"/>
                <w:szCs w:val="20"/>
                <w:lang w:val="cs-CZ"/>
              </w:rPr>
            </w:pPr>
            <w:r w:rsidRPr="002A6675">
              <w:rPr>
                <w:rFonts w:ascii="Verdana" w:hAnsi="Verdana" w:cstheme="minorHAnsi"/>
                <w:b/>
                <w:sz w:val="20"/>
                <w:lang w:val="cs-CZ"/>
              </w:rPr>
              <w:t>Kompetence</w:t>
            </w:r>
          </w:p>
        </w:tc>
        <w:tc>
          <w:tcPr>
            <w:tcW w:w="1735" w:type="pct"/>
            <w:shd w:val="clear" w:color="auto" w:fill="EDEDED" w:themeFill="accent3" w:themeFillTint="33"/>
            <w:vAlign w:val="center"/>
          </w:tcPr>
          <w:p w:rsidR="00213018" w:rsidRPr="002A6675" w:rsidRDefault="00213018" w:rsidP="00F74631">
            <w:pPr>
              <w:spacing w:after="0" w:line="240" w:lineRule="auto"/>
              <w:jc w:val="center"/>
              <w:rPr>
                <w:rFonts w:ascii="Verdana" w:eastAsia="Times New Roman" w:hAnsi="Verdana" w:cstheme="minorHAnsi"/>
                <w:b/>
                <w:bCs/>
                <w:sz w:val="20"/>
                <w:szCs w:val="20"/>
                <w:lang w:val="cs-CZ"/>
              </w:rPr>
            </w:pPr>
            <w:r w:rsidRPr="002A6675">
              <w:rPr>
                <w:rFonts w:ascii="Verdana" w:hAnsi="Verdana" w:cstheme="minorHAnsi"/>
                <w:b/>
                <w:sz w:val="20"/>
                <w:lang w:val="cs-CZ"/>
              </w:rPr>
              <w:t>Popis</w:t>
            </w:r>
          </w:p>
        </w:tc>
      </w:tr>
      <w:tr w:rsidR="00213018" w:rsidRPr="00A72061" w:rsidTr="00433EB2">
        <w:trPr>
          <w:trHeight w:val="421"/>
        </w:trPr>
        <w:tc>
          <w:tcPr>
            <w:tcW w:w="453" w:type="pct"/>
            <w:shd w:val="clear" w:color="000000" w:fill="FFFFFF"/>
            <w:vAlign w:val="center"/>
          </w:tcPr>
          <w:p w:rsidR="00213018" w:rsidRPr="002A6675" w:rsidRDefault="00213018" w:rsidP="003F0065">
            <w:pPr>
              <w:spacing w:after="0"/>
              <w:rPr>
                <w:rFonts w:ascii="Verdana" w:hAnsi="Verdana" w:cstheme="minorHAnsi"/>
                <w:sz w:val="20"/>
                <w:szCs w:val="20"/>
                <w:lang w:val="cs-CZ"/>
              </w:rPr>
            </w:pPr>
            <w:r w:rsidRPr="002A6675">
              <w:rPr>
                <w:rFonts w:ascii="Verdana" w:hAnsi="Verdana" w:cstheme="minorHAnsi"/>
                <w:sz w:val="20"/>
                <w:szCs w:val="20"/>
                <w:lang w:val="cs-CZ"/>
              </w:rPr>
              <w:t>P.C1</w:t>
            </w:r>
          </w:p>
        </w:tc>
        <w:tc>
          <w:tcPr>
            <w:tcW w:w="726" w:type="pct"/>
            <w:shd w:val="clear" w:color="000000" w:fill="FFFFFF"/>
            <w:vAlign w:val="center"/>
          </w:tcPr>
          <w:p w:rsidR="00213018" w:rsidRPr="002A6675" w:rsidRDefault="00213018" w:rsidP="003F0065">
            <w:pPr>
              <w:spacing w:after="0"/>
              <w:rPr>
                <w:rFonts w:ascii="Verdana" w:hAnsi="Verdana" w:cstheme="minorHAnsi"/>
                <w:sz w:val="20"/>
                <w:szCs w:val="20"/>
                <w:lang w:val="cs-CZ"/>
              </w:rPr>
            </w:pPr>
            <w:r w:rsidRPr="002A6675">
              <w:rPr>
                <w:rFonts w:ascii="Verdana" w:hAnsi="Verdana" w:cstheme="minorHAnsi"/>
                <w:sz w:val="20"/>
                <w:szCs w:val="20"/>
                <w:lang w:val="cs-CZ"/>
              </w:rPr>
              <w:t>Analytical skills</w:t>
            </w:r>
          </w:p>
        </w:tc>
        <w:tc>
          <w:tcPr>
            <w:tcW w:w="1252" w:type="pct"/>
            <w:shd w:val="clear" w:color="000000" w:fill="FFFFFF"/>
            <w:vAlign w:val="center"/>
          </w:tcPr>
          <w:p w:rsidR="00213018" w:rsidRPr="002A6675" w:rsidRDefault="00213018" w:rsidP="003F0065">
            <w:pPr>
              <w:spacing w:after="0"/>
              <w:rPr>
                <w:rFonts w:ascii="Verdana" w:hAnsi="Verdana" w:cstheme="minorHAnsi"/>
                <w:sz w:val="20"/>
                <w:szCs w:val="20"/>
                <w:lang w:val="cs-CZ"/>
              </w:rPr>
            </w:pPr>
            <w:r w:rsidRPr="002A6675">
              <w:rPr>
                <w:rFonts w:ascii="Verdana" w:hAnsi="Verdana" w:cstheme="minorHAnsi"/>
                <w:sz w:val="20"/>
                <w:szCs w:val="20"/>
                <w:lang w:val="cs-CZ"/>
              </w:rPr>
              <w:t>Building a logical approach to address complex problems or opportunities by splitting them into constituent parts to identify underlying issues, determine cause and effect relationships and arrive at conclusions or decisions.</w:t>
            </w:r>
          </w:p>
        </w:tc>
        <w:tc>
          <w:tcPr>
            <w:tcW w:w="834" w:type="pct"/>
            <w:shd w:val="clear" w:color="000000" w:fill="FFFFFF"/>
            <w:vAlign w:val="center"/>
          </w:tcPr>
          <w:p w:rsidR="00213018" w:rsidRPr="002A6675" w:rsidRDefault="00213018" w:rsidP="003F0065">
            <w:pPr>
              <w:spacing w:after="0"/>
              <w:rPr>
                <w:rFonts w:ascii="Verdana" w:hAnsi="Verdana" w:cstheme="minorHAnsi"/>
                <w:sz w:val="20"/>
                <w:szCs w:val="20"/>
                <w:lang w:val="cs-CZ"/>
              </w:rPr>
            </w:pPr>
            <w:r w:rsidRPr="002A6675">
              <w:rPr>
                <w:rFonts w:ascii="Verdana" w:hAnsi="Verdana" w:cstheme="minorHAnsi"/>
                <w:sz w:val="20"/>
                <w:lang w:val="cs-CZ"/>
              </w:rPr>
              <w:t>Analytické schopnosti</w:t>
            </w:r>
          </w:p>
        </w:tc>
        <w:tc>
          <w:tcPr>
            <w:tcW w:w="1735" w:type="pct"/>
            <w:shd w:val="clear" w:color="000000" w:fill="FFFFFF"/>
            <w:vAlign w:val="center"/>
          </w:tcPr>
          <w:p w:rsidR="00213018" w:rsidRPr="002A6675" w:rsidRDefault="00213018" w:rsidP="003F0065">
            <w:pPr>
              <w:spacing w:after="0"/>
              <w:rPr>
                <w:rFonts w:ascii="Verdana" w:hAnsi="Verdana" w:cstheme="minorHAnsi"/>
                <w:sz w:val="20"/>
                <w:szCs w:val="20"/>
                <w:lang w:val="cs-CZ"/>
              </w:rPr>
            </w:pPr>
            <w:r w:rsidRPr="002A6675">
              <w:rPr>
                <w:rFonts w:ascii="Verdana" w:hAnsi="Verdana" w:cstheme="minorHAnsi"/>
                <w:sz w:val="20"/>
                <w:lang w:val="cs-CZ"/>
              </w:rPr>
              <w:t>Rozvíjení logického přístupu k řešení složitých problémů nebo příležitostí na základě jejich rozčlenění na jednotlivé složky za účelem identifikace základních problémů, určení vztahů příčinné souvislosti a dosažení závěrů nebo rozhodnutí.</w:t>
            </w:r>
          </w:p>
        </w:tc>
      </w:tr>
      <w:tr w:rsidR="00213018" w:rsidRPr="00A72061" w:rsidTr="00433EB2">
        <w:trPr>
          <w:trHeight w:val="659"/>
        </w:trPr>
        <w:tc>
          <w:tcPr>
            <w:tcW w:w="453" w:type="pct"/>
            <w:shd w:val="clear" w:color="000000" w:fill="FFFFFF"/>
            <w:vAlign w:val="center"/>
          </w:tcPr>
          <w:p w:rsidR="00213018" w:rsidRPr="002A6675" w:rsidRDefault="00213018" w:rsidP="003F0065">
            <w:pPr>
              <w:spacing w:after="0"/>
              <w:rPr>
                <w:rFonts w:ascii="Verdana" w:hAnsi="Verdana" w:cstheme="minorHAnsi"/>
                <w:sz w:val="20"/>
                <w:szCs w:val="20"/>
                <w:lang w:val="cs-CZ"/>
              </w:rPr>
            </w:pPr>
            <w:r w:rsidRPr="002A6675">
              <w:rPr>
                <w:rFonts w:ascii="Verdana" w:hAnsi="Verdana" w:cstheme="minorHAnsi"/>
                <w:sz w:val="20"/>
                <w:szCs w:val="20"/>
                <w:lang w:val="cs-CZ"/>
              </w:rPr>
              <w:t>P.C2</w:t>
            </w:r>
          </w:p>
        </w:tc>
        <w:tc>
          <w:tcPr>
            <w:tcW w:w="726" w:type="pct"/>
            <w:shd w:val="clear" w:color="000000" w:fill="FFFFFF"/>
            <w:vAlign w:val="center"/>
          </w:tcPr>
          <w:p w:rsidR="00213018" w:rsidRPr="002A6675" w:rsidRDefault="00213018" w:rsidP="003F0065">
            <w:pPr>
              <w:spacing w:after="0"/>
              <w:rPr>
                <w:rFonts w:ascii="Verdana" w:hAnsi="Verdana" w:cstheme="minorHAnsi"/>
                <w:sz w:val="20"/>
                <w:szCs w:val="20"/>
                <w:lang w:val="cs-CZ"/>
              </w:rPr>
            </w:pPr>
            <w:r w:rsidRPr="002A6675">
              <w:rPr>
                <w:rFonts w:ascii="Verdana" w:hAnsi="Verdana" w:cstheme="minorHAnsi"/>
                <w:sz w:val="20"/>
                <w:szCs w:val="20"/>
                <w:lang w:val="cs-CZ"/>
              </w:rPr>
              <w:t>Communicating in writing</w:t>
            </w:r>
          </w:p>
        </w:tc>
        <w:tc>
          <w:tcPr>
            <w:tcW w:w="1252" w:type="pct"/>
            <w:shd w:val="clear" w:color="000000" w:fill="FFFFFF"/>
            <w:vAlign w:val="center"/>
          </w:tcPr>
          <w:p w:rsidR="00213018" w:rsidRPr="002A6675" w:rsidRDefault="00213018" w:rsidP="003F0065">
            <w:pPr>
              <w:spacing w:after="0"/>
              <w:rPr>
                <w:rFonts w:ascii="Verdana" w:hAnsi="Verdana" w:cstheme="minorHAnsi"/>
                <w:sz w:val="20"/>
                <w:szCs w:val="20"/>
                <w:lang w:val="cs-CZ"/>
              </w:rPr>
            </w:pPr>
            <w:r w:rsidRPr="002A6675">
              <w:rPr>
                <w:rFonts w:ascii="Verdana" w:hAnsi="Verdana" w:cstheme="minorHAnsi"/>
                <w:sz w:val="20"/>
                <w:szCs w:val="20"/>
                <w:lang w:val="cs-CZ"/>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834" w:type="pct"/>
            <w:shd w:val="clear" w:color="000000" w:fill="FFFFFF"/>
            <w:vAlign w:val="center"/>
          </w:tcPr>
          <w:p w:rsidR="00213018" w:rsidRPr="002A6675" w:rsidRDefault="00213018" w:rsidP="003F0065">
            <w:pPr>
              <w:spacing w:after="0"/>
              <w:rPr>
                <w:rFonts w:ascii="Verdana" w:hAnsi="Verdana" w:cstheme="minorHAnsi"/>
                <w:sz w:val="20"/>
                <w:szCs w:val="20"/>
                <w:lang w:val="cs-CZ"/>
              </w:rPr>
            </w:pPr>
            <w:r w:rsidRPr="002A6675">
              <w:rPr>
                <w:rFonts w:ascii="Verdana" w:hAnsi="Verdana" w:cstheme="minorHAnsi"/>
                <w:sz w:val="20"/>
                <w:lang w:val="cs-CZ"/>
              </w:rPr>
              <w:t>Písemná komunikace</w:t>
            </w:r>
          </w:p>
        </w:tc>
        <w:tc>
          <w:tcPr>
            <w:tcW w:w="1735" w:type="pct"/>
            <w:shd w:val="clear" w:color="000000" w:fill="FFFFFF"/>
            <w:vAlign w:val="center"/>
          </w:tcPr>
          <w:p w:rsidR="00213018" w:rsidRPr="002A6675" w:rsidRDefault="00213018" w:rsidP="00F74631">
            <w:pPr>
              <w:spacing w:after="0"/>
              <w:rPr>
                <w:rFonts w:ascii="Verdana" w:hAnsi="Verdana" w:cstheme="minorHAnsi"/>
                <w:sz w:val="20"/>
                <w:szCs w:val="20"/>
                <w:lang w:val="cs-CZ"/>
              </w:rPr>
            </w:pPr>
            <w:r w:rsidRPr="002A6675">
              <w:rPr>
                <w:rFonts w:ascii="Verdana" w:hAnsi="Verdana" w:cstheme="minorHAnsi"/>
                <w:sz w:val="20"/>
                <w:lang w:val="cs-CZ"/>
              </w:rPr>
              <w:t>Prokazování schopnosti písemně prezentovat informace a myšlenky jasným a přesvědčivým způsobem, volit prostředky písemné komunikace a vyjadřovacího stylu vhodné k oslovení cílové skupiny, používat správný pravopis, gramatiku a interpunkci, jakož i prokazování schopnosti komunikovat napříč různými kulturami.</w:t>
            </w:r>
          </w:p>
        </w:tc>
      </w:tr>
      <w:tr w:rsidR="00213018" w:rsidRPr="00A72061" w:rsidTr="00433EB2">
        <w:trPr>
          <w:trHeight w:val="878"/>
        </w:trPr>
        <w:tc>
          <w:tcPr>
            <w:tcW w:w="453" w:type="pct"/>
            <w:shd w:val="clear" w:color="000000" w:fill="FFFFFF"/>
            <w:vAlign w:val="center"/>
          </w:tcPr>
          <w:p w:rsidR="00213018" w:rsidRPr="002A6675" w:rsidRDefault="00213018" w:rsidP="003F0065">
            <w:pPr>
              <w:spacing w:after="0"/>
              <w:rPr>
                <w:rFonts w:ascii="Verdana" w:hAnsi="Verdana" w:cstheme="minorHAnsi"/>
                <w:sz w:val="20"/>
                <w:szCs w:val="20"/>
                <w:lang w:val="cs-CZ"/>
              </w:rPr>
            </w:pPr>
            <w:r w:rsidRPr="002A6675">
              <w:rPr>
                <w:rFonts w:ascii="Verdana" w:hAnsi="Verdana" w:cstheme="minorHAnsi"/>
                <w:sz w:val="20"/>
                <w:szCs w:val="20"/>
                <w:lang w:val="cs-CZ"/>
              </w:rPr>
              <w:t>P.C3</w:t>
            </w:r>
          </w:p>
        </w:tc>
        <w:tc>
          <w:tcPr>
            <w:tcW w:w="726" w:type="pct"/>
            <w:shd w:val="clear" w:color="000000" w:fill="FFFFFF"/>
            <w:vAlign w:val="center"/>
          </w:tcPr>
          <w:p w:rsidR="00213018" w:rsidRPr="002A6675" w:rsidRDefault="00213018" w:rsidP="003F0065">
            <w:pPr>
              <w:spacing w:after="0"/>
              <w:rPr>
                <w:rFonts w:ascii="Verdana" w:hAnsi="Verdana" w:cstheme="minorHAnsi"/>
                <w:sz w:val="20"/>
                <w:szCs w:val="20"/>
                <w:lang w:val="cs-CZ"/>
              </w:rPr>
            </w:pPr>
            <w:r w:rsidRPr="002A6675">
              <w:rPr>
                <w:rFonts w:ascii="Verdana" w:hAnsi="Verdana" w:cstheme="minorHAnsi"/>
                <w:sz w:val="20"/>
                <w:szCs w:val="20"/>
                <w:lang w:val="cs-CZ"/>
              </w:rPr>
              <w:t>Communicating verbally</w:t>
            </w:r>
          </w:p>
        </w:tc>
        <w:tc>
          <w:tcPr>
            <w:tcW w:w="1252" w:type="pct"/>
            <w:shd w:val="clear" w:color="000000" w:fill="FFFFFF"/>
            <w:vAlign w:val="center"/>
          </w:tcPr>
          <w:p w:rsidR="00213018" w:rsidRPr="002A6675" w:rsidRDefault="00213018" w:rsidP="003F0065">
            <w:pPr>
              <w:spacing w:after="0"/>
              <w:rPr>
                <w:rFonts w:ascii="Verdana" w:hAnsi="Verdana" w:cstheme="minorHAnsi"/>
                <w:sz w:val="20"/>
                <w:szCs w:val="20"/>
                <w:lang w:val="cs-CZ"/>
              </w:rPr>
            </w:pPr>
            <w:r w:rsidRPr="002A6675">
              <w:rPr>
                <w:rFonts w:ascii="Verdana" w:hAnsi="Verdana" w:cstheme="minorHAnsi"/>
                <w:sz w:val="20"/>
                <w:szCs w:val="20"/>
                <w:lang w:val="cs-CZ"/>
              </w:rPr>
              <w:t xml:space="preserve">Demonstrating ability to clearly express thoughts and ideas to individuals or groups using speech in a way that engages the audience, encourages two-way communication and helps them understand and retain the message, as well as demonstrating ability to </w:t>
            </w:r>
            <w:r w:rsidRPr="002A6675">
              <w:rPr>
                <w:rFonts w:ascii="Verdana" w:hAnsi="Verdana" w:cstheme="minorHAnsi"/>
                <w:sz w:val="20"/>
                <w:szCs w:val="20"/>
                <w:lang w:val="cs-CZ"/>
              </w:rPr>
              <w:lastRenderedPageBreak/>
              <w:t>communicate across cultures.</w:t>
            </w:r>
          </w:p>
        </w:tc>
        <w:tc>
          <w:tcPr>
            <w:tcW w:w="834" w:type="pct"/>
            <w:shd w:val="clear" w:color="000000" w:fill="FFFFFF"/>
            <w:vAlign w:val="center"/>
          </w:tcPr>
          <w:p w:rsidR="00213018" w:rsidRPr="002A6675" w:rsidRDefault="00213018" w:rsidP="00F74631">
            <w:pPr>
              <w:spacing w:after="0"/>
              <w:rPr>
                <w:rFonts w:ascii="Verdana" w:hAnsi="Verdana" w:cstheme="minorHAnsi"/>
                <w:sz w:val="20"/>
                <w:szCs w:val="20"/>
                <w:lang w:val="cs-CZ"/>
              </w:rPr>
            </w:pPr>
            <w:r w:rsidRPr="002A6675">
              <w:rPr>
                <w:rFonts w:ascii="Verdana" w:hAnsi="Verdana" w:cstheme="minorHAnsi"/>
                <w:sz w:val="20"/>
                <w:lang w:val="cs-CZ"/>
              </w:rPr>
              <w:lastRenderedPageBreak/>
              <w:t>Ústní komunikace</w:t>
            </w:r>
          </w:p>
        </w:tc>
        <w:tc>
          <w:tcPr>
            <w:tcW w:w="1735" w:type="pct"/>
            <w:shd w:val="clear" w:color="000000" w:fill="FFFFFF"/>
            <w:vAlign w:val="center"/>
          </w:tcPr>
          <w:p w:rsidR="00213018" w:rsidRPr="002A6675" w:rsidRDefault="00213018" w:rsidP="00F74631">
            <w:pPr>
              <w:spacing w:after="0"/>
              <w:rPr>
                <w:rFonts w:ascii="Verdana" w:hAnsi="Verdana" w:cstheme="minorHAnsi"/>
                <w:sz w:val="20"/>
                <w:szCs w:val="20"/>
                <w:lang w:val="cs-CZ"/>
              </w:rPr>
            </w:pPr>
            <w:r w:rsidRPr="002A6675">
              <w:rPr>
                <w:rFonts w:ascii="Verdana" w:hAnsi="Verdana" w:cstheme="minorHAnsi"/>
                <w:sz w:val="20"/>
                <w:lang w:val="cs-CZ"/>
              </w:rPr>
              <w:t>Prokazování schopnosti jasně ústně vyjadřovat myšlenky a náměty vůči jednotlivcům či skupinám, a to způsobem, který vyvolá aktivní zájem publika, povzbudí oboustrannou komunikaci a pomůže posluchačům pochopit a zapamatovat si příslušné sdělení, jakož i prokazování schopnosti komunikovat napříč různými kulturami.</w:t>
            </w:r>
          </w:p>
        </w:tc>
      </w:tr>
      <w:tr w:rsidR="00213018" w:rsidRPr="00A72061" w:rsidTr="00433EB2">
        <w:trPr>
          <w:trHeight w:val="659"/>
        </w:trPr>
        <w:tc>
          <w:tcPr>
            <w:tcW w:w="453" w:type="pct"/>
            <w:shd w:val="clear" w:color="000000" w:fill="FFFFFF"/>
            <w:vAlign w:val="center"/>
          </w:tcPr>
          <w:p w:rsidR="00213018" w:rsidRPr="002A6675" w:rsidRDefault="00213018" w:rsidP="003F0065">
            <w:pPr>
              <w:spacing w:after="0"/>
              <w:rPr>
                <w:rFonts w:ascii="Verdana" w:hAnsi="Verdana" w:cstheme="minorHAnsi"/>
                <w:sz w:val="20"/>
                <w:szCs w:val="20"/>
                <w:lang w:val="cs-CZ"/>
              </w:rPr>
            </w:pPr>
            <w:r w:rsidRPr="002A6675">
              <w:rPr>
                <w:rFonts w:ascii="Verdana" w:hAnsi="Verdana" w:cstheme="minorHAnsi"/>
                <w:sz w:val="20"/>
                <w:szCs w:val="20"/>
                <w:lang w:val="cs-CZ"/>
              </w:rPr>
              <w:t>P.C4</w:t>
            </w:r>
          </w:p>
        </w:tc>
        <w:tc>
          <w:tcPr>
            <w:tcW w:w="726" w:type="pct"/>
            <w:shd w:val="clear" w:color="000000" w:fill="FFFFFF"/>
            <w:vAlign w:val="center"/>
          </w:tcPr>
          <w:p w:rsidR="00213018" w:rsidRPr="002A6675" w:rsidRDefault="00213018" w:rsidP="003F0065">
            <w:pPr>
              <w:spacing w:after="0"/>
              <w:rPr>
                <w:rFonts w:ascii="Verdana" w:hAnsi="Verdana" w:cstheme="minorHAnsi"/>
                <w:sz w:val="20"/>
                <w:szCs w:val="20"/>
                <w:lang w:val="cs-CZ"/>
              </w:rPr>
            </w:pPr>
            <w:r w:rsidRPr="002A6675">
              <w:rPr>
                <w:rFonts w:ascii="Verdana" w:hAnsi="Verdana" w:cstheme="minorHAnsi"/>
                <w:sz w:val="20"/>
                <w:szCs w:val="20"/>
                <w:lang w:val="cs-CZ"/>
              </w:rPr>
              <w:t>Conflict handling</w:t>
            </w:r>
          </w:p>
        </w:tc>
        <w:tc>
          <w:tcPr>
            <w:tcW w:w="1252" w:type="pct"/>
            <w:shd w:val="clear" w:color="000000" w:fill="FFFFFF"/>
            <w:vAlign w:val="center"/>
          </w:tcPr>
          <w:p w:rsidR="00213018" w:rsidRPr="002A6675" w:rsidRDefault="00213018" w:rsidP="003F0065">
            <w:pPr>
              <w:spacing w:after="0"/>
              <w:rPr>
                <w:rFonts w:ascii="Verdana" w:hAnsi="Verdana" w:cstheme="minorHAnsi"/>
                <w:sz w:val="20"/>
                <w:szCs w:val="20"/>
                <w:lang w:val="cs-CZ"/>
              </w:rPr>
            </w:pPr>
            <w:r w:rsidRPr="002A6675">
              <w:rPr>
                <w:rFonts w:ascii="Verdana" w:hAnsi="Verdana" w:cstheme="minorHAnsi"/>
                <w:sz w:val="20"/>
                <w:szCs w:val="20"/>
                <w:lang w:val="cs-CZ"/>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834" w:type="pct"/>
            <w:shd w:val="clear" w:color="000000" w:fill="FFFFFF"/>
            <w:vAlign w:val="center"/>
          </w:tcPr>
          <w:p w:rsidR="00213018" w:rsidRPr="002A6675" w:rsidRDefault="00213018" w:rsidP="00F74631">
            <w:pPr>
              <w:spacing w:after="0"/>
              <w:rPr>
                <w:rFonts w:ascii="Verdana" w:hAnsi="Verdana" w:cstheme="minorHAnsi"/>
                <w:sz w:val="20"/>
                <w:szCs w:val="20"/>
                <w:lang w:val="cs-CZ"/>
              </w:rPr>
            </w:pPr>
            <w:r w:rsidRPr="002A6675">
              <w:rPr>
                <w:rFonts w:ascii="Verdana" w:hAnsi="Verdana" w:cstheme="minorHAnsi"/>
                <w:sz w:val="20"/>
                <w:lang w:val="cs-CZ"/>
              </w:rPr>
              <w:t>Řešení konfliktů</w:t>
            </w:r>
          </w:p>
        </w:tc>
        <w:tc>
          <w:tcPr>
            <w:tcW w:w="1735" w:type="pct"/>
            <w:shd w:val="clear" w:color="000000" w:fill="FFFFFF"/>
            <w:vAlign w:val="center"/>
          </w:tcPr>
          <w:p w:rsidR="00213018" w:rsidRPr="002A6675" w:rsidRDefault="00213018" w:rsidP="00F74631">
            <w:pPr>
              <w:spacing w:after="0"/>
              <w:rPr>
                <w:rFonts w:ascii="Verdana" w:hAnsi="Verdana" w:cstheme="minorHAnsi"/>
                <w:sz w:val="20"/>
                <w:szCs w:val="20"/>
                <w:lang w:val="cs-CZ"/>
              </w:rPr>
            </w:pPr>
            <w:r w:rsidRPr="002A6675">
              <w:rPr>
                <w:rFonts w:ascii="Verdana" w:hAnsi="Verdana" w:cstheme="minorHAnsi"/>
                <w:sz w:val="20"/>
                <w:lang w:val="cs-CZ"/>
              </w:rPr>
              <w:t>Prokazování schopnosti účinně jednat s ostatními v konfliktních situacích a za tím účelem uznat rozdílné názory, předložit je k otevřené diskusi a uplatnit vhodné interpersonální styly a techniky s cílem nalézt řešení prospěšné pro všechny strany v konfliktu dvou či více osob.</w:t>
            </w:r>
          </w:p>
        </w:tc>
      </w:tr>
      <w:tr w:rsidR="00213018" w:rsidRPr="00A72061" w:rsidTr="00433EB2">
        <w:trPr>
          <w:trHeight w:val="659"/>
        </w:trPr>
        <w:tc>
          <w:tcPr>
            <w:tcW w:w="453" w:type="pct"/>
            <w:shd w:val="clear" w:color="000000" w:fill="FFFFFF"/>
            <w:vAlign w:val="center"/>
          </w:tcPr>
          <w:p w:rsidR="00213018" w:rsidRPr="002A6675" w:rsidRDefault="00213018" w:rsidP="003F0065">
            <w:pPr>
              <w:spacing w:after="0"/>
              <w:rPr>
                <w:rFonts w:ascii="Verdana" w:hAnsi="Verdana" w:cstheme="minorHAnsi"/>
                <w:sz w:val="20"/>
                <w:szCs w:val="20"/>
                <w:lang w:val="cs-CZ"/>
              </w:rPr>
            </w:pPr>
            <w:r w:rsidRPr="002A6675">
              <w:rPr>
                <w:rFonts w:ascii="Verdana" w:hAnsi="Verdana" w:cstheme="minorHAnsi"/>
                <w:sz w:val="20"/>
                <w:szCs w:val="20"/>
                <w:lang w:val="cs-CZ"/>
              </w:rPr>
              <w:t>P.C5</w:t>
            </w:r>
          </w:p>
        </w:tc>
        <w:tc>
          <w:tcPr>
            <w:tcW w:w="726" w:type="pct"/>
            <w:shd w:val="clear" w:color="000000" w:fill="FFFFFF"/>
            <w:vAlign w:val="center"/>
          </w:tcPr>
          <w:p w:rsidR="00213018" w:rsidRPr="002A6675" w:rsidRDefault="00213018" w:rsidP="003F0065">
            <w:pPr>
              <w:spacing w:after="0"/>
              <w:rPr>
                <w:rFonts w:ascii="Verdana" w:hAnsi="Verdana" w:cstheme="minorHAnsi"/>
                <w:sz w:val="20"/>
                <w:szCs w:val="20"/>
                <w:lang w:val="cs-CZ"/>
              </w:rPr>
            </w:pPr>
            <w:r w:rsidRPr="002A6675">
              <w:rPr>
                <w:rFonts w:ascii="Verdana" w:hAnsi="Verdana" w:cstheme="minorHAnsi"/>
                <w:sz w:val="20"/>
                <w:szCs w:val="20"/>
                <w:lang w:val="cs-CZ"/>
              </w:rPr>
              <w:t>Flexibility and adaptability to change </w:t>
            </w:r>
          </w:p>
        </w:tc>
        <w:tc>
          <w:tcPr>
            <w:tcW w:w="1252" w:type="pct"/>
            <w:shd w:val="clear" w:color="000000" w:fill="FFFFFF"/>
            <w:vAlign w:val="center"/>
          </w:tcPr>
          <w:p w:rsidR="00213018" w:rsidRPr="002A6675" w:rsidRDefault="00213018" w:rsidP="003F0065">
            <w:pPr>
              <w:spacing w:after="0"/>
              <w:rPr>
                <w:rFonts w:ascii="Verdana" w:hAnsi="Verdana" w:cstheme="minorHAnsi"/>
                <w:sz w:val="20"/>
                <w:szCs w:val="20"/>
                <w:lang w:val="cs-CZ"/>
              </w:rPr>
            </w:pPr>
            <w:r w:rsidRPr="002A6675">
              <w:rPr>
                <w:rFonts w:ascii="Verdana" w:hAnsi="Verdana" w:cstheme="minorHAnsi"/>
                <w:sz w:val="20"/>
                <w:szCs w:val="20"/>
                <w:lang w:val="cs-CZ"/>
              </w:rPr>
              <w:t xml:space="preserve">Demonstrating ability to adjust and retain effectiveness when experiencing major changes in work tasks, work environment, organisational structure and culture, processes, requirements, and other work related aspects. </w:t>
            </w:r>
          </w:p>
        </w:tc>
        <w:tc>
          <w:tcPr>
            <w:tcW w:w="834" w:type="pct"/>
            <w:shd w:val="clear" w:color="000000" w:fill="FFFFFF"/>
            <w:vAlign w:val="center"/>
          </w:tcPr>
          <w:p w:rsidR="00213018" w:rsidRPr="002A6675" w:rsidRDefault="00213018" w:rsidP="00F74631">
            <w:pPr>
              <w:spacing w:after="0"/>
              <w:rPr>
                <w:rFonts w:ascii="Verdana" w:hAnsi="Verdana" w:cstheme="minorHAnsi"/>
                <w:sz w:val="20"/>
                <w:szCs w:val="20"/>
                <w:lang w:val="cs-CZ"/>
              </w:rPr>
            </w:pPr>
            <w:r w:rsidRPr="002A6675">
              <w:rPr>
                <w:rFonts w:ascii="Verdana" w:hAnsi="Verdana" w:cstheme="minorHAnsi"/>
                <w:sz w:val="20"/>
                <w:lang w:val="cs-CZ"/>
              </w:rPr>
              <w:t>Flexibilita a schopnost přizpůsobit se změně </w:t>
            </w:r>
          </w:p>
        </w:tc>
        <w:tc>
          <w:tcPr>
            <w:tcW w:w="1735" w:type="pct"/>
            <w:shd w:val="clear" w:color="000000" w:fill="FFFFFF"/>
            <w:vAlign w:val="center"/>
          </w:tcPr>
          <w:p w:rsidR="00213018" w:rsidRPr="002A6675" w:rsidRDefault="00213018" w:rsidP="00F74631">
            <w:pPr>
              <w:spacing w:after="0"/>
              <w:rPr>
                <w:rFonts w:ascii="Verdana" w:hAnsi="Verdana" w:cstheme="minorHAnsi"/>
                <w:sz w:val="20"/>
                <w:szCs w:val="20"/>
                <w:lang w:val="cs-CZ"/>
              </w:rPr>
            </w:pPr>
            <w:r w:rsidRPr="002A6675">
              <w:rPr>
                <w:rFonts w:ascii="Verdana" w:hAnsi="Verdana" w:cstheme="minorHAnsi"/>
                <w:sz w:val="20"/>
                <w:lang w:val="cs-CZ"/>
              </w:rPr>
              <w:t xml:space="preserve">Prokazování schopnosti přizpůsobit a zachovat efektivitu, pokud dochází k zásadním změnám pracovních úkolů, pracovního prostředí, organizační struktury a kultury, procesů, požadavků a jiných aspektů souvisejících s prací. </w:t>
            </w:r>
          </w:p>
        </w:tc>
      </w:tr>
      <w:tr w:rsidR="00213018" w:rsidRPr="00A72061" w:rsidTr="00433EB2">
        <w:trPr>
          <w:trHeight w:val="659"/>
        </w:trPr>
        <w:tc>
          <w:tcPr>
            <w:tcW w:w="453" w:type="pct"/>
            <w:shd w:val="clear" w:color="000000" w:fill="FFFFFF"/>
            <w:vAlign w:val="center"/>
          </w:tcPr>
          <w:p w:rsidR="00213018" w:rsidRPr="002A6675" w:rsidRDefault="00213018" w:rsidP="003F0065">
            <w:pPr>
              <w:spacing w:after="0"/>
              <w:rPr>
                <w:rFonts w:ascii="Verdana" w:hAnsi="Verdana" w:cstheme="minorHAnsi"/>
                <w:sz w:val="20"/>
                <w:szCs w:val="20"/>
                <w:lang w:val="cs-CZ"/>
              </w:rPr>
            </w:pPr>
            <w:r w:rsidRPr="002A6675">
              <w:rPr>
                <w:rFonts w:ascii="Verdana" w:hAnsi="Verdana" w:cstheme="minorHAnsi"/>
                <w:sz w:val="20"/>
                <w:szCs w:val="20"/>
                <w:lang w:val="cs-CZ"/>
              </w:rPr>
              <w:t>P.C6</w:t>
            </w:r>
          </w:p>
        </w:tc>
        <w:tc>
          <w:tcPr>
            <w:tcW w:w="726" w:type="pct"/>
            <w:shd w:val="clear" w:color="000000" w:fill="FFFFFF"/>
            <w:vAlign w:val="center"/>
          </w:tcPr>
          <w:p w:rsidR="00213018" w:rsidRPr="002A6675" w:rsidRDefault="00213018" w:rsidP="003F0065">
            <w:pPr>
              <w:spacing w:after="0"/>
              <w:rPr>
                <w:rFonts w:ascii="Verdana" w:hAnsi="Verdana" w:cstheme="minorHAnsi"/>
                <w:sz w:val="20"/>
                <w:szCs w:val="20"/>
                <w:lang w:val="cs-CZ"/>
              </w:rPr>
            </w:pPr>
            <w:r w:rsidRPr="002A6675">
              <w:rPr>
                <w:rFonts w:ascii="Verdana" w:hAnsi="Verdana" w:cstheme="minorHAnsi"/>
                <w:sz w:val="20"/>
                <w:szCs w:val="20"/>
                <w:lang w:val="cs-CZ"/>
              </w:rPr>
              <w:t>Problem solving</w:t>
            </w:r>
          </w:p>
        </w:tc>
        <w:tc>
          <w:tcPr>
            <w:tcW w:w="1252" w:type="pct"/>
            <w:shd w:val="clear" w:color="000000" w:fill="FFFFFF"/>
            <w:vAlign w:val="center"/>
          </w:tcPr>
          <w:p w:rsidR="00213018" w:rsidRPr="002A6675" w:rsidRDefault="00213018" w:rsidP="003F0065">
            <w:pPr>
              <w:spacing w:after="0"/>
              <w:rPr>
                <w:rFonts w:ascii="Verdana" w:hAnsi="Verdana" w:cstheme="minorHAnsi"/>
                <w:sz w:val="20"/>
                <w:szCs w:val="20"/>
                <w:lang w:val="cs-CZ"/>
              </w:rPr>
            </w:pPr>
            <w:r w:rsidRPr="002A6675">
              <w:rPr>
                <w:rFonts w:ascii="Verdana" w:hAnsi="Verdana" w:cstheme="minorHAnsi"/>
                <w:sz w:val="20"/>
                <w:szCs w:val="20"/>
                <w:lang w:val="cs-CZ"/>
              </w:rPr>
              <w:t>Demonstrating ability to identify problems by using logic, intuition, data, conducting appropriate analyses, searches and involving others (if needed) in order to arrive at solutions or decisions.</w:t>
            </w:r>
          </w:p>
        </w:tc>
        <w:tc>
          <w:tcPr>
            <w:tcW w:w="834" w:type="pct"/>
            <w:shd w:val="clear" w:color="000000" w:fill="FFFFFF"/>
            <w:vAlign w:val="center"/>
          </w:tcPr>
          <w:p w:rsidR="00213018" w:rsidRPr="002A6675" w:rsidRDefault="00213018" w:rsidP="00F74631">
            <w:pPr>
              <w:spacing w:after="0"/>
              <w:rPr>
                <w:rFonts w:ascii="Verdana" w:hAnsi="Verdana" w:cstheme="minorHAnsi"/>
                <w:sz w:val="20"/>
                <w:szCs w:val="20"/>
                <w:lang w:val="cs-CZ"/>
              </w:rPr>
            </w:pPr>
            <w:r w:rsidRPr="002A6675">
              <w:rPr>
                <w:rFonts w:ascii="Verdana" w:hAnsi="Verdana" w:cstheme="minorHAnsi"/>
                <w:sz w:val="20"/>
                <w:lang w:val="cs-CZ"/>
              </w:rPr>
              <w:t>Řešení problémů</w:t>
            </w:r>
          </w:p>
        </w:tc>
        <w:tc>
          <w:tcPr>
            <w:tcW w:w="1735" w:type="pct"/>
            <w:shd w:val="clear" w:color="000000" w:fill="FFFFFF"/>
            <w:vAlign w:val="center"/>
          </w:tcPr>
          <w:p w:rsidR="00213018" w:rsidRPr="002A6675" w:rsidRDefault="00213018" w:rsidP="00F74631">
            <w:pPr>
              <w:spacing w:after="0"/>
              <w:rPr>
                <w:rFonts w:ascii="Verdana" w:hAnsi="Verdana" w:cstheme="minorHAnsi"/>
                <w:sz w:val="20"/>
                <w:szCs w:val="20"/>
                <w:lang w:val="cs-CZ"/>
              </w:rPr>
            </w:pPr>
            <w:r w:rsidRPr="002A6675">
              <w:rPr>
                <w:rFonts w:ascii="Verdana" w:hAnsi="Verdana" w:cstheme="minorHAnsi"/>
                <w:sz w:val="20"/>
                <w:lang w:val="cs-CZ"/>
              </w:rPr>
              <w:t>Prokazování schopnosti určovat problémy pomocí logiky, intuice, dat, provádění vhodných analýz, průzkumů a zapojení ostatních (dle potřeby), a dospět tak k řešením nebo rozhodnutím.</w:t>
            </w:r>
          </w:p>
        </w:tc>
      </w:tr>
      <w:tr w:rsidR="00213018" w:rsidRPr="00A72061" w:rsidTr="00433EB2">
        <w:trPr>
          <w:trHeight w:val="659"/>
        </w:trPr>
        <w:tc>
          <w:tcPr>
            <w:tcW w:w="453" w:type="pct"/>
            <w:shd w:val="clear" w:color="000000" w:fill="FFFFFF"/>
            <w:vAlign w:val="center"/>
          </w:tcPr>
          <w:p w:rsidR="00213018" w:rsidRPr="002A6675" w:rsidRDefault="00213018" w:rsidP="003F0065">
            <w:pPr>
              <w:spacing w:after="0"/>
              <w:rPr>
                <w:rFonts w:ascii="Verdana" w:hAnsi="Verdana" w:cstheme="minorHAnsi"/>
                <w:sz w:val="20"/>
                <w:szCs w:val="20"/>
                <w:lang w:val="cs-CZ"/>
              </w:rPr>
            </w:pPr>
            <w:r w:rsidRPr="002A6675">
              <w:rPr>
                <w:rFonts w:ascii="Verdana" w:hAnsi="Verdana" w:cstheme="minorHAnsi"/>
                <w:sz w:val="20"/>
                <w:szCs w:val="20"/>
                <w:lang w:val="cs-CZ"/>
              </w:rPr>
              <w:lastRenderedPageBreak/>
              <w:t>P.C7</w:t>
            </w:r>
          </w:p>
        </w:tc>
        <w:tc>
          <w:tcPr>
            <w:tcW w:w="726" w:type="pct"/>
            <w:shd w:val="clear" w:color="000000" w:fill="FFFFFF"/>
            <w:vAlign w:val="center"/>
          </w:tcPr>
          <w:p w:rsidR="00213018" w:rsidRPr="002A6675" w:rsidRDefault="00213018" w:rsidP="003F0065">
            <w:pPr>
              <w:spacing w:after="0"/>
              <w:rPr>
                <w:rFonts w:ascii="Verdana" w:hAnsi="Verdana" w:cstheme="minorHAnsi"/>
                <w:sz w:val="20"/>
                <w:szCs w:val="20"/>
                <w:lang w:val="cs-CZ"/>
              </w:rPr>
            </w:pPr>
            <w:r w:rsidRPr="002A6675">
              <w:rPr>
                <w:rFonts w:ascii="Verdana" w:hAnsi="Verdana" w:cstheme="minorHAnsi"/>
                <w:sz w:val="20"/>
                <w:szCs w:val="20"/>
                <w:lang w:val="cs-CZ"/>
              </w:rPr>
              <w:t>Team work</w:t>
            </w:r>
          </w:p>
        </w:tc>
        <w:tc>
          <w:tcPr>
            <w:tcW w:w="1252" w:type="pct"/>
            <w:shd w:val="clear" w:color="000000" w:fill="FFFFFF"/>
            <w:vAlign w:val="center"/>
          </w:tcPr>
          <w:p w:rsidR="00213018" w:rsidRPr="002A6675" w:rsidRDefault="00213018" w:rsidP="003F0065">
            <w:pPr>
              <w:spacing w:after="0"/>
              <w:rPr>
                <w:rFonts w:ascii="Verdana" w:hAnsi="Verdana" w:cstheme="minorHAnsi"/>
                <w:sz w:val="20"/>
                <w:szCs w:val="20"/>
                <w:lang w:val="cs-CZ"/>
              </w:rPr>
            </w:pPr>
            <w:r w:rsidRPr="002A6675">
              <w:rPr>
                <w:rFonts w:ascii="Verdana" w:hAnsi="Verdana" w:cstheme="minorHAnsi"/>
                <w:sz w:val="20"/>
                <w:szCs w:val="20"/>
                <w:lang w:val="cs-CZ"/>
              </w:rPr>
              <w:t>Demonstrating ability to work cooperatively and collaboratively with other colleagues from different structural units and ranks in order to accomplish collective goals.</w:t>
            </w:r>
          </w:p>
        </w:tc>
        <w:tc>
          <w:tcPr>
            <w:tcW w:w="834" w:type="pct"/>
            <w:shd w:val="clear" w:color="000000" w:fill="FFFFFF"/>
            <w:vAlign w:val="center"/>
          </w:tcPr>
          <w:p w:rsidR="00213018" w:rsidRPr="002A6675" w:rsidRDefault="00213018" w:rsidP="00F74631">
            <w:pPr>
              <w:spacing w:after="0"/>
              <w:rPr>
                <w:rFonts w:ascii="Verdana" w:hAnsi="Verdana" w:cstheme="minorHAnsi"/>
                <w:sz w:val="20"/>
                <w:szCs w:val="20"/>
                <w:lang w:val="cs-CZ"/>
              </w:rPr>
            </w:pPr>
            <w:r w:rsidRPr="002A6675">
              <w:rPr>
                <w:rFonts w:ascii="Verdana" w:hAnsi="Verdana" w:cstheme="minorHAnsi"/>
                <w:sz w:val="20"/>
                <w:lang w:val="cs-CZ"/>
              </w:rPr>
              <w:t>Týmová práce</w:t>
            </w:r>
          </w:p>
        </w:tc>
        <w:tc>
          <w:tcPr>
            <w:tcW w:w="1735" w:type="pct"/>
            <w:shd w:val="clear" w:color="000000" w:fill="FFFFFF"/>
            <w:vAlign w:val="center"/>
          </w:tcPr>
          <w:p w:rsidR="00213018" w:rsidRPr="002A6675" w:rsidRDefault="00213018" w:rsidP="00F74631">
            <w:pPr>
              <w:spacing w:after="0"/>
              <w:rPr>
                <w:rFonts w:ascii="Verdana" w:hAnsi="Verdana" w:cstheme="minorHAnsi"/>
                <w:sz w:val="20"/>
                <w:szCs w:val="20"/>
                <w:lang w:val="cs-CZ"/>
              </w:rPr>
            </w:pPr>
            <w:r w:rsidRPr="002A6675">
              <w:rPr>
                <w:rFonts w:ascii="Verdana" w:hAnsi="Verdana" w:cstheme="minorHAnsi"/>
                <w:sz w:val="20"/>
                <w:lang w:val="cs-CZ"/>
              </w:rPr>
              <w:t>Prokazování schopnosti kooperativně a kolaborativně spolupracovat s ostatními kolegy z jiných strukturálních útvarů a úrovní za účelem dosažení společných cílů.</w:t>
            </w:r>
          </w:p>
        </w:tc>
      </w:tr>
      <w:tr w:rsidR="00213018" w:rsidRPr="00A72061" w:rsidTr="00433EB2">
        <w:trPr>
          <w:trHeight w:val="439"/>
        </w:trPr>
        <w:tc>
          <w:tcPr>
            <w:tcW w:w="453" w:type="pct"/>
            <w:shd w:val="clear" w:color="000000" w:fill="FFFFFF"/>
            <w:vAlign w:val="center"/>
          </w:tcPr>
          <w:p w:rsidR="00213018" w:rsidRPr="002A6675" w:rsidRDefault="00213018" w:rsidP="003F0065">
            <w:pPr>
              <w:spacing w:after="0"/>
              <w:rPr>
                <w:rFonts w:ascii="Verdana" w:hAnsi="Verdana" w:cstheme="minorHAnsi"/>
                <w:sz w:val="20"/>
                <w:szCs w:val="20"/>
                <w:lang w:val="cs-CZ"/>
              </w:rPr>
            </w:pPr>
            <w:r w:rsidRPr="002A6675">
              <w:rPr>
                <w:rFonts w:ascii="Verdana" w:hAnsi="Verdana" w:cstheme="minorHAnsi"/>
                <w:sz w:val="20"/>
                <w:szCs w:val="20"/>
                <w:lang w:val="cs-CZ"/>
              </w:rPr>
              <w:t>P.C8</w:t>
            </w:r>
          </w:p>
        </w:tc>
        <w:tc>
          <w:tcPr>
            <w:tcW w:w="726" w:type="pct"/>
            <w:shd w:val="clear" w:color="000000" w:fill="FFFFFF"/>
            <w:vAlign w:val="center"/>
          </w:tcPr>
          <w:p w:rsidR="00213018" w:rsidRPr="002A6675" w:rsidRDefault="00213018" w:rsidP="003F0065">
            <w:pPr>
              <w:spacing w:after="0"/>
              <w:rPr>
                <w:rFonts w:ascii="Verdana" w:hAnsi="Verdana" w:cstheme="minorHAnsi"/>
                <w:sz w:val="20"/>
                <w:szCs w:val="20"/>
                <w:lang w:val="cs-CZ"/>
              </w:rPr>
            </w:pPr>
            <w:r w:rsidRPr="002A6675">
              <w:rPr>
                <w:rFonts w:ascii="Verdana" w:hAnsi="Verdana" w:cstheme="minorHAnsi"/>
                <w:sz w:val="20"/>
                <w:szCs w:val="20"/>
                <w:lang w:val="cs-CZ"/>
              </w:rPr>
              <w:t>Technological ability</w:t>
            </w:r>
          </w:p>
        </w:tc>
        <w:tc>
          <w:tcPr>
            <w:tcW w:w="1252" w:type="pct"/>
            <w:shd w:val="clear" w:color="000000" w:fill="FFFFFF"/>
            <w:vAlign w:val="center"/>
          </w:tcPr>
          <w:p w:rsidR="00213018" w:rsidRPr="002A6675" w:rsidRDefault="00213018" w:rsidP="003F0065">
            <w:pPr>
              <w:spacing w:after="0"/>
              <w:rPr>
                <w:rFonts w:ascii="Verdana" w:hAnsi="Verdana" w:cstheme="minorHAnsi"/>
                <w:sz w:val="20"/>
                <w:szCs w:val="20"/>
                <w:lang w:val="cs-CZ"/>
              </w:rPr>
            </w:pPr>
            <w:r w:rsidRPr="002A6675">
              <w:rPr>
                <w:rFonts w:ascii="Verdana" w:hAnsi="Verdana" w:cstheme="minorHAnsi"/>
                <w:sz w:val="20"/>
                <w:szCs w:val="20"/>
                <w:lang w:val="cs-CZ"/>
              </w:rPr>
              <w:t>Demonstrating ability to use appropriate personal computer software, information systems and other IT tools (e.g. Microsoft Office programms) that are required to accomplish work goals.</w:t>
            </w:r>
          </w:p>
        </w:tc>
        <w:tc>
          <w:tcPr>
            <w:tcW w:w="834" w:type="pct"/>
            <w:shd w:val="clear" w:color="000000" w:fill="FFFFFF"/>
            <w:vAlign w:val="center"/>
          </w:tcPr>
          <w:p w:rsidR="00213018" w:rsidRPr="002A6675" w:rsidRDefault="00213018" w:rsidP="00F74631">
            <w:pPr>
              <w:spacing w:after="0"/>
              <w:rPr>
                <w:rFonts w:ascii="Verdana" w:hAnsi="Verdana" w:cstheme="minorHAnsi"/>
                <w:sz w:val="20"/>
                <w:szCs w:val="20"/>
                <w:lang w:val="cs-CZ"/>
              </w:rPr>
            </w:pPr>
            <w:r w:rsidRPr="002A6675">
              <w:rPr>
                <w:rFonts w:ascii="Verdana" w:hAnsi="Verdana" w:cstheme="minorHAnsi"/>
                <w:sz w:val="20"/>
                <w:lang w:val="cs-CZ"/>
              </w:rPr>
              <w:t>Technologické dovednosti</w:t>
            </w:r>
          </w:p>
        </w:tc>
        <w:tc>
          <w:tcPr>
            <w:tcW w:w="1735" w:type="pct"/>
            <w:shd w:val="clear" w:color="000000" w:fill="FFFFFF"/>
            <w:vAlign w:val="center"/>
          </w:tcPr>
          <w:p w:rsidR="00213018" w:rsidRPr="002A6675" w:rsidRDefault="00213018" w:rsidP="00F74631">
            <w:pPr>
              <w:spacing w:after="0"/>
              <w:rPr>
                <w:rFonts w:ascii="Verdana" w:hAnsi="Verdana" w:cstheme="minorHAnsi"/>
                <w:sz w:val="20"/>
                <w:szCs w:val="20"/>
                <w:lang w:val="cs-CZ"/>
              </w:rPr>
            </w:pPr>
            <w:r w:rsidRPr="002A6675">
              <w:rPr>
                <w:rFonts w:ascii="Verdana" w:hAnsi="Verdana" w:cstheme="minorHAnsi"/>
                <w:sz w:val="20"/>
                <w:lang w:val="cs-CZ"/>
              </w:rPr>
              <w:t>Prokazování schopnosti používat vhodný software na osobním počítači, informační systémy a jiné nástroje IT (např. programy Microsoft Office), které jsou zapotřebí pro plnění pracovních cílů.</w:t>
            </w:r>
          </w:p>
        </w:tc>
      </w:tr>
      <w:tr w:rsidR="00213018" w:rsidRPr="00A72061" w:rsidTr="00433EB2">
        <w:trPr>
          <w:trHeight w:val="659"/>
        </w:trPr>
        <w:tc>
          <w:tcPr>
            <w:tcW w:w="453" w:type="pct"/>
            <w:shd w:val="clear" w:color="000000" w:fill="FFFFFF"/>
            <w:vAlign w:val="center"/>
          </w:tcPr>
          <w:p w:rsidR="00213018" w:rsidRPr="002A6675" w:rsidRDefault="00213018" w:rsidP="003F0065">
            <w:pPr>
              <w:spacing w:after="0"/>
              <w:rPr>
                <w:rFonts w:ascii="Verdana" w:hAnsi="Verdana" w:cstheme="minorHAnsi"/>
                <w:sz w:val="20"/>
                <w:szCs w:val="20"/>
                <w:lang w:val="cs-CZ"/>
              </w:rPr>
            </w:pPr>
            <w:r w:rsidRPr="002A6675">
              <w:rPr>
                <w:rFonts w:ascii="Verdana" w:hAnsi="Verdana" w:cstheme="minorHAnsi"/>
                <w:sz w:val="20"/>
                <w:szCs w:val="20"/>
                <w:lang w:val="cs-CZ"/>
              </w:rPr>
              <w:t>P.C9</w:t>
            </w:r>
          </w:p>
        </w:tc>
        <w:tc>
          <w:tcPr>
            <w:tcW w:w="726" w:type="pct"/>
            <w:shd w:val="clear" w:color="000000" w:fill="FFFFFF"/>
            <w:vAlign w:val="center"/>
          </w:tcPr>
          <w:p w:rsidR="00213018" w:rsidRPr="002A6675" w:rsidRDefault="00213018" w:rsidP="003F0065">
            <w:pPr>
              <w:spacing w:after="0"/>
              <w:rPr>
                <w:rFonts w:ascii="Verdana" w:hAnsi="Verdana" w:cstheme="minorHAnsi"/>
                <w:sz w:val="20"/>
                <w:szCs w:val="20"/>
                <w:lang w:val="cs-CZ"/>
              </w:rPr>
            </w:pPr>
            <w:r w:rsidRPr="002A6675">
              <w:rPr>
                <w:rFonts w:ascii="Verdana" w:hAnsi="Verdana" w:cstheme="minorHAnsi"/>
                <w:sz w:val="20"/>
                <w:szCs w:val="20"/>
                <w:lang w:val="cs-CZ"/>
              </w:rPr>
              <w:t>Usage of monitoring and information system</w:t>
            </w:r>
          </w:p>
        </w:tc>
        <w:tc>
          <w:tcPr>
            <w:tcW w:w="1252" w:type="pct"/>
            <w:shd w:val="clear" w:color="000000" w:fill="FFFFFF"/>
            <w:vAlign w:val="center"/>
          </w:tcPr>
          <w:p w:rsidR="00213018" w:rsidRPr="002A6675" w:rsidRDefault="00213018" w:rsidP="003F0065">
            <w:pPr>
              <w:spacing w:after="0"/>
              <w:rPr>
                <w:rFonts w:ascii="Verdana" w:hAnsi="Verdana" w:cstheme="minorHAnsi"/>
                <w:sz w:val="20"/>
                <w:szCs w:val="20"/>
                <w:lang w:val="cs-CZ"/>
              </w:rPr>
            </w:pPr>
            <w:r w:rsidRPr="002A6675">
              <w:rPr>
                <w:rFonts w:ascii="Verdana" w:hAnsi="Verdana" w:cstheme="minorHAnsi"/>
                <w:sz w:val="20"/>
                <w:szCs w:val="20"/>
                <w:lang w:val="cs-CZ"/>
              </w:rPr>
              <w:t>Demonstrating ability to use EU funds monitoring and information systems (both external and internal if available) in order to accomplish work goals.</w:t>
            </w:r>
          </w:p>
        </w:tc>
        <w:tc>
          <w:tcPr>
            <w:tcW w:w="834" w:type="pct"/>
            <w:shd w:val="clear" w:color="000000" w:fill="FFFFFF"/>
            <w:vAlign w:val="center"/>
          </w:tcPr>
          <w:p w:rsidR="00213018" w:rsidRPr="002A6675" w:rsidRDefault="00213018" w:rsidP="00F74631">
            <w:pPr>
              <w:spacing w:after="0"/>
              <w:rPr>
                <w:rFonts w:ascii="Verdana" w:hAnsi="Verdana" w:cstheme="minorHAnsi"/>
                <w:sz w:val="20"/>
                <w:szCs w:val="20"/>
                <w:lang w:val="cs-CZ"/>
              </w:rPr>
            </w:pPr>
            <w:r w:rsidRPr="002A6675">
              <w:rPr>
                <w:rFonts w:ascii="Verdana" w:hAnsi="Verdana" w:cstheme="minorHAnsi"/>
                <w:sz w:val="20"/>
                <w:lang w:val="cs-CZ"/>
              </w:rPr>
              <w:t>Používání monitorovacího a informačního systému</w:t>
            </w:r>
          </w:p>
        </w:tc>
        <w:tc>
          <w:tcPr>
            <w:tcW w:w="1735" w:type="pct"/>
            <w:shd w:val="clear" w:color="000000" w:fill="FFFFFF"/>
            <w:vAlign w:val="center"/>
          </w:tcPr>
          <w:p w:rsidR="00213018" w:rsidRPr="002A6675" w:rsidRDefault="00213018" w:rsidP="00F74631">
            <w:pPr>
              <w:spacing w:after="0"/>
              <w:rPr>
                <w:rFonts w:ascii="Verdana" w:hAnsi="Verdana" w:cstheme="minorHAnsi"/>
                <w:sz w:val="20"/>
                <w:szCs w:val="20"/>
                <w:lang w:val="cs-CZ"/>
              </w:rPr>
            </w:pPr>
            <w:r w:rsidRPr="002A6675">
              <w:rPr>
                <w:rFonts w:ascii="Verdana" w:hAnsi="Verdana" w:cstheme="minorHAnsi"/>
                <w:sz w:val="20"/>
                <w:lang w:val="cs-CZ"/>
              </w:rPr>
              <w:t>Prokazování schopnosti používat monitorovací a informační systémy fondů EU (externí i interní, jsou-li k dispozici) pro plnění pracovních cílů.</w:t>
            </w:r>
          </w:p>
        </w:tc>
      </w:tr>
      <w:tr w:rsidR="00213018" w:rsidRPr="00A72061" w:rsidTr="00433EB2">
        <w:trPr>
          <w:trHeight w:val="398"/>
        </w:trPr>
        <w:tc>
          <w:tcPr>
            <w:tcW w:w="453" w:type="pct"/>
            <w:shd w:val="clear" w:color="000000" w:fill="FFFFFF"/>
            <w:vAlign w:val="center"/>
          </w:tcPr>
          <w:p w:rsidR="00213018" w:rsidRPr="002A6675" w:rsidRDefault="00213018" w:rsidP="003F0065">
            <w:pPr>
              <w:spacing w:after="0"/>
              <w:rPr>
                <w:rFonts w:ascii="Verdana" w:hAnsi="Verdana" w:cstheme="minorHAnsi"/>
                <w:sz w:val="20"/>
                <w:szCs w:val="20"/>
                <w:lang w:val="cs-CZ"/>
              </w:rPr>
            </w:pPr>
            <w:r w:rsidRPr="002A6675">
              <w:rPr>
                <w:rFonts w:ascii="Verdana" w:hAnsi="Verdana" w:cstheme="minorHAnsi"/>
                <w:sz w:val="20"/>
                <w:szCs w:val="20"/>
                <w:lang w:val="cs-CZ"/>
              </w:rPr>
              <w:t>P.C10</w:t>
            </w:r>
          </w:p>
        </w:tc>
        <w:tc>
          <w:tcPr>
            <w:tcW w:w="726" w:type="pct"/>
            <w:shd w:val="clear" w:color="000000" w:fill="FFFFFF"/>
            <w:vAlign w:val="center"/>
          </w:tcPr>
          <w:p w:rsidR="00213018" w:rsidRPr="002A6675" w:rsidRDefault="00213018" w:rsidP="003F0065">
            <w:pPr>
              <w:spacing w:after="0"/>
              <w:rPr>
                <w:rFonts w:ascii="Verdana" w:hAnsi="Verdana" w:cstheme="minorHAnsi"/>
                <w:sz w:val="20"/>
                <w:szCs w:val="20"/>
                <w:lang w:val="cs-CZ"/>
              </w:rPr>
            </w:pPr>
            <w:r w:rsidRPr="002A6675">
              <w:rPr>
                <w:rFonts w:ascii="Verdana" w:hAnsi="Verdana" w:cstheme="minorHAnsi"/>
                <w:sz w:val="20"/>
                <w:szCs w:val="20"/>
                <w:lang w:val="cs-CZ"/>
              </w:rPr>
              <w:t>Representation to the outside world</w:t>
            </w:r>
          </w:p>
        </w:tc>
        <w:tc>
          <w:tcPr>
            <w:tcW w:w="1252" w:type="pct"/>
            <w:shd w:val="clear" w:color="000000" w:fill="FFFFFF"/>
            <w:vAlign w:val="center"/>
          </w:tcPr>
          <w:p w:rsidR="00213018" w:rsidRPr="002A6675" w:rsidRDefault="00213018" w:rsidP="003F0065">
            <w:pPr>
              <w:spacing w:after="0"/>
              <w:rPr>
                <w:rFonts w:ascii="Verdana" w:hAnsi="Verdana" w:cstheme="minorHAnsi"/>
                <w:sz w:val="20"/>
                <w:szCs w:val="20"/>
                <w:lang w:val="cs-CZ"/>
              </w:rPr>
            </w:pPr>
            <w:r w:rsidRPr="002A6675">
              <w:rPr>
                <w:rFonts w:ascii="Verdana" w:hAnsi="Verdana" w:cstheme="minorHAnsi"/>
                <w:sz w:val="20"/>
                <w:szCs w:val="20"/>
                <w:lang w:val="cs-CZ"/>
              </w:rPr>
              <w:t>Demonstrating ability to act or speak for institution in an efficient way and appropriate manner.</w:t>
            </w:r>
          </w:p>
        </w:tc>
        <w:tc>
          <w:tcPr>
            <w:tcW w:w="834" w:type="pct"/>
            <w:shd w:val="clear" w:color="000000" w:fill="FFFFFF"/>
            <w:vAlign w:val="center"/>
          </w:tcPr>
          <w:p w:rsidR="00213018" w:rsidRPr="002A6675" w:rsidRDefault="00213018" w:rsidP="00F74631">
            <w:pPr>
              <w:spacing w:after="0"/>
              <w:rPr>
                <w:rFonts w:ascii="Verdana" w:hAnsi="Verdana" w:cstheme="minorHAnsi"/>
                <w:sz w:val="20"/>
                <w:szCs w:val="20"/>
                <w:lang w:val="cs-CZ"/>
              </w:rPr>
            </w:pPr>
            <w:r w:rsidRPr="002A6675">
              <w:rPr>
                <w:rFonts w:ascii="Verdana" w:hAnsi="Verdana" w:cstheme="minorHAnsi"/>
                <w:sz w:val="20"/>
                <w:lang w:val="cs-CZ"/>
              </w:rPr>
              <w:t>Zastupování navenek</w:t>
            </w:r>
          </w:p>
        </w:tc>
        <w:tc>
          <w:tcPr>
            <w:tcW w:w="1735" w:type="pct"/>
            <w:shd w:val="clear" w:color="000000" w:fill="FFFFFF"/>
            <w:vAlign w:val="center"/>
          </w:tcPr>
          <w:p w:rsidR="00213018" w:rsidRPr="002A6675" w:rsidRDefault="00213018" w:rsidP="00F74631">
            <w:pPr>
              <w:spacing w:after="0"/>
              <w:rPr>
                <w:rFonts w:ascii="Verdana" w:hAnsi="Verdana" w:cstheme="minorHAnsi"/>
                <w:sz w:val="20"/>
                <w:szCs w:val="20"/>
                <w:lang w:val="cs-CZ"/>
              </w:rPr>
            </w:pPr>
            <w:r w:rsidRPr="002A6675">
              <w:rPr>
                <w:rFonts w:ascii="Verdana" w:hAnsi="Verdana" w:cstheme="minorHAnsi"/>
                <w:sz w:val="20"/>
                <w:lang w:val="cs-CZ"/>
              </w:rPr>
              <w:t>Prokazování schopnosti efektivně a odpovídajícím způsobem jednat nebo hovořit jménem instituce.</w:t>
            </w:r>
          </w:p>
        </w:tc>
      </w:tr>
      <w:tr w:rsidR="00213018" w:rsidRPr="00A72061" w:rsidTr="00433EB2">
        <w:trPr>
          <w:trHeight w:val="659"/>
        </w:trPr>
        <w:tc>
          <w:tcPr>
            <w:tcW w:w="453" w:type="pct"/>
            <w:shd w:val="clear" w:color="000000" w:fill="FFFFFF"/>
            <w:vAlign w:val="center"/>
          </w:tcPr>
          <w:p w:rsidR="00213018" w:rsidRPr="002A6675" w:rsidRDefault="00213018" w:rsidP="003F0065">
            <w:pPr>
              <w:spacing w:after="0"/>
              <w:rPr>
                <w:rFonts w:ascii="Verdana" w:hAnsi="Verdana" w:cstheme="minorHAnsi"/>
                <w:sz w:val="20"/>
                <w:szCs w:val="20"/>
                <w:lang w:val="cs-CZ"/>
              </w:rPr>
            </w:pPr>
            <w:r w:rsidRPr="002A6675">
              <w:rPr>
                <w:rFonts w:ascii="Verdana" w:hAnsi="Verdana" w:cstheme="minorHAnsi"/>
                <w:sz w:val="20"/>
                <w:szCs w:val="20"/>
                <w:lang w:val="cs-CZ"/>
              </w:rPr>
              <w:t>P.C11</w:t>
            </w:r>
          </w:p>
        </w:tc>
        <w:tc>
          <w:tcPr>
            <w:tcW w:w="726" w:type="pct"/>
            <w:shd w:val="clear" w:color="000000" w:fill="FFFFFF"/>
            <w:vAlign w:val="center"/>
          </w:tcPr>
          <w:p w:rsidR="00213018" w:rsidRPr="002A6675" w:rsidRDefault="00213018" w:rsidP="003F0065">
            <w:pPr>
              <w:spacing w:after="0"/>
              <w:rPr>
                <w:rFonts w:ascii="Verdana" w:hAnsi="Verdana" w:cstheme="minorHAnsi"/>
                <w:sz w:val="20"/>
                <w:szCs w:val="20"/>
                <w:lang w:val="cs-CZ"/>
              </w:rPr>
            </w:pPr>
            <w:r w:rsidRPr="002A6675">
              <w:rPr>
                <w:rFonts w:ascii="Verdana" w:hAnsi="Verdana" w:cstheme="minorHAnsi"/>
                <w:sz w:val="20"/>
                <w:szCs w:val="20"/>
                <w:lang w:val="cs-CZ"/>
              </w:rPr>
              <w:t>Relevant language skills</w:t>
            </w:r>
          </w:p>
        </w:tc>
        <w:tc>
          <w:tcPr>
            <w:tcW w:w="1252" w:type="pct"/>
            <w:shd w:val="clear" w:color="000000" w:fill="FFFFFF"/>
            <w:vAlign w:val="center"/>
          </w:tcPr>
          <w:p w:rsidR="00213018" w:rsidRPr="002A6675" w:rsidRDefault="00213018" w:rsidP="003F0065">
            <w:pPr>
              <w:spacing w:after="0"/>
              <w:rPr>
                <w:rFonts w:ascii="Verdana" w:hAnsi="Verdana" w:cstheme="minorHAnsi"/>
                <w:sz w:val="20"/>
                <w:szCs w:val="20"/>
                <w:lang w:val="cs-CZ"/>
              </w:rPr>
            </w:pPr>
            <w:r w:rsidRPr="002A6675">
              <w:rPr>
                <w:rFonts w:ascii="Verdana" w:hAnsi="Verdana" w:cstheme="minorHAnsi"/>
                <w:sz w:val="20"/>
                <w:szCs w:val="20"/>
                <w:lang w:val="cs-CZ"/>
              </w:rPr>
              <w:t>Demonstrating ability to apply relevant foreign language skills in order to carry out the assigned functions and accomplish work goals.</w:t>
            </w:r>
          </w:p>
        </w:tc>
        <w:tc>
          <w:tcPr>
            <w:tcW w:w="834" w:type="pct"/>
            <w:shd w:val="clear" w:color="000000" w:fill="FFFFFF"/>
            <w:vAlign w:val="center"/>
          </w:tcPr>
          <w:p w:rsidR="00213018" w:rsidRPr="002A6675" w:rsidRDefault="00213018" w:rsidP="00F74631">
            <w:pPr>
              <w:spacing w:after="0"/>
              <w:rPr>
                <w:rFonts w:ascii="Verdana" w:hAnsi="Verdana" w:cstheme="minorHAnsi"/>
                <w:sz w:val="20"/>
                <w:szCs w:val="20"/>
                <w:lang w:val="cs-CZ"/>
              </w:rPr>
            </w:pPr>
            <w:r w:rsidRPr="002A6675">
              <w:rPr>
                <w:rFonts w:ascii="Verdana" w:hAnsi="Verdana" w:cstheme="minorHAnsi"/>
                <w:sz w:val="20"/>
                <w:lang w:val="cs-CZ"/>
              </w:rPr>
              <w:t>Příslušné jazykové dovednosti</w:t>
            </w:r>
          </w:p>
        </w:tc>
        <w:tc>
          <w:tcPr>
            <w:tcW w:w="1735" w:type="pct"/>
            <w:shd w:val="clear" w:color="000000" w:fill="FFFFFF"/>
            <w:vAlign w:val="center"/>
          </w:tcPr>
          <w:p w:rsidR="00213018" w:rsidRPr="002A6675" w:rsidRDefault="00213018" w:rsidP="00F74631">
            <w:pPr>
              <w:spacing w:after="0"/>
              <w:rPr>
                <w:rFonts w:ascii="Verdana" w:hAnsi="Verdana" w:cstheme="minorHAnsi"/>
                <w:sz w:val="20"/>
                <w:szCs w:val="20"/>
                <w:lang w:val="cs-CZ"/>
              </w:rPr>
            </w:pPr>
            <w:r w:rsidRPr="002A6675">
              <w:rPr>
                <w:rFonts w:ascii="Verdana" w:hAnsi="Verdana" w:cstheme="minorHAnsi"/>
                <w:sz w:val="20"/>
                <w:lang w:val="cs-CZ"/>
              </w:rPr>
              <w:t>Prokazování schopnosti používat příslušnou znalost cizích jazyků k výkonu přidělených funkcí a plnění pracovních cílů.</w:t>
            </w:r>
          </w:p>
        </w:tc>
      </w:tr>
      <w:tr w:rsidR="00213018" w:rsidRPr="00A72061" w:rsidTr="00433EB2">
        <w:trPr>
          <w:trHeight w:val="659"/>
        </w:trPr>
        <w:tc>
          <w:tcPr>
            <w:tcW w:w="453" w:type="pct"/>
            <w:shd w:val="clear" w:color="000000" w:fill="FFFFFF"/>
            <w:vAlign w:val="center"/>
          </w:tcPr>
          <w:p w:rsidR="00213018" w:rsidRPr="002A6675" w:rsidRDefault="00213018" w:rsidP="003F0065">
            <w:pPr>
              <w:spacing w:after="0"/>
              <w:rPr>
                <w:rFonts w:ascii="Verdana" w:hAnsi="Verdana" w:cstheme="minorHAnsi"/>
                <w:sz w:val="20"/>
                <w:szCs w:val="20"/>
                <w:lang w:val="cs-CZ"/>
              </w:rPr>
            </w:pPr>
            <w:r w:rsidRPr="002A6675">
              <w:rPr>
                <w:rFonts w:ascii="Verdana" w:hAnsi="Verdana" w:cstheme="minorHAnsi"/>
                <w:sz w:val="20"/>
                <w:szCs w:val="20"/>
                <w:lang w:val="cs-CZ"/>
              </w:rPr>
              <w:t>P.C12</w:t>
            </w:r>
          </w:p>
        </w:tc>
        <w:tc>
          <w:tcPr>
            <w:tcW w:w="726" w:type="pct"/>
            <w:shd w:val="clear" w:color="000000" w:fill="FFFFFF"/>
            <w:vAlign w:val="center"/>
          </w:tcPr>
          <w:p w:rsidR="00213018" w:rsidRPr="002A6675" w:rsidRDefault="00213018" w:rsidP="003F0065">
            <w:pPr>
              <w:spacing w:after="0"/>
              <w:rPr>
                <w:rFonts w:ascii="Verdana" w:hAnsi="Verdana" w:cstheme="minorHAnsi"/>
                <w:sz w:val="20"/>
                <w:szCs w:val="20"/>
                <w:lang w:val="cs-CZ"/>
              </w:rPr>
            </w:pPr>
            <w:r w:rsidRPr="002A6675">
              <w:rPr>
                <w:rFonts w:ascii="Verdana" w:hAnsi="Verdana" w:cstheme="minorHAnsi"/>
                <w:sz w:val="20"/>
                <w:szCs w:val="20"/>
                <w:lang w:val="cs-CZ"/>
              </w:rPr>
              <w:t>Intercultural skills</w:t>
            </w:r>
          </w:p>
        </w:tc>
        <w:tc>
          <w:tcPr>
            <w:tcW w:w="1252" w:type="pct"/>
            <w:shd w:val="clear" w:color="000000" w:fill="FFFFFF"/>
            <w:vAlign w:val="center"/>
          </w:tcPr>
          <w:p w:rsidR="00213018" w:rsidRPr="002A6675" w:rsidRDefault="00213018" w:rsidP="003F0065">
            <w:pPr>
              <w:spacing w:after="0"/>
              <w:rPr>
                <w:rFonts w:ascii="Verdana" w:hAnsi="Verdana" w:cstheme="minorHAnsi"/>
                <w:sz w:val="20"/>
                <w:szCs w:val="20"/>
                <w:lang w:val="cs-CZ"/>
              </w:rPr>
            </w:pPr>
            <w:r w:rsidRPr="002A6675">
              <w:rPr>
                <w:rFonts w:ascii="Verdana" w:hAnsi="Verdana" w:cstheme="minorHAnsi"/>
                <w:sz w:val="20"/>
                <w:szCs w:val="20"/>
                <w:lang w:val="cs-CZ"/>
              </w:rPr>
              <w:t xml:space="preserve">Demonstrating ability to work in multi-cultural environment, </w:t>
            </w:r>
            <w:r w:rsidRPr="002A6675">
              <w:rPr>
                <w:rFonts w:ascii="Verdana" w:hAnsi="Verdana" w:cstheme="minorHAnsi"/>
                <w:sz w:val="20"/>
                <w:szCs w:val="20"/>
                <w:lang w:val="cs-CZ"/>
              </w:rPr>
              <w:lastRenderedPageBreak/>
              <w:t>efficiently dealing with stakeholders in EU institutions and other member states.</w:t>
            </w:r>
          </w:p>
        </w:tc>
        <w:tc>
          <w:tcPr>
            <w:tcW w:w="834" w:type="pct"/>
            <w:shd w:val="clear" w:color="000000" w:fill="FFFFFF"/>
            <w:vAlign w:val="center"/>
          </w:tcPr>
          <w:p w:rsidR="00213018" w:rsidRPr="002A6675" w:rsidRDefault="00213018" w:rsidP="00F74631">
            <w:pPr>
              <w:spacing w:after="0"/>
              <w:rPr>
                <w:rFonts w:ascii="Verdana" w:hAnsi="Verdana" w:cstheme="minorHAnsi"/>
                <w:sz w:val="20"/>
                <w:szCs w:val="20"/>
                <w:lang w:val="cs-CZ"/>
              </w:rPr>
            </w:pPr>
            <w:r w:rsidRPr="002A6675">
              <w:rPr>
                <w:rFonts w:ascii="Verdana" w:hAnsi="Verdana" w:cstheme="minorHAnsi"/>
                <w:sz w:val="20"/>
                <w:lang w:val="cs-CZ"/>
              </w:rPr>
              <w:lastRenderedPageBreak/>
              <w:t>Mezikulturní dovednosti</w:t>
            </w:r>
          </w:p>
        </w:tc>
        <w:tc>
          <w:tcPr>
            <w:tcW w:w="1735" w:type="pct"/>
            <w:shd w:val="clear" w:color="000000" w:fill="FFFFFF"/>
            <w:vAlign w:val="center"/>
          </w:tcPr>
          <w:p w:rsidR="00213018" w:rsidRPr="002A6675" w:rsidRDefault="00213018" w:rsidP="00F74631">
            <w:pPr>
              <w:spacing w:after="0"/>
              <w:rPr>
                <w:rFonts w:ascii="Verdana" w:hAnsi="Verdana" w:cstheme="minorHAnsi"/>
                <w:sz w:val="20"/>
                <w:szCs w:val="20"/>
                <w:lang w:val="cs-CZ"/>
              </w:rPr>
            </w:pPr>
            <w:r w:rsidRPr="002A6675">
              <w:rPr>
                <w:rFonts w:ascii="Verdana" w:hAnsi="Verdana" w:cstheme="minorHAnsi"/>
                <w:sz w:val="20"/>
                <w:lang w:val="cs-CZ"/>
              </w:rPr>
              <w:t xml:space="preserve">Prokazování schopnosti pracovat v multikulturním prostředí, efektivně jednat </w:t>
            </w:r>
            <w:r w:rsidRPr="002A6675">
              <w:rPr>
                <w:rFonts w:ascii="Verdana" w:hAnsi="Verdana" w:cstheme="minorHAnsi"/>
                <w:sz w:val="20"/>
                <w:lang w:val="cs-CZ"/>
              </w:rPr>
              <w:lastRenderedPageBreak/>
              <w:t>se zúčastněnými subjekty v orgánech EU a jiných členských státech.</w:t>
            </w:r>
          </w:p>
        </w:tc>
      </w:tr>
    </w:tbl>
    <w:p w:rsidR="000E47BD" w:rsidRPr="002A6675" w:rsidRDefault="000E47BD" w:rsidP="000E47BD">
      <w:pPr>
        <w:rPr>
          <w:rFonts w:ascii="Verdana" w:hAnsi="Verdana" w:cstheme="minorHAnsi"/>
          <w:b/>
          <w:i/>
          <w:sz w:val="18"/>
          <w:szCs w:val="20"/>
          <w:lang w:val="cs-CZ"/>
        </w:rPr>
      </w:pPr>
    </w:p>
    <w:p w:rsidR="00A30ABC" w:rsidRPr="002A6675" w:rsidRDefault="00A30ABC" w:rsidP="00B81E04">
      <w:pPr>
        <w:pStyle w:val="Heading1"/>
        <w:numPr>
          <w:ilvl w:val="0"/>
          <w:numId w:val="0"/>
        </w:numPr>
        <w:rPr>
          <w:lang w:val="cs-CZ"/>
        </w:rPr>
      </w:pPr>
    </w:p>
    <w:p w:rsidR="00A30ABC" w:rsidRPr="002A6675" w:rsidRDefault="00A30ABC" w:rsidP="000E47BD">
      <w:pPr>
        <w:rPr>
          <w:rFonts w:ascii="Verdana" w:hAnsi="Verdana" w:cstheme="minorHAnsi"/>
          <w:b/>
          <w:i/>
          <w:sz w:val="18"/>
          <w:szCs w:val="20"/>
          <w:lang w:val="cs-CZ"/>
        </w:rPr>
      </w:pPr>
    </w:p>
    <w:sectPr w:rsidR="00A30ABC" w:rsidRPr="002A6675"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ADB" w:rsidRDefault="001B5ADB" w:rsidP="0008776A">
      <w:pPr>
        <w:spacing w:after="0" w:line="240" w:lineRule="auto"/>
      </w:pPr>
      <w:r>
        <w:separator/>
      </w:r>
    </w:p>
  </w:endnote>
  <w:endnote w:type="continuationSeparator" w:id="0">
    <w:p w:rsidR="001B5ADB" w:rsidRDefault="001B5ADB"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010" w:rsidRDefault="00BA10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077306"/>
      <w:docPartObj>
        <w:docPartGallery w:val="Page Numbers (Bottom of Page)"/>
        <w:docPartUnique/>
      </w:docPartObj>
    </w:sdtPr>
    <w:sdtEndPr>
      <w:rPr>
        <w:rFonts w:asciiTheme="minorHAnsi" w:hAnsiTheme="minorHAnsi" w:cstheme="minorHAnsi"/>
        <w:noProof/>
      </w:rPr>
    </w:sdtEndPr>
    <w:sdtContent>
      <w:p w:rsidR="00F451DA" w:rsidRPr="0008776A" w:rsidRDefault="00F451DA" w:rsidP="0008776A">
        <w:pPr>
          <w:pStyle w:val="Footer"/>
          <w:jc w:val="center"/>
          <w:rPr>
            <w:rFonts w:asciiTheme="minorHAnsi" w:hAnsiTheme="minorHAnsi" w:cstheme="minorHAnsi"/>
          </w:rPr>
        </w:pPr>
        <w:r w:rsidRPr="0008776A">
          <w:rPr>
            <w:rFonts w:asciiTheme="minorHAnsi" w:hAnsiTheme="minorHAnsi" w:cstheme="minorHAnsi"/>
          </w:rPr>
          <w:fldChar w:fldCharType="begin"/>
        </w:r>
        <w:r w:rsidRPr="0008776A">
          <w:rPr>
            <w:rFonts w:asciiTheme="minorHAnsi" w:hAnsiTheme="minorHAnsi" w:cstheme="minorHAnsi"/>
          </w:rPr>
          <w:instrText xml:space="preserve"> PAGE   \* MERGEFORMAT </w:instrText>
        </w:r>
        <w:r w:rsidRPr="0008776A">
          <w:rPr>
            <w:rFonts w:asciiTheme="minorHAnsi" w:hAnsiTheme="minorHAnsi" w:cstheme="minorHAnsi"/>
          </w:rPr>
          <w:fldChar w:fldCharType="separate"/>
        </w:r>
        <w:r w:rsidR="00A72061">
          <w:rPr>
            <w:rFonts w:asciiTheme="minorHAnsi" w:hAnsiTheme="minorHAnsi" w:cstheme="minorHAnsi"/>
            <w:noProof/>
          </w:rPr>
          <w:t>7</w:t>
        </w:r>
        <w:r w:rsidRPr="0008776A">
          <w:rPr>
            <w:rFonts w:asciiTheme="minorHAnsi" w:hAnsiTheme="minorHAnsi" w:cstheme="minorHAnsi"/>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010" w:rsidRDefault="00BA1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ADB" w:rsidRDefault="001B5ADB" w:rsidP="0008776A">
      <w:pPr>
        <w:spacing w:after="0" w:line="240" w:lineRule="auto"/>
      </w:pPr>
      <w:r>
        <w:separator/>
      </w:r>
    </w:p>
  </w:footnote>
  <w:footnote w:type="continuationSeparator" w:id="0">
    <w:p w:rsidR="001B5ADB" w:rsidRDefault="001B5ADB" w:rsidP="00087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010" w:rsidRDefault="00BA10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010" w:rsidRPr="00846B95" w:rsidRDefault="00BA1010" w:rsidP="00BA1010">
    <w:pPr>
      <w:pStyle w:val="Header"/>
      <w:pBdr>
        <w:bottom w:val="single" w:sz="4" w:space="1" w:color="808080" w:themeColor="background1" w:themeShade="80"/>
      </w:pBdr>
      <w:spacing w:line="276" w:lineRule="auto"/>
      <w:jc w:val="center"/>
      <w:rPr>
        <w:rFonts w:ascii="Verdana" w:hAnsi="Verdana"/>
        <w:color w:val="808080" w:themeColor="background1" w:themeShade="80"/>
        <w:lang w:val="cs-CZ"/>
      </w:rPr>
    </w:pPr>
    <w:r w:rsidRPr="00846B95">
      <w:rPr>
        <w:rFonts w:ascii="Verdana" w:hAnsi="Verdana"/>
        <w:color w:val="808080" w:themeColor="background1" w:themeShade="80"/>
        <w:lang w:val="cs-CZ"/>
      </w:rPr>
      <w:t>Kompetenční rámec EU – Glosář výrazů používaných v nástroji sebehodnocení</w:t>
    </w:r>
  </w:p>
  <w:p w:rsidR="00BF0B4F" w:rsidRPr="00BA1010" w:rsidRDefault="00BF0B4F" w:rsidP="00BA10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010" w:rsidRDefault="00BA1010">
    <w:pPr>
      <w:pStyle w:val="Header"/>
      <w:rPr>
        <w:lang w:val="cs-CZ"/>
      </w:rPr>
    </w:pPr>
  </w:p>
  <w:p w:rsidR="00E71012" w:rsidRDefault="00E71012">
    <w:pPr>
      <w:pStyle w:val="Header"/>
      <w:rPr>
        <w:lang w:val="cs-CZ"/>
      </w:rPr>
    </w:pPr>
  </w:p>
  <w:p w:rsidR="00E71012" w:rsidRPr="00E71012" w:rsidRDefault="00E71012">
    <w:pPr>
      <w:pStyle w:val="Header"/>
      <w:rPr>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30698"/>
    <w:multiLevelType w:val="multilevel"/>
    <w:tmpl w:val="4A121EEA"/>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1418D"/>
    <w:rsid w:val="00016CBD"/>
    <w:rsid w:val="00033A32"/>
    <w:rsid w:val="00046D35"/>
    <w:rsid w:val="00047CBE"/>
    <w:rsid w:val="0008776A"/>
    <w:rsid w:val="000950D5"/>
    <w:rsid w:val="000A01F1"/>
    <w:rsid w:val="000A1ECD"/>
    <w:rsid w:val="000A35D7"/>
    <w:rsid w:val="000C44D2"/>
    <w:rsid w:val="000D29CF"/>
    <w:rsid w:val="000E47BD"/>
    <w:rsid w:val="000E5B66"/>
    <w:rsid w:val="000F3E82"/>
    <w:rsid w:val="00123EE5"/>
    <w:rsid w:val="001319E4"/>
    <w:rsid w:val="00166E84"/>
    <w:rsid w:val="001B2537"/>
    <w:rsid w:val="001B5122"/>
    <w:rsid w:val="001B5ADB"/>
    <w:rsid w:val="001C491D"/>
    <w:rsid w:val="001D4E04"/>
    <w:rsid w:val="001D7CC2"/>
    <w:rsid w:val="001F0D1D"/>
    <w:rsid w:val="00206F86"/>
    <w:rsid w:val="00213018"/>
    <w:rsid w:val="00231B6E"/>
    <w:rsid w:val="00245DED"/>
    <w:rsid w:val="0024769A"/>
    <w:rsid w:val="00251707"/>
    <w:rsid w:val="0025756E"/>
    <w:rsid w:val="002717F0"/>
    <w:rsid w:val="00272779"/>
    <w:rsid w:val="002A4AB7"/>
    <w:rsid w:val="002A6675"/>
    <w:rsid w:val="002B4FF6"/>
    <w:rsid w:val="002C4CB3"/>
    <w:rsid w:val="002E01B9"/>
    <w:rsid w:val="00306B4F"/>
    <w:rsid w:val="00345877"/>
    <w:rsid w:val="00366D75"/>
    <w:rsid w:val="003839D5"/>
    <w:rsid w:val="003870A6"/>
    <w:rsid w:val="00390240"/>
    <w:rsid w:val="003928BC"/>
    <w:rsid w:val="003966E7"/>
    <w:rsid w:val="003F0065"/>
    <w:rsid w:val="00416AA7"/>
    <w:rsid w:val="00433EB2"/>
    <w:rsid w:val="0044373B"/>
    <w:rsid w:val="00471327"/>
    <w:rsid w:val="00476CF8"/>
    <w:rsid w:val="004B0758"/>
    <w:rsid w:val="004F71B4"/>
    <w:rsid w:val="00536145"/>
    <w:rsid w:val="00554E39"/>
    <w:rsid w:val="00584C64"/>
    <w:rsid w:val="005C3880"/>
    <w:rsid w:val="005D6AFD"/>
    <w:rsid w:val="005D72B2"/>
    <w:rsid w:val="005F04A1"/>
    <w:rsid w:val="005F5DB2"/>
    <w:rsid w:val="006029E1"/>
    <w:rsid w:val="00614B9B"/>
    <w:rsid w:val="0062042A"/>
    <w:rsid w:val="006465EC"/>
    <w:rsid w:val="006645FC"/>
    <w:rsid w:val="006744F9"/>
    <w:rsid w:val="006747F7"/>
    <w:rsid w:val="0068593E"/>
    <w:rsid w:val="006931AA"/>
    <w:rsid w:val="006B1F40"/>
    <w:rsid w:val="006C2D1C"/>
    <w:rsid w:val="006E738D"/>
    <w:rsid w:val="00716D09"/>
    <w:rsid w:val="007320E2"/>
    <w:rsid w:val="00742F33"/>
    <w:rsid w:val="00757D2E"/>
    <w:rsid w:val="00787821"/>
    <w:rsid w:val="007C151E"/>
    <w:rsid w:val="007D60DC"/>
    <w:rsid w:val="00822B80"/>
    <w:rsid w:val="008339CD"/>
    <w:rsid w:val="00834E93"/>
    <w:rsid w:val="0084461D"/>
    <w:rsid w:val="00846B95"/>
    <w:rsid w:val="008806DD"/>
    <w:rsid w:val="008C3C28"/>
    <w:rsid w:val="008C4517"/>
    <w:rsid w:val="008E21AD"/>
    <w:rsid w:val="008F4A1B"/>
    <w:rsid w:val="00910BED"/>
    <w:rsid w:val="009248AB"/>
    <w:rsid w:val="009259B3"/>
    <w:rsid w:val="00927761"/>
    <w:rsid w:val="009A2646"/>
    <w:rsid w:val="009A279A"/>
    <w:rsid w:val="009E2CA5"/>
    <w:rsid w:val="00A30ABC"/>
    <w:rsid w:val="00A40E7F"/>
    <w:rsid w:val="00A51272"/>
    <w:rsid w:val="00A564CD"/>
    <w:rsid w:val="00A72061"/>
    <w:rsid w:val="00A82763"/>
    <w:rsid w:val="00AB0C10"/>
    <w:rsid w:val="00AB57C3"/>
    <w:rsid w:val="00AB64E3"/>
    <w:rsid w:val="00AD2B31"/>
    <w:rsid w:val="00AD341D"/>
    <w:rsid w:val="00B579F3"/>
    <w:rsid w:val="00B81E04"/>
    <w:rsid w:val="00B967FA"/>
    <w:rsid w:val="00BA1010"/>
    <w:rsid w:val="00BC078C"/>
    <w:rsid w:val="00BD4244"/>
    <w:rsid w:val="00BF0B4F"/>
    <w:rsid w:val="00BF759B"/>
    <w:rsid w:val="00C1011B"/>
    <w:rsid w:val="00C22551"/>
    <w:rsid w:val="00C91D0D"/>
    <w:rsid w:val="00C94803"/>
    <w:rsid w:val="00C971E1"/>
    <w:rsid w:val="00CC3497"/>
    <w:rsid w:val="00CD1306"/>
    <w:rsid w:val="00CE608F"/>
    <w:rsid w:val="00CF51E8"/>
    <w:rsid w:val="00CF661F"/>
    <w:rsid w:val="00CF6967"/>
    <w:rsid w:val="00D02119"/>
    <w:rsid w:val="00D27017"/>
    <w:rsid w:val="00D42D77"/>
    <w:rsid w:val="00D838D1"/>
    <w:rsid w:val="00D92F59"/>
    <w:rsid w:val="00DB27D2"/>
    <w:rsid w:val="00DE6C01"/>
    <w:rsid w:val="00E44B41"/>
    <w:rsid w:val="00E71012"/>
    <w:rsid w:val="00E86772"/>
    <w:rsid w:val="00E87A35"/>
    <w:rsid w:val="00EB6450"/>
    <w:rsid w:val="00F010FE"/>
    <w:rsid w:val="00F15E49"/>
    <w:rsid w:val="00F3752C"/>
    <w:rsid w:val="00F40B43"/>
    <w:rsid w:val="00F451DA"/>
    <w:rsid w:val="00F50847"/>
    <w:rsid w:val="00F74AE6"/>
    <w:rsid w:val="00F863CF"/>
    <w:rsid w:val="00F93A46"/>
    <w:rsid w:val="00FC0AA0"/>
    <w:rsid w:val="00FD68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ED5C0"/>
  <w15:docId w15:val="{9BAB9C46-8D18-46D2-B1D7-FA05DB2C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B81E04"/>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E04"/>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lang w:val="en-US"/>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en-GB"/>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en-GB"/>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en-GB"/>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en-GB"/>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251707"/>
    <w:pPr>
      <w:spacing w:after="0" w:line="240" w:lineRule="auto"/>
    </w:pPr>
    <w:rPr>
      <w:rFonts w:ascii="Verdana" w:eastAsia="Times New Roman" w:hAnsi="Verdana" w:cs="Times New Roman"/>
      <w:sz w:val="18"/>
      <w:szCs w:val="20"/>
      <w:lang w:val="nl-BE" w:eastAsia="nl-BE"/>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152455069">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114793402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325816003">
      <w:bodyDiv w:val="1"/>
      <w:marLeft w:val="0"/>
      <w:marRight w:val="0"/>
      <w:marTop w:val="0"/>
      <w:marBottom w:val="0"/>
      <w:divBdr>
        <w:top w:val="none" w:sz="0" w:space="0" w:color="auto"/>
        <w:left w:val="none" w:sz="0" w:space="0" w:color="auto"/>
        <w:bottom w:val="none" w:sz="0" w:space="0" w:color="auto"/>
        <w:right w:val="none" w:sz="0" w:space="0" w:color="auto"/>
      </w:divBdr>
    </w:div>
    <w:div w:id="1394354594">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 w:id="19052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A6AF5-4C59-4270-B459-C4D9D82DE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22</Pages>
  <Words>3990</Words>
  <Characters>26060</Characters>
  <Application>Microsoft Office Word</Application>
  <DocSecurity>0</DocSecurity>
  <Lines>1303</Lines>
  <Paragraphs>536</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29514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Scataglini</dc:creator>
  <cp:keywords/>
  <dc:description/>
  <cp:lastModifiedBy>PERRIN Denisa (REGIO)</cp:lastModifiedBy>
  <cp:revision>54</cp:revision>
  <cp:lastPrinted>2017-03-22T18:35:00Z</cp:lastPrinted>
  <dcterms:created xsi:type="dcterms:W3CDTF">2017-10-04T14:59:00Z</dcterms:created>
  <dcterms:modified xsi:type="dcterms:W3CDTF">2018-04-12T14:01:00Z</dcterms:modified>
</cp:coreProperties>
</file>