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B4" w:rsidRDefault="00B42E6E" w:rsidP="00282BBB">
      <w:pPr>
        <w:rPr>
          <w:rFonts w:ascii="Verdana" w:hAnsi="Verdana" w:cstheme="minorHAnsi"/>
          <w:b/>
          <w:color w:val="003399"/>
          <w:kern w:val="12"/>
          <w:sz w:val="40"/>
          <w:szCs w:val="40"/>
        </w:rPr>
      </w:pPr>
      <w:r>
        <w:rPr>
          <w:noProof/>
          <w:lang w:val="en-GB" w:eastAsia="en-GB" w:bidi="ar-SA"/>
        </w:rPr>
        <w:drawing>
          <wp:anchor distT="0" distB="0" distL="114300" distR="114300" simplePos="0" relativeHeight="251658240" behindDoc="0" locked="0" layoutInCell="1" allowOverlap="1" wp14:anchorId="120F7842" wp14:editId="76853BD0">
            <wp:simplePos x="0" y="0"/>
            <wp:positionH relativeFrom="column">
              <wp:posOffset>-914400</wp:posOffset>
            </wp:positionH>
            <wp:positionV relativeFrom="paragraph">
              <wp:posOffset>-190500</wp:posOffset>
            </wp:positionV>
            <wp:extent cx="10064750" cy="7048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064750" cy="7048500"/>
                    </a:xfrm>
                    <a:prstGeom prst="rect">
                      <a:avLst/>
                    </a:prstGeom>
                  </pic:spPr>
                </pic:pic>
              </a:graphicData>
            </a:graphic>
            <wp14:sizeRelH relativeFrom="page">
              <wp14:pctWidth>0</wp14:pctWidth>
            </wp14:sizeRelH>
            <wp14:sizeRelV relativeFrom="page">
              <wp14:pctHeight>0</wp14:pctHeight>
            </wp14:sizeRelV>
          </wp:anchor>
        </w:drawing>
      </w:r>
    </w:p>
    <w:p w:rsidR="004B6531" w:rsidRDefault="004B6531" w:rsidP="000A1ECD">
      <w:pPr>
        <w:jc w:val="center"/>
        <w:rPr>
          <w:rFonts w:ascii="Verdana" w:hAnsi="Verdana" w:cstheme="minorHAnsi"/>
          <w:b/>
          <w:color w:val="003399"/>
          <w:kern w:val="12"/>
          <w:sz w:val="40"/>
          <w:szCs w:val="40"/>
        </w:rPr>
        <w:sectPr w:rsidR="004B6531" w:rsidSect="00841032">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pPr>
    </w:p>
    <w:p w:rsidR="004B6531" w:rsidRPr="00385389" w:rsidRDefault="004B6531" w:rsidP="004B6531">
      <w:pPr>
        <w:rPr>
          <w:rFonts w:ascii="Verdana" w:hAnsi="Verdana" w:cstheme="minorHAnsi"/>
          <w:b/>
          <w:color w:val="003399"/>
          <w:kern w:val="12"/>
          <w:sz w:val="32"/>
          <w:szCs w:val="40"/>
        </w:rPr>
      </w:pPr>
      <w:r>
        <w:rPr>
          <w:rFonts w:ascii="Verdana" w:hAnsi="Verdana" w:cstheme="minorHAnsi"/>
          <w:b/>
          <w:color w:val="003399"/>
          <w:kern w:val="12"/>
          <w:sz w:val="32"/>
        </w:rPr>
        <w:lastRenderedPageBreak/>
        <w:t>Dokumendi versioonid</w:t>
      </w:r>
    </w:p>
    <w:tbl>
      <w:tblPr>
        <w:tblStyle w:val="TableGrid"/>
        <w:tblW w:w="5000" w:type="pct"/>
        <w:tblLook w:val="04A0" w:firstRow="1" w:lastRow="0" w:firstColumn="1" w:lastColumn="0" w:noHBand="0" w:noVBand="1"/>
      </w:tblPr>
      <w:tblGrid>
        <w:gridCol w:w="6588"/>
        <w:gridCol w:w="6588"/>
      </w:tblGrid>
      <w:tr w:rsidR="004B6531" w:rsidRPr="00095F13" w:rsidTr="00667C2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B6531" w:rsidRPr="00095F13" w:rsidRDefault="004B6531" w:rsidP="00667C28">
            <w:pPr>
              <w:rPr>
                <w:rFonts w:cstheme="minorHAnsi"/>
                <w:sz w:val="20"/>
              </w:rPr>
            </w:pPr>
            <w:r>
              <w:rPr>
                <w:rFonts w:cstheme="minorHAnsi"/>
                <w:sz w:val="20"/>
              </w:rPr>
              <w:t>Versioon</w:t>
            </w:r>
          </w:p>
        </w:tc>
        <w:tc>
          <w:tcPr>
            <w:tcW w:w="2500" w:type="pct"/>
            <w:shd w:val="clear" w:color="auto" w:fill="44546A" w:themeFill="text2"/>
          </w:tcPr>
          <w:p w:rsidR="004B6531" w:rsidRPr="00095F13" w:rsidRDefault="004B6531" w:rsidP="00667C28">
            <w:pPr>
              <w:rPr>
                <w:rFonts w:cstheme="minorHAnsi"/>
                <w:sz w:val="20"/>
              </w:rPr>
            </w:pPr>
            <w:r>
              <w:rPr>
                <w:rFonts w:cstheme="minorHAnsi"/>
                <w:sz w:val="20"/>
              </w:rPr>
              <w:t>Kuupäev</w:t>
            </w:r>
          </w:p>
        </w:tc>
      </w:tr>
      <w:tr w:rsidR="004B6531" w:rsidRPr="00095F13" w:rsidTr="00667C28">
        <w:trPr>
          <w:trHeight w:val="265"/>
        </w:trPr>
        <w:tc>
          <w:tcPr>
            <w:tcW w:w="2500" w:type="pct"/>
          </w:tcPr>
          <w:p w:rsidR="004B6531" w:rsidRPr="00095F13" w:rsidRDefault="004B6531" w:rsidP="00667C28">
            <w:pPr>
              <w:rPr>
                <w:rFonts w:cstheme="minorHAnsi"/>
                <w:sz w:val="20"/>
              </w:rPr>
            </w:pPr>
            <w:r>
              <w:rPr>
                <w:rFonts w:cstheme="minorHAnsi"/>
                <w:sz w:val="20"/>
              </w:rPr>
              <w:t>V1</w:t>
            </w:r>
          </w:p>
        </w:tc>
        <w:tc>
          <w:tcPr>
            <w:tcW w:w="2500" w:type="pct"/>
          </w:tcPr>
          <w:p w:rsidR="004B6531" w:rsidRPr="00095F13" w:rsidRDefault="00661F47" w:rsidP="00667C28">
            <w:pPr>
              <w:rPr>
                <w:rFonts w:cstheme="minorHAnsi"/>
                <w:sz w:val="20"/>
              </w:rPr>
            </w:pPr>
            <w:r>
              <w:rPr>
                <w:rFonts w:cstheme="minorHAnsi"/>
                <w:sz w:val="20"/>
              </w:rPr>
              <w:t>3. november 2017</w:t>
            </w: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bl>
    <w:p w:rsidR="005A43B4" w:rsidRPr="000A1ECD" w:rsidRDefault="005A43B4" w:rsidP="000A1ECD">
      <w:pPr>
        <w:jc w:val="center"/>
        <w:rPr>
          <w:rFonts w:ascii="Verdana" w:hAnsi="Verdana" w:cstheme="minorHAnsi"/>
          <w:b/>
          <w:color w:val="003399"/>
          <w:kern w:val="12"/>
          <w:sz w:val="40"/>
          <w:szCs w:val="40"/>
        </w:rPr>
        <w:sectPr w:rsidR="005A43B4" w:rsidRPr="000A1ECD" w:rsidSect="0008776A">
          <w:headerReference w:type="first" r:id="rId16"/>
          <w:pgSz w:w="15840" w:h="12240" w:orient="landscape"/>
          <w:pgMar w:top="1440" w:right="1440" w:bottom="1440" w:left="1440" w:header="720" w:footer="720" w:gutter="0"/>
          <w:cols w:space="720"/>
          <w:titlePg/>
          <w:docGrid w:linePitch="360"/>
        </w:sectPr>
      </w:pPr>
    </w:p>
    <w:bookmarkStart w:id="0" w:name="_Toc507513308" w:displacedByCustomXml="next"/>
    <w:bookmarkStart w:id="1" w:name="_Toc509154845"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306B4F" w:rsidRPr="00B76BA7" w:rsidRDefault="00B22F0E" w:rsidP="00B22F0E">
          <w:pPr>
            <w:pStyle w:val="Heading1"/>
            <w:numPr>
              <w:ilvl w:val="0"/>
              <w:numId w:val="0"/>
            </w:numPr>
            <w:ind w:left="547" w:hanging="547"/>
            <w:rPr>
              <w:rFonts w:cstheme="minorHAnsi"/>
              <w:color w:val="003399"/>
              <w:kern w:val="12"/>
            </w:rPr>
          </w:pPr>
          <w:r>
            <w:rPr>
              <w:rFonts w:cstheme="minorHAnsi"/>
              <w:color w:val="003399"/>
              <w:kern w:val="12"/>
            </w:rPr>
            <w:t>Sisukord</w:t>
          </w:r>
          <w:bookmarkEnd w:id="1"/>
          <w:bookmarkEnd w:id="0"/>
        </w:p>
        <w:p w:rsidR="00041DFB" w:rsidRDefault="00CF51E8">
          <w:pPr>
            <w:pStyle w:val="TOC1"/>
            <w:tabs>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p>
        <w:p w:rsidR="00041DFB" w:rsidRPr="00041DFB" w:rsidRDefault="00E01C9A">
          <w:pPr>
            <w:pStyle w:val="TOC1"/>
            <w:tabs>
              <w:tab w:val="left" w:pos="440"/>
              <w:tab w:val="right" w:leader="dot" w:pos="12950"/>
            </w:tabs>
            <w:rPr>
              <w:rFonts w:ascii="Verdana" w:eastAsiaTheme="minorEastAsia" w:hAnsi="Verdana"/>
              <w:noProof/>
              <w:sz w:val="32"/>
              <w:szCs w:val="32"/>
              <w:lang w:val="en-GB" w:eastAsia="en-GB" w:bidi="ar-SA"/>
            </w:rPr>
          </w:pPr>
          <w:hyperlink w:anchor="_Toc509154846" w:history="1">
            <w:r w:rsidR="00041DFB" w:rsidRPr="00041DFB">
              <w:rPr>
                <w:rStyle w:val="Hyperlink"/>
                <w:rFonts w:ascii="Verdana" w:hAnsi="Verdana"/>
                <w:noProof/>
                <w:sz w:val="32"/>
                <w:szCs w:val="32"/>
              </w:rPr>
              <w:t>1.</w:t>
            </w:r>
            <w:r w:rsidR="00041DFB" w:rsidRPr="00041DFB">
              <w:rPr>
                <w:rFonts w:ascii="Verdana" w:eastAsiaTheme="minorEastAsia" w:hAnsi="Verdana"/>
                <w:noProof/>
                <w:sz w:val="32"/>
                <w:szCs w:val="32"/>
                <w:lang w:val="en-GB" w:eastAsia="en-GB" w:bidi="ar-SA"/>
              </w:rPr>
              <w:tab/>
            </w:r>
            <w:r w:rsidR="00041DFB" w:rsidRPr="00041DFB">
              <w:rPr>
                <w:rStyle w:val="Hyperlink"/>
                <w:rFonts w:ascii="Verdana" w:hAnsi="Verdana"/>
                <w:noProof/>
                <w:sz w:val="32"/>
                <w:szCs w:val="32"/>
              </w:rPr>
              <w:t>Ametikohad</w:t>
            </w:r>
            <w:r w:rsidR="00041DFB" w:rsidRPr="00041DFB">
              <w:rPr>
                <w:rFonts w:ascii="Verdana" w:hAnsi="Verdana"/>
                <w:noProof/>
                <w:webHidden/>
                <w:sz w:val="32"/>
                <w:szCs w:val="32"/>
              </w:rPr>
              <w:tab/>
            </w:r>
            <w:r w:rsidR="00041DFB" w:rsidRPr="00041DFB">
              <w:rPr>
                <w:rFonts w:ascii="Verdana" w:hAnsi="Verdana"/>
                <w:noProof/>
                <w:webHidden/>
                <w:sz w:val="32"/>
                <w:szCs w:val="32"/>
              </w:rPr>
              <w:fldChar w:fldCharType="begin"/>
            </w:r>
            <w:r w:rsidR="00041DFB" w:rsidRPr="00041DFB">
              <w:rPr>
                <w:rFonts w:ascii="Verdana" w:hAnsi="Verdana"/>
                <w:noProof/>
                <w:webHidden/>
                <w:sz w:val="32"/>
                <w:szCs w:val="32"/>
              </w:rPr>
              <w:instrText xml:space="preserve"> PAGEREF _Toc509154846 \h </w:instrText>
            </w:r>
            <w:r w:rsidR="00041DFB" w:rsidRPr="00041DFB">
              <w:rPr>
                <w:rFonts w:ascii="Verdana" w:hAnsi="Verdana"/>
                <w:noProof/>
                <w:webHidden/>
                <w:sz w:val="32"/>
                <w:szCs w:val="32"/>
              </w:rPr>
            </w:r>
            <w:r w:rsidR="00041DFB" w:rsidRPr="00041DFB">
              <w:rPr>
                <w:rFonts w:ascii="Verdana" w:hAnsi="Verdana"/>
                <w:noProof/>
                <w:webHidden/>
                <w:sz w:val="32"/>
                <w:szCs w:val="32"/>
              </w:rPr>
              <w:fldChar w:fldCharType="separate"/>
            </w:r>
            <w:r w:rsidR="00041DFB" w:rsidRPr="00041DFB">
              <w:rPr>
                <w:rFonts w:ascii="Verdana" w:hAnsi="Verdana"/>
                <w:noProof/>
                <w:webHidden/>
                <w:sz w:val="32"/>
                <w:szCs w:val="32"/>
              </w:rPr>
              <w:t>4</w:t>
            </w:r>
            <w:r w:rsidR="00041DFB" w:rsidRPr="00041DFB">
              <w:rPr>
                <w:rFonts w:ascii="Verdana" w:hAnsi="Verdana"/>
                <w:noProof/>
                <w:webHidden/>
                <w:sz w:val="32"/>
                <w:szCs w:val="32"/>
              </w:rPr>
              <w:fldChar w:fldCharType="end"/>
            </w:r>
          </w:hyperlink>
        </w:p>
        <w:p w:rsidR="00041DFB" w:rsidRPr="00041DFB" w:rsidRDefault="00E01C9A">
          <w:pPr>
            <w:pStyle w:val="TOC1"/>
            <w:tabs>
              <w:tab w:val="left" w:pos="440"/>
              <w:tab w:val="right" w:leader="dot" w:pos="12950"/>
            </w:tabs>
            <w:rPr>
              <w:rFonts w:ascii="Verdana" w:eastAsiaTheme="minorEastAsia" w:hAnsi="Verdana"/>
              <w:noProof/>
              <w:sz w:val="32"/>
              <w:szCs w:val="32"/>
              <w:lang w:val="en-GB" w:eastAsia="en-GB" w:bidi="ar-SA"/>
            </w:rPr>
          </w:pPr>
          <w:hyperlink w:anchor="_Toc509154847" w:history="1">
            <w:r w:rsidR="00041DFB" w:rsidRPr="00041DFB">
              <w:rPr>
                <w:rStyle w:val="Hyperlink"/>
                <w:rFonts w:ascii="Verdana" w:hAnsi="Verdana"/>
                <w:noProof/>
                <w:sz w:val="32"/>
                <w:szCs w:val="32"/>
              </w:rPr>
              <w:t>2.</w:t>
            </w:r>
            <w:r w:rsidR="00041DFB" w:rsidRPr="00041DFB">
              <w:rPr>
                <w:rFonts w:ascii="Verdana" w:eastAsiaTheme="minorEastAsia" w:hAnsi="Verdana"/>
                <w:noProof/>
                <w:sz w:val="32"/>
                <w:szCs w:val="32"/>
                <w:lang w:val="en-GB" w:eastAsia="en-GB" w:bidi="ar-SA"/>
              </w:rPr>
              <w:tab/>
            </w:r>
            <w:r w:rsidR="00041DFB" w:rsidRPr="00041DFB">
              <w:rPr>
                <w:rStyle w:val="Hyperlink"/>
                <w:rFonts w:ascii="Verdana" w:hAnsi="Verdana"/>
                <w:noProof/>
                <w:sz w:val="32"/>
                <w:szCs w:val="32"/>
              </w:rPr>
              <w:t>Ülesanded ja allülesanded</w:t>
            </w:r>
            <w:r w:rsidR="00041DFB" w:rsidRPr="00041DFB">
              <w:rPr>
                <w:rFonts w:ascii="Verdana" w:hAnsi="Verdana"/>
                <w:noProof/>
                <w:webHidden/>
                <w:sz w:val="32"/>
                <w:szCs w:val="32"/>
              </w:rPr>
              <w:tab/>
            </w:r>
            <w:r w:rsidR="00041DFB" w:rsidRPr="00041DFB">
              <w:rPr>
                <w:rFonts w:ascii="Verdana" w:hAnsi="Verdana"/>
                <w:noProof/>
                <w:webHidden/>
                <w:sz w:val="32"/>
                <w:szCs w:val="32"/>
              </w:rPr>
              <w:fldChar w:fldCharType="begin"/>
            </w:r>
            <w:r w:rsidR="00041DFB" w:rsidRPr="00041DFB">
              <w:rPr>
                <w:rFonts w:ascii="Verdana" w:hAnsi="Verdana"/>
                <w:noProof/>
                <w:webHidden/>
                <w:sz w:val="32"/>
                <w:szCs w:val="32"/>
              </w:rPr>
              <w:instrText xml:space="preserve"> PAGEREF _Toc509154847 \h </w:instrText>
            </w:r>
            <w:r w:rsidR="00041DFB" w:rsidRPr="00041DFB">
              <w:rPr>
                <w:rFonts w:ascii="Verdana" w:hAnsi="Verdana"/>
                <w:noProof/>
                <w:webHidden/>
                <w:sz w:val="32"/>
                <w:szCs w:val="32"/>
              </w:rPr>
            </w:r>
            <w:r w:rsidR="00041DFB" w:rsidRPr="00041DFB">
              <w:rPr>
                <w:rFonts w:ascii="Verdana" w:hAnsi="Verdana"/>
                <w:noProof/>
                <w:webHidden/>
                <w:sz w:val="32"/>
                <w:szCs w:val="32"/>
              </w:rPr>
              <w:fldChar w:fldCharType="separate"/>
            </w:r>
            <w:r w:rsidR="00041DFB" w:rsidRPr="00041DFB">
              <w:rPr>
                <w:rFonts w:ascii="Verdana" w:hAnsi="Verdana"/>
                <w:noProof/>
                <w:webHidden/>
                <w:sz w:val="32"/>
                <w:szCs w:val="32"/>
              </w:rPr>
              <w:t>5</w:t>
            </w:r>
            <w:r w:rsidR="00041DFB" w:rsidRPr="00041DFB">
              <w:rPr>
                <w:rFonts w:ascii="Verdana" w:hAnsi="Verdana"/>
                <w:noProof/>
                <w:webHidden/>
                <w:sz w:val="32"/>
                <w:szCs w:val="32"/>
              </w:rPr>
              <w:fldChar w:fldCharType="end"/>
            </w:r>
          </w:hyperlink>
        </w:p>
        <w:p w:rsidR="00041DFB" w:rsidRPr="00041DFB" w:rsidRDefault="00E01C9A">
          <w:pPr>
            <w:pStyle w:val="TOC1"/>
            <w:tabs>
              <w:tab w:val="left" w:pos="440"/>
              <w:tab w:val="right" w:leader="dot" w:pos="12950"/>
            </w:tabs>
            <w:rPr>
              <w:rFonts w:ascii="Verdana" w:eastAsiaTheme="minorEastAsia" w:hAnsi="Verdana"/>
              <w:noProof/>
              <w:sz w:val="32"/>
              <w:szCs w:val="32"/>
              <w:lang w:val="en-GB" w:eastAsia="en-GB" w:bidi="ar-SA"/>
            </w:rPr>
          </w:pPr>
          <w:hyperlink w:anchor="_Toc509154848" w:history="1">
            <w:r w:rsidR="00041DFB" w:rsidRPr="00041DFB">
              <w:rPr>
                <w:rStyle w:val="Hyperlink"/>
                <w:rFonts w:ascii="Verdana" w:hAnsi="Verdana"/>
                <w:noProof/>
                <w:sz w:val="32"/>
                <w:szCs w:val="32"/>
              </w:rPr>
              <w:t>3.</w:t>
            </w:r>
            <w:r w:rsidR="00041DFB" w:rsidRPr="00041DFB">
              <w:rPr>
                <w:rFonts w:ascii="Verdana" w:eastAsiaTheme="minorEastAsia" w:hAnsi="Verdana"/>
                <w:noProof/>
                <w:sz w:val="32"/>
                <w:szCs w:val="32"/>
                <w:lang w:val="en-GB" w:eastAsia="en-GB" w:bidi="ar-SA"/>
              </w:rPr>
              <w:tab/>
            </w:r>
            <w:r w:rsidR="00041DFB" w:rsidRPr="00041DFB">
              <w:rPr>
                <w:rStyle w:val="Hyperlink"/>
                <w:rFonts w:ascii="Verdana" w:hAnsi="Verdana"/>
                <w:noProof/>
                <w:sz w:val="32"/>
                <w:szCs w:val="32"/>
              </w:rPr>
              <w:t>Oskuse skaala</w:t>
            </w:r>
            <w:r w:rsidR="00041DFB" w:rsidRPr="00041DFB">
              <w:rPr>
                <w:rFonts w:ascii="Verdana" w:hAnsi="Verdana"/>
                <w:noProof/>
                <w:webHidden/>
                <w:sz w:val="32"/>
                <w:szCs w:val="32"/>
              </w:rPr>
              <w:tab/>
            </w:r>
            <w:r w:rsidR="00041DFB" w:rsidRPr="00041DFB">
              <w:rPr>
                <w:rFonts w:ascii="Verdana" w:hAnsi="Verdana"/>
                <w:noProof/>
                <w:webHidden/>
                <w:sz w:val="32"/>
                <w:szCs w:val="32"/>
              </w:rPr>
              <w:fldChar w:fldCharType="begin"/>
            </w:r>
            <w:r w:rsidR="00041DFB" w:rsidRPr="00041DFB">
              <w:rPr>
                <w:rFonts w:ascii="Verdana" w:hAnsi="Verdana"/>
                <w:noProof/>
                <w:webHidden/>
                <w:sz w:val="32"/>
                <w:szCs w:val="32"/>
              </w:rPr>
              <w:instrText xml:space="preserve"> PAGEREF _Toc509154848 \h </w:instrText>
            </w:r>
            <w:r w:rsidR="00041DFB" w:rsidRPr="00041DFB">
              <w:rPr>
                <w:rFonts w:ascii="Verdana" w:hAnsi="Verdana"/>
                <w:noProof/>
                <w:webHidden/>
                <w:sz w:val="32"/>
                <w:szCs w:val="32"/>
              </w:rPr>
            </w:r>
            <w:r w:rsidR="00041DFB" w:rsidRPr="00041DFB">
              <w:rPr>
                <w:rFonts w:ascii="Verdana" w:hAnsi="Verdana"/>
                <w:noProof/>
                <w:webHidden/>
                <w:sz w:val="32"/>
                <w:szCs w:val="32"/>
              </w:rPr>
              <w:fldChar w:fldCharType="separate"/>
            </w:r>
            <w:r w:rsidR="00041DFB" w:rsidRPr="00041DFB">
              <w:rPr>
                <w:rFonts w:ascii="Verdana" w:hAnsi="Verdana"/>
                <w:noProof/>
                <w:webHidden/>
                <w:sz w:val="32"/>
                <w:szCs w:val="32"/>
              </w:rPr>
              <w:t>8</w:t>
            </w:r>
            <w:r w:rsidR="00041DFB" w:rsidRPr="00041DFB">
              <w:rPr>
                <w:rFonts w:ascii="Verdana" w:hAnsi="Verdana"/>
                <w:noProof/>
                <w:webHidden/>
                <w:sz w:val="32"/>
                <w:szCs w:val="32"/>
              </w:rPr>
              <w:fldChar w:fldCharType="end"/>
            </w:r>
          </w:hyperlink>
        </w:p>
        <w:p w:rsidR="00041DFB" w:rsidRPr="00041DFB" w:rsidRDefault="00E01C9A">
          <w:pPr>
            <w:pStyle w:val="TOC1"/>
            <w:tabs>
              <w:tab w:val="left" w:pos="440"/>
              <w:tab w:val="right" w:leader="dot" w:pos="12950"/>
            </w:tabs>
            <w:rPr>
              <w:rFonts w:ascii="Verdana" w:eastAsiaTheme="minorEastAsia" w:hAnsi="Verdana"/>
              <w:noProof/>
              <w:sz w:val="32"/>
              <w:szCs w:val="32"/>
              <w:lang w:val="en-GB" w:eastAsia="en-GB" w:bidi="ar-SA"/>
            </w:rPr>
          </w:pPr>
          <w:hyperlink w:anchor="_Toc509154849" w:history="1">
            <w:r w:rsidR="00041DFB" w:rsidRPr="00041DFB">
              <w:rPr>
                <w:rStyle w:val="Hyperlink"/>
                <w:rFonts w:ascii="Verdana" w:hAnsi="Verdana"/>
                <w:noProof/>
                <w:sz w:val="32"/>
                <w:szCs w:val="32"/>
              </w:rPr>
              <w:t>4.</w:t>
            </w:r>
            <w:r w:rsidR="00041DFB" w:rsidRPr="00041DFB">
              <w:rPr>
                <w:rFonts w:ascii="Verdana" w:eastAsiaTheme="minorEastAsia" w:hAnsi="Verdana"/>
                <w:noProof/>
                <w:sz w:val="32"/>
                <w:szCs w:val="32"/>
                <w:lang w:val="en-GB" w:eastAsia="en-GB" w:bidi="ar-SA"/>
              </w:rPr>
              <w:tab/>
            </w:r>
            <w:r w:rsidR="00041DFB" w:rsidRPr="00041DFB">
              <w:rPr>
                <w:rStyle w:val="Hyperlink"/>
                <w:rFonts w:ascii="Verdana" w:hAnsi="Verdana"/>
                <w:noProof/>
                <w:sz w:val="32"/>
                <w:szCs w:val="32"/>
              </w:rPr>
              <w:t>Tegevuspädevused</w:t>
            </w:r>
            <w:r w:rsidR="00041DFB" w:rsidRPr="00041DFB">
              <w:rPr>
                <w:rFonts w:ascii="Verdana" w:hAnsi="Verdana"/>
                <w:noProof/>
                <w:webHidden/>
                <w:sz w:val="32"/>
                <w:szCs w:val="32"/>
              </w:rPr>
              <w:tab/>
            </w:r>
            <w:r w:rsidR="00041DFB" w:rsidRPr="00041DFB">
              <w:rPr>
                <w:rFonts w:ascii="Verdana" w:hAnsi="Verdana"/>
                <w:noProof/>
                <w:webHidden/>
                <w:sz w:val="32"/>
                <w:szCs w:val="32"/>
              </w:rPr>
              <w:fldChar w:fldCharType="begin"/>
            </w:r>
            <w:r w:rsidR="00041DFB" w:rsidRPr="00041DFB">
              <w:rPr>
                <w:rFonts w:ascii="Verdana" w:hAnsi="Verdana"/>
                <w:noProof/>
                <w:webHidden/>
                <w:sz w:val="32"/>
                <w:szCs w:val="32"/>
              </w:rPr>
              <w:instrText xml:space="preserve"> PAGEREF _Toc509154849 \h </w:instrText>
            </w:r>
            <w:r w:rsidR="00041DFB" w:rsidRPr="00041DFB">
              <w:rPr>
                <w:rFonts w:ascii="Verdana" w:hAnsi="Verdana"/>
                <w:noProof/>
                <w:webHidden/>
                <w:sz w:val="32"/>
                <w:szCs w:val="32"/>
              </w:rPr>
            </w:r>
            <w:r w:rsidR="00041DFB" w:rsidRPr="00041DFB">
              <w:rPr>
                <w:rFonts w:ascii="Verdana" w:hAnsi="Verdana"/>
                <w:noProof/>
                <w:webHidden/>
                <w:sz w:val="32"/>
                <w:szCs w:val="32"/>
              </w:rPr>
              <w:fldChar w:fldCharType="separate"/>
            </w:r>
            <w:r w:rsidR="00041DFB" w:rsidRPr="00041DFB">
              <w:rPr>
                <w:rFonts w:ascii="Verdana" w:hAnsi="Verdana"/>
                <w:noProof/>
                <w:webHidden/>
                <w:sz w:val="32"/>
                <w:szCs w:val="32"/>
              </w:rPr>
              <w:t>10</w:t>
            </w:r>
            <w:r w:rsidR="00041DFB" w:rsidRPr="00041DFB">
              <w:rPr>
                <w:rFonts w:ascii="Verdana" w:hAnsi="Verdana"/>
                <w:noProof/>
                <w:webHidden/>
                <w:sz w:val="32"/>
                <w:szCs w:val="32"/>
              </w:rPr>
              <w:fldChar w:fldCharType="end"/>
            </w:r>
          </w:hyperlink>
        </w:p>
        <w:p w:rsidR="00041DFB" w:rsidRPr="00041DFB" w:rsidRDefault="00E01C9A">
          <w:pPr>
            <w:pStyle w:val="TOC1"/>
            <w:tabs>
              <w:tab w:val="left" w:pos="440"/>
              <w:tab w:val="right" w:leader="dot" w:pos="12950"/>
            </w:tabs>
            <w:rPr>
              <w:rFonts w:ascii="Verdana" w:eastAsiaTheme="minorEastAsia" w:hAnsi="Verdana"/>
              <w:noProof/>
              <w:sz w:val="32"/>
              <w:szCs w:val="32"/>
              <w:lang w:val="en-GB" w:eastAsia="en-GB" w:bidi="ar-SA"/>
            </w:rPr>
          </w:pPr>
          <w:hyperlink w:anchor="_Toc509154850" w:history="1">
            <w:r w:rsidR="00041DFB" w:rsidRPr="00041DFB">
              <w:rPr>
                <w:rStyle w:val="Hyperlink"/>
                <w:rFonts w:ascii="Verdana" w:hAnsi="Verdana"/>
                <w:noProof/>
                <w:sz w:val="32"/>
                <w:szCs w:val="32"/>
              </w:rPr>
              <w:t>5.</w:t>
            </w:r>
            <w:r w:rsidR="00041DFB" w:rsidRPr="00041DFB">
              <w:rPr>
                <w:rFonts w:ascii="Verdana" w:eastAsiaTheme="minorEastAsia" w:hAnsi="Verdana"/>
                <w:noProof/>
                <w:sz w:val="32"/>
                <w:szCs w:val="32"/>
                <w:lang w:val="en-GB" w:eastAsia="en-GB" w:bidi="ar-SA"/>
              </w:rPr>
              <w:tab/>
            </w:r>
            <w:r w:rsidR="00041DFB" w:rsidRPr="00041DFB">
              <w:rPr>
                <w:rStyle w:val="Hyperlink"/>
                <w:rFonts w:ascii="Verdana" w:hAnsi="Verdana"/>
                <w:noProof/>
                <w:sz w:val="32"/>
                <w:szCs w:val="32"/>
              </w:rPr>
              <w:t>Juhtimispädevused</w:t>
            </w:r>
            <w:r w:rsidR="00041DFB" w:rsidRPr="00041DFB">
              <w:rPr>
                <w:rFonts w:ascii="Verdana" w:hAnsi="Verdana"/>
                <w:noProof/>
                <w:webHidden/>
                <w:sz w:val="32"/>
                <w:szCs w:val="32"/>
              </w:rPr>
              <w:tab/>
            </w:r>
            <w:r w:rsidR="00041DFB" w:rsidRPr="00041DFB">
              <w:rPr>
                <w:rFonts w:ascii="Verdana" w:hAnsi="Verdana"/>
                <w:noProof/>
                <w:webHidden/>
                <w:sz w:val="32"/>
                <w:szCs w:val="32"/>
              </w:rPr>
              <w:fldChar w:fldCharType="begin"/>
            </w:r>
            <w:r w:rsidR="00041DFB" w:rsidRPr="00041DFB">
              <w:rPr>
                <w:rFonts w:ascii="Verdana" w:hAnsi="Verdana"/>
                <w:noProof/>
                <w:webHidden/>
                <w:sz w:val="32"/>
                <w:szCs w:val="32"/>
              </w:rPr>
              <w:instrText xml:space="preserve"> PAGEREF _Toc509154850 \h </w:instrText>
            </w:r>
            <w:r w:rsidR="00041DFB" w:rsidRPr="00041DFB">
              <w:rPr>
                <w:rFonts w:ascii="Verdana" w:hAnsi="Verdana"/>
                <w:noProof/>
                <w:webHidden/>
                <w:sz w:val="32"/>
                <w:szCs w:val="32"/>
              </w:rPr>
            </w:r>
            <w:r w:rsidR="00041DFB" w:rsidRPr="00041DFB">
              <w:rPr>
                <w:rFonts w:ascii="Verdana" w:hAnsi="Verdana"/>
                <w:noProof/>
                <w:webHidden/>
                <w:sz w:val="32"/>
                <w:szCs w:val="32"/>
              </w:rPr>
              <w:fldChar w:fldCharType="separate"/>
            </w:r>
            <w:r w:rsidR="00041DFB" w:rsidRPr="00041DFB">
              <w:rPr>
                <w:rFonts w:ascii="Verdana" w:hAnsi="Verdana"/>
                <w:noProof/>
                <w:webHidden/>
                <w:sz w:val="32"/>
                <w:szCs w:val="32"/>
              </w:rPr>
              <w:t>13</w:t>
            </w:r>
            <w:r w:rsidR="00041DFB" w:rsidRPr="00041DFB">
              <w:rPr>
                <w:rFonts w:ascii="Verdana" w:hAnsi="Verdana"/>
                <w:noProof/>
                <w:webHidden/>
                <w:sz w:val="32"/>
                <w:szCs w:val="32"/>
              </w:rPr>
              <w:fldChar w:fldCharType="end"/>
            </w:r>
          </w:hyperlink>
        </w:p>
        <w:p w:rsidR="00041DFB" w:rsidRPr="00041DFB" w:rsidRDefault="00E01C9A">
          <w:pPr>
            <w:pStyle w:val="TOC1"/>
            <w:tabs>
              <w:tab w:val="left" w:pos="440"/>
              <w:tab w:val="right" w:leader="dot" w:pos="12950"/>
            </w:tabs>
            <w:rPr>
              <w:rFonts w:ascii="Verdana" w:eastAsiaTheme="minorEastAsia" w:hAnsi="Verdana"/>
              <w:noProof/>
              <w:sz w:val="32"/>
              <w:szCs w:val="32"/>
              <w:lang w:val="en-GB" w:eastAsia="en-GB" w:bidi="ar-SA"/>
            </w:rPr>
          </w:pPr>
          <w:hyperlink w:anchor="_Toc509154851" w:history="1">
            <w:r w:rsidR="00041DFB" w:rsidRPr="00041DFB">
              <w:rPr>
                <w:rStyle w:val="Hyperlink"/>
                <w:rFonts w:ascii="Verdana" w:hAnsi="Verdana"/>
                <w:noProof/>
                <w:sz w:val="32"/>
                <w:szCs w:val="32"/>
              </w:rPr>
              <w:t>6.</w:t>
            </w:r>
            <w:r w:rsidR="00041DFB" w:rsidRPr="00041DFB">
              <w:rPr>
                <w:rFonts w:ascii="Verdana" w:eastAsiaTheme="minorEastAsia" w:hAnsi="Verdana"/>
                <w:noProof/>
                <w:sz w:val="32"/>
                <w:szCs w:val="32"/>
                <w:lang w:val="en-GB" w:eastAsia="en-GB" w:bidi="ar-SA"/>
              </w:rPr>
              <w:tab/>
            </w:r>
            <w:r w:rsidR="00041DFB" w:rsidRPr="00041DFB">
              <w:rPr>
                <w:rStyle w:val="Hyperlink"/>
                <w:rFonts w:ascii="Verdana" w:hAnsi="Verdana"/>
                <w:noProof/>
                <w:sz w:val="32"/>
                <w:szCs w:val="32"/>
              </w:rPr>
              <w:t>Ametipädevused</w:t>
            </w:r>
            <w:r w:rsidR="00041DFB" w:rsidRPr="00041DFB">
              <w:rPr>
                <w:rFonts w:ascii="Verdana" w:hAnsi="Verdana"/>
                <w:noProof/>
                <w:webHidden/>
                <w:sz w:val="32"/>
                <w:szCs w:val="32"/>
              </w:rPr>
              <w:tab/>
            </w:r>
            <w:r w:rsidR="00041DFB" w:rsidRPr="00041DFB">
              <w:rPr>
                <w:rFonts w:ascii="Verdana" w:hAnsi="Verdana"/>
                <w:noProof/>
                <w:webHidden/>
                <w:sz w:val="32"/>
                <w:szCs w:val="32"/>
              </w:rPr>
              <w:fldChar w:fldCharType="begin"/>
            </w:r>
            <w:r w:rsidR="00041DFB" w:rsidRPr="00041DFB">
              <w:rPr>
                <w:rFonts w:ascii="Verdana" w:hAnsi="Verdana"/>
                <w:noProof/>
                <w:webHidden/>
                <w:sz w:val="32"/>
                <w:szCs w:val="32"/>
              </w:rPr>
              <w:instrText xml:space="preserve"> PAGEREF _Toc509154851 \h </w:instrText>
            </w:r>
            <w:r w:rsidR="00041DFB" w:rsidRPr="00041DFB">
              <w:rPr>
                <w:rFonts w:ascii="Verdana" w:hAnsi="Verdana"/>
                <w:noProof/>
                <w:webHidden/>
                <w:sz w:val="32"/>
                <w:szCs w:val="32"/>
              </w:rPr>
            </w:r>
            <w:r w:rsidR="00041DFB" w:rsidRPr="00041DFB">
              <w:rPr>
                <w:rFonts w:ascii="Verdana" w:hAnsi="Verdana"/>
                <w:noProof/>
                <w:webHidden/>
                <w:sz w:val="32"/>
                <w:szCs w:val="32"/>
              </w:rPr>
              <w:fldChar w:fldCharType="separate"/>
            </w:r>
            <w:r w:rsidR="00041DFB" w:rsidRPr="00041DFB">
              <w:rPr>
                <w:rFonts w:ascii="Verdana" w:hAnsi="Verdana"/>
                <w:noProof/>
                <w:webHidden/>
                <w:sz w:val="32"/>
                <w:szCs w:val="32"/>
              </w:rPr>
              <w:t>17</w:t>
            </w:r>
            <w:r w:rsidR="00041DFB" w:rsidRPr="00041DFB">
              <w:rPr>
                <w:rFonts w:ascii="Verdana" w:hAnsi="Verdana"/>
                <w:noProof/>
                <w:webHidden/>
                <w:sz w:val="32"/>
                <w:szCs w:val="32"/>
              </w:rPr>
              <w:fldChar w:fldCharType="end"/>
            </w:r>
          </w:hyperlink>
        </w:p>
        <w:p w:rsidR="00B22F0E" w:rsidRPr="00B76BA7"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3870A6" w:rsidRDefault="00CF51E8" w:rsidP="00385389">
      <w:pPr>
        <w:pStyle w:val="Heading1"/>
        <w:sectPr w:rsidR="00CF51E8" w:rsidRPr="003870A6" w:rsidSect="00CD1306">
          <w:headerReference w:type="default" r:id="rId17"/>
          <w:pgSz w:w="15840" w:h="12240" w:orient="landscape"/>
          <w:pgMar w:top="1440" w:right="1440" w:bottom="1440" w:left="1440" w:header="720" w:footer="720" w:gutter="0"/>
          <w:cols w:space="720"/>
          <w:docGrid w:linePitch="360"/>
        </w:sectPr>
      </w:pPr>
    </w:p>
    <w:p w:rsidR="00CD1306" w:rsidRPr="00385389" w:rsidRDefault="000C44D2" w:rsidP="00385389">
      <w:pPr>
        <w:pStyle w:val="Heading1"/>
      </w:pPr>
      <w:bookmarkStart w:id="2" w:name="_Toc494968295"/>
      <w:bookmarkStart w:id="3" w:name="_Toc509154846"/>
      <w:r>
        <w:lastRenderedPageBreak/>
        <w:t>Ametikohad</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3605"/>
        <w:gridCol w:w="2011"/>
        <w:gridCol w:w="6452"/>
      </w:tblGrid>
      <w:tr w:rsidR="007A0134" w:rsidRPr="0062042A" w:rsidTr="00AC5255">
        <w:trPr>
          <w:trHeight w:val="467"/>
        </w:trPr>
        <w:tc>
          <w:tcPr>
            <w:tcW w:w="1832" w:type="pct"/>
            <w:gridSpan w:val="2"/>
            <w:shd w:val="clear" w:color="auto" w:fill="1F4E79" w:themeFill="accent1" w:themeFillShade="80"/>
            <w:vAlign w:val="center"/>
          </w:tcPr>
          <w:p w:rsidR="007A0134" w:rsidRPr="0062042A"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Inglise</w:t>
            </w:r>
          </w:p>
        </w:tc>
        <w:tc>
          <w:tcPr>
            <w:tcW w:w="3168" w:type="pct"/>
            <w:gridSpan w:val="2"/>
            <w:shd w:val="clear" w:color="auto" w:fill="1F4E79" w:themeFill="accent1" w:themeFillShade="80"/>
            <w:vAlign w:val="center"/>
          </w:tcPr>
          <w:p w:rsidR="007A0134" w:rsidRPr="00AD2B31"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Eesti</w:t>
            </w:r>
          </w:p>
        </w:tc>
      </w:tr>
      <w:tr w:rsidR="00AC5255" w:rsidRPr="0062042A" w:rsidTr="00AC5255">
        <w:trPr>
          <w:trHeight w:val="440"/>
        </w:trPr>
        <w:tc>
          <w:tcPr>
            <w:tcW w:w="466" w:type="pct"/>
            <w:shd w:val="clear" w:color="auto" w:fill="F2F2F2" w:themeFill="background1" w:themeFillShade="F2"/>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Job Role</w:t>
            </w:r>
          </w:p>
        </w:tc>
        <w:tc>
          <w:tcPr>
            <w:tcW w:w="1366" w:type="pct"/>
            <w:shd w:val="clear" w:color="auto" w:fill="F2F2F2" w:themeFill="background1" w:themeFillShade="F2"/>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Description</w:t>
            </w:r>
          </w:p>
        </w:tc>
        <w:tc>
          <w:tcPr>
            <w:tcW w:w="746" w:type="pct"/>
            <w:shd w:val="clear" w:color="auto" w:fill="F2F2F2" w:themeFill="background1" w:themeFillShade="F2"/>
            <w:vAlign w:val="center"/>
          </w:tcPr>
          <w:p w:rsidR="00AC5255" w:rsidRPr="0062042A" w:rsidRDefault="00AC5255" w:rsidP="00893337">
            <w:pPr>
              <w:spacing w:after="0"/>
              <w:rPr>
                <w:rFonts w:ascii="Verdana" w:hAnsi="Verdana" w:cstheme="minorHAnsi"/>
                <w:sz w:val="20"/>
                <w:szCs w:val="20"/>
              </w:rPr>
            </w:pPr>
            <w:r>
              <w:rPr>
                <w:rFonts w:ascii="Verdana" w:hAnsi="Verdana" w:cstheme="minorHAnsi"/>
                <w:sz w:val="20"/>
              </w:rPr>
              <w:t>Ametikoht</w:t>
            </w:r>
          </w:p>
        </w:tc>
        <w:tc>
          <w:tcPr>
            <w:tcW w:w="2422" w:type="pct"/>
            <w:shd w:val="clear" w:color="auto" w:fill="F2F2F2" w:themeFill="background1" w:themeFillShade="F2"/>
            <w:vAlign w:val="center"/>
          </w:tcPr>
          <w:p w:rsidR="00AC5255" w:rsidRPr="0062042A" w:rsidRDefault="00AC5255" w:rsidP="00893337">
            <w:pPr>
              <w:spacing w:after="0"/>
              <w:rPr>
                <w:rFonts w:ascii="Verdana" w:hAnsi="Verdana" w:cstheme="minorHAnsi"/>
                <w:sz w:val="20"/>
                <w:szCs w:val="20"/>
              </w:rPr>
            </w:pPr>
            <w:r>
              <w:rPr>
                <w:rFonts w:ascii="Verdana" w:hAnsi="Verdana" w:cstheme="minorHAnsi"/>
                <w:sz w:val="20"/>
              </w:rPr>
              <w:t>Kirjeldus</w:t>
            </w:r>
          </w:p>
        </w:tc>
      </w:tr>
      <w:tr w:rsidR="00AC5255" w:rsidRPr="0062042A" w:rsidTr="00AC5255">
        <w:trPr>
          <w:trHeight w:val="1250"/>
        </w:trPr>
        <w:tc>
          <w:tcPr>
            <w:tcW w:w="46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Decision-making level</w:t>
            </w:r>
          </w:p>
        </w:tc>
        <w:tc>
          <w:tcPr>
            <w:tcW w:w="136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This is the head of the organization or persons that act on relatively high strategic management levels</w:t>
            </w:r>
          </w:p>
        </w:tc>
        <w:tc>
          <w:tcPr>
            <w:tcW w:w="746" w:type="pct"/>
            <w:shd w:val="clear" w:color="000000" w:fill="FFFFFF"/>
            <w:vAlign w:val="center"/>
          </w:tcPr>
          <w:p w:rsidR="00AC5255" w:rsidRPr="0062042A" w:rsidRDefault="00AC5255" w:rsidP="00893337">
            <w:pPr>
              <w:spacing w:after="0"/>
              <w:rPr>
                <w:rFonts w:ascii="Verdana" w:hAnsi="Verdana" w:cstheme="minorHAnsi"/>
                <w:sz w:val="20"/>
                <w:szCs w:val="20"/>
              </w:rPr>
            </w:pPr>
            <w:r>
              <w:rPr>
                <w:rFonts w:ascii="Verdana" w:hAnsi="Verdana" w:cstheme="minorHAnsi"/>
                <w:sz w:val="20"/>
              </w:rPr>
              <w:t>Otsustustasand</w:t>
            </w:r>
          </w:p>
        </w:tc>
        <w:tc>
          <w:tcPr>
            <w:tcW w:w="2422" w:type="pct"/>
            <w:shd w:val="clear" w:color="000000" w:fill="FFFFFF"/>
            <w:vAlign w:val="center"/>
          </w:tcPr>
          <w:p w:rsidR="00AC5255" w:rsidRPr="0062042A" w:rsidRDefault="00AC5255" w:rsidP="00893337">
            <w:pPr>
              <w:spacing w:after="0"/>
              <w:rPr>
                <w:rFonts w:ascii="Verdana" w:hAnsi="Verdana" w:cstheme="minorHAnsi"/>
                <w:sz w:val="20"/>
                <w:szCs w:val="20"/>
              </w:rPr>
            </w:pPr>
            <w:r>
              <w:rPr>
                <w:rFonts w:ascii="Verdana" w:hAnsi="Verdana" w:cstheme="minorHAnsi"/>
                <w:sz w:val="20"/>
              </w:rPr>
              <w:t>Organisatsiooni juht või suhteliselt kõrgetel strateegilistel juhtimistasanditel tegutsevad isikud</w:t>
            </w:r>
          </w:p>
        </w:tc>
      </w:tr>
      <w:tr w:rsidR="00AC5255" w:rsidRPr="0062042A" w:rsidTr="00AC5255">
        <w:trPr>
          <w:trHeight w:val="1871"/>
        </w:trPr>
        <w:tc>
          <w:tcPr>
            <w:tcW w:w="46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Supervisory level</w:t>
            </w:r>
          </w:p>
        </w:tc>
        <w:tc>
          <w:tcPr>
            <w:tcW w:w="136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746" w:type="pct"/>
            <w:shd w:val="clear" w:color="000000" w:fill="FFFFFF"/>
            <w:vAlign w:val="center"/>
          </w:tcPr>
          <w:p w:rsidR="00AC5255" w:rsidRPr="0062042A" w:rsidRDefault="00AC5255" w:rsidP="00893337">
            <w:pPr>
              <w:spacing w:after="0"/>
              <w:rPr>
                <w:rFonts w:ascii="Verdana" w:hAnsi="Verdana" w:cstheme="minorHAnsi"/>
                <w:sz w:val="20"/>
                <w:szCs w:val="20"/>
              </w:rPr>
            </w:pPr>
            <w:r>
              <w:rPr>
                <w:rFonts w:ascii="Verdana" w:hAnsi="Verdana" w:cstheme="minorHAnsi"/>
                <w:sz w:val="20"/>
              </w:rPr>
              <w:t>Järelevalvetasand</w:t>
            </w:r>
          </w:p>
        </w:tc>
        <w:tc>
          <w:tcPr>
            <w:tcW w:w="2422" w:type="pct"/>
            <w:shd w:val="clear" w:color="000000" w:fill="FFFFFF"/>
            <w:vAlign w:val="center"/>
          </w:tcPr>
          <w:p w:rsidR="00AC5255" w:rsidRPr="0062042A" w:rsidRDefault="00AC5255" w:rsidP="00893337">
            <w:pPr>
              <w:spacing w:after="0"/>
              <w:rPr>
                <w:rFonts w:ascii="Verdana" w:hAnsi="Verdana" w:cstheme="minorHAnsi"/>
                <w:sz w:val="20"/>
                <w:szCs w:val="20"/>
              </w:rPr>
            </w:pPr>
            <w:r>
              <w:rPr>
                <w:rFonts w:ascii="Verdana" w:hAnsi="Verdana" w:cstheme="minorHAnsi"/>
                <w:sz w:val="20"/>
              </w:rPr>
              <w:t>Keskastme juhtimistasand, kus vastutatakse töötajate rühma eest ega tegeleta otseselt programmi töösse rakendamisega, näiteks organisatsiooni üksuste juhid</w:t>
            </w:r>
          </w:p>
        </w:tc>
      </w:tr>
      <w:tr w:rsidR="00AC5255" w:rsidRPr="0062042A" w:rsidTr="00AC5255">
        <w:trPr>
          <w:trHeight w:val="1439"/>
        </w:trPr>
        <w:tc>
          <w:tcPr>
            <w:tcW w:w="46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Operational level</w:t>
            </w:r>
          </w:p>
        </w:tc>
        <w:tc>
          <w:tcPr>
            <w:tcW w:w="136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These are the experts that are directly working on the different tasks and sub-tasks within the organization</w:t>
            </w:r>
          </w:p>
        </w:tc>
        <w:tc>
          <w:tcPr>
            <w:tcW w:w="746" w:type="pct"/>
            <w:shd w:val="clear" w:color="000000" w:fill="FFFFFF"/>
            <w:vAlign w:val="center"/>
          </w:tcPr>
          <w:p w:rsidR="00AC5255" w:rsidRPr="0062042A" w:rsidRDefault="00AC5255" w:rsidP="00893337">
            <w:pPr>
              <w:spacing w:after="0"/>
              <w:rPr>
                <w:rFonts w:ascii="Verdana" w:hAnsi="Verdana" w:cstheme="minorHAnsi"/>
                <w:sz w:val="20"/>
                <w:szCs w:val="20"/>
              </w:rPr>
            </w:pPr>
            <w:r>
              <w:rPr>
                <w:rFonts w:ascii="Verdana" w:hAnsi="Verdana" w:cstheme="minorHAnsi"/>
                <w:sz w:val="20"/>
              </w:rPr>
              <w:t>Tegevustasand</w:t>
            </w:r>
          </w:p>
        </w:tc>
        <w:tc>
          <w:tcPr>
            <w:tcW w:w="2422" w:type="pct"/>
            <w:shd w:val="clear" w:color="000000" w:fill="FFFFFF"/>
            <w:vAlign w:val="center"/>
          </w:tcPr>
          <w:p w:rsidR="00AC5255" w:rsidRPr="0062042A" w:rsidRDefault="00AC5255" w:rsidP="00893337">
            <w:pPr>
              <w:spacing w:after="0"/>
              <w:rPr>
                <w:rFonts w:ascii="Verdana" w:hAnsi="Verdana" w:cstheme="minorHAnsi"/>
                <w:sz w:val="20"/>
                <w:szCs w:val="20"/>
              </w:rPr>
            </w:pPr>
            <w:r>
              <w:rPr>
                <w:rFonts w:ascii="Verdana" w:hAnsi="Verdana" w:cstheme="minorHAnsi"/>
                <w:sz w:val="20"/>
              </w:rPr>
              <w:t>Eksperdid, kes organisatsioonis otseselt eri ülesandeid või allülesandeid täidavad</w:t>
            </w:r>
          </w:p>
        </w:tc>
      </w:tr>
    </w:tbl>
    <w:p w:rsidR="003928BC" w:rsidRPr="003870A6" w:rsidRDefault="003928BC">
      <w:pPr>
        <w:rPr>
          <w:rFonts w:ascii="Verdana" w:hAnsi="Verdana" w:cstheme="minorHAnsi"/>
          <w:i/>
          <w:sz w:val="18"/>
          <w:szCs w:val="20"/>
        </w:rPr>
      </w:pPr>
    </w:p>
    <w:p w:rsidR="0062042A" w:rsidRDefault="0062042A" w:rsidP="00385389">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385389">
      <w:pPr>
        <w:pStyle w:val="Heading1"/>
      </w:pPr>
      <w:bookmarkStart w:id="4" w:name="_Toc494968296"/>
      <w:bookmarkStart w:id="5" w:name="_Toc509154847"/>
      <w:r>
        <w:lastRenderedPageBreak/>
        <w:t>Ülesanded ja allülesanded</w:t>
      </w:r>
      <w:bookmarkEnd w:id="4"/>
      <w:bookmarkEnd w:id="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1"/>
        <w:gridCol w:w="4396"/>
        <w:gridCol w:w="2656"/>
        <w:gridCol w:w="3473"/>
      </w:tblGrid>
      <w:tr w:rsidR="004635E5" w:rsidRPr="00095F13" w:rsidTr="00385389">
        <w:trPr>
          <w:trHeight w:val="318"/>
          <w:tblHeader/>
        </w:trPr>
        <w:tc>
          <w:tcPr>
            <w:tcW w:w="2674" w:type="pct"/>
            <w:gridSpan w:val="2"/>
            <w:shd w:val="clear" w:color="auto" w:fill="44546A" w:themeFill="text2"/>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Inglise</w:t>
            </w:r>
          </w:p>
        </w:tc>
        <w:tc>
          <w:tcPr>
            <w:tcW w:w="2326" w:type="pct"/>
            <w:gridSpan w:val="2"/>
            <w:shd w:val="clear" w:color="auto" w:fill="44546A" w:themeFill="text2"/>
            <w:vAlign w:val="center"/>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Eesti</w:t>
            </w:r>
          </w:p>
        </w:tc>
      </w:tr>
      <w:tr w:rsidR="00AC5255" w:rsidRPr="00095F13" w:rsidTr="00C95CA1">
        <w:trPr>
          <w:trHeight w:val="318"/>
          <w:tblHeader/>
        </w:trPr>
        <w:tc>
          <w:tcPr>
            <w:tcW w:w="1006" w:type="pct"/>
            <w:shd w:val="clear" w:color="auto" w:fill="F2F2F2" w:themeFill="background1" w:themeFillShade="F2"/>
          </w:tcPr>
          <w:p w:rsidR="00AC5255" w:rsidRPr="00AC5255" w:rsidRDefault="00AC5255" w:rsidP="00893337">
            <w:pPr>
              <w:spacing w:after="0" w:line="240" w:lineRule="auto"/>
              <w:jc w:val="center"/>
              <w:rPr>
                <w:rFonts w:ascii="Verdana" w:eastAsia="Times New Roman" w:hAnsi="Verdana" w:cstheme="minorHAnsi"/>
                <w:b/>
                <w:bCs/>
                <w:sz w:val="20"/>
                <w:szCs w:val="20"/>
                <w:lang w:val="en-GB"/>
              </w:rPr>
            </w:pPr>
            <w:r w:rsidRPr="00AC5255">
              <w:rPr>
                <w:rFonts w:ascii="Verdana" w:eastAsia="Times New Roman" w:hAnsi="Verdana" w:cstheme="minorHAnsi"/>
                <w:b/>
                <w:bCs/>
                <w:sz w:val="20"/>
                <w:szCs w:val="20"/>
                <w:lang w:val="en-GB"/>
              </w:rPr>
              <w:t>Task</w:t>
            </w:r>
          </w:p>
        </w:tc>
        <w:tc>
          <w:tcPr>
            <w:tcW w:w="1668" w:type="pct"/>
            <w:shd w:val="clear" w:color="auto" w:fill="F2F2F2" w:themeFill="background1" w:themeFillShade="F2"/>
            <w:vAlign w:val="center"/>
          </w:tcPr>
          <w:p w:rsidR="00AC5255" w:rsidRPr="00AC5255" w:rsidRDefault="00AC5255" w:rsidP="00893337">
            <w:pPr>
              <w:spacing w:after="0" w:line="240" w:lineRule="auto"/>
              <w:jc w:val="center"/>
              <w:rPr>
                <w:rFonts w:ascii="Verdana" w:eastAsia="Times New Roman" w:hAnsi="Verdana" w:cstheme="minorHAnsi"/>
                <w:b/>
                <w:bCs/>
                <w:sz w:val="20"/>
                <w:szCs w:val="20"/>
                <w:lang w:val="en-GB"/>
              </w:rPr>
            </w:pPr>
            <w:r w:rsidRPr="00AC5255">
              <w:rPr>
                <w:rFonts w:ascii="Verdana" w:eastAsia="Times New Roman" w:hAnsi="Verdana" w:cstheme="minorHAnsi"/>
                <w:b/>
                <w:bCs/>
                <w:sz w:val="20"/>
                <w:szCs w:val="20"/>
                <w:lang w:val="en-GB"/>
              </w:rPr>
              <w:t>Sub-task</w:t>
            </w:r>
          </w:p>
        </w:tc>
        <w:tc>
          <w:tcPr>
            <w:tcW w:w="1008" w:type="pct"/>
            <w:shd w:val="clear" w:color="auto" w:fill="F2F2F2" w:themeFill="background1" w:themeFillShade="F2"/>
          </w:tcPr>
          <w:p w:rsidR="00AC5255" w:rsidRPr="00095F13" w:rsidRDefault="00AC5255" w:rsidP="00893337">
            <w:pPr>
              <w:spacing w:after="0" w:line="240" w:lineRule="auto"/>
              <w:jc w:val="center"/>
              <w:rPr>
                <w:rFonts w:ascii="Verdana" w:eastAsia="Times New Roman" w:hAnsi="Verdana" w:cstheme="minorHAnsi"/>
                <w:b/>
                <w:bCs/>
                <w:sz w:val="20"/>
                <w:szCs w:val="20"/>
              </w:rPr>
            </w:pPr>
            <w:r>
              <w:rPr>
                <w:rFonts w:ascii="Verdana" w:hAnsi="Verdana" w:cstheme="minorHAnsi"/>
                <w:b/>
                <w:sz w:val="20"/>
              </w:rPr>
              <w:t>Ülesanne</w:t>
            </w:r>
          </w:p>
        </w:tc>
        <w:tc>
          <w:tcPr>
            <w:tcW w:w="1318" w:type="pct"/>
            <w:shd w:val="clear" w:color="auto" w:fill="F2F2F2" w:themeFill="background1" w:themeFillShade="F2"/>
            <w:vAlign w:val="center"/>
          </w:tcPr>
          <w:p w:rsidR="00AC5255" w:rsidRPr="00095F13" w:rsidRDefault="00AC5255" w:rsidP="00893337">
            <w:pPr>
              <w:spacing w:after="0" w:line="240" w:lineRule="auto"/>
              <w:jc w:val="center"/>
              <w:rPr>
                <w:rFonts w:ascii="Verdana" w:eastAsia="Times New Roman" w:hAnsi="Verdana" w:cstheme="minorHAnsi"/>
                <w:b/>
                <w:bCs/>
                <w:sz w:val="20"/>
                <w:szCs w:val="20"/>
              </w:rPr>
            </w:pPr>
            <w:r>
              <w:rPr>
                <w:rFonts w:ascii="Verdana" w:hAnsi="Verdana" w:cstheme="minorHAnsi"/>
                <w:b/>
                <w:sz w:val="20"/>
              </w:rPr>
              <w:t>Allülesanne</w:t>
            </w:r>
          </w:p>
        </w:tc>
      </w:tr>
      <w:tr w:rsidR="00AC5255" w:rsidRPr="00095F13" w:rsidTr="00C95CA1">
        <w:trPr>
          <w:trHeight w:val="602"/>
        </w:trPr>
        <w:tc>
          <w:tcPr>
            <w:tcW w:w="1006" w:type="pct"/>
            <w:shd w:val="clear" w:color="000000" w:fill="FFFFFF"/>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1. Coordination and Partnership Agreement</w:t>
            </w: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1.1. Inter-institutional coordination and consultations</w:t>
            </w:r>
          </w:p>
        </w:tc>
        <w:tc>
          <w:tcPr>
            <w:tcW w:w="1008" w:type="pct"/>
            <w:shd w:val="clear" w:color="000000" w:fill="FFFFFF"/>
          </w:tcPr>
          <w:p w:rsidR="00AC5255" w:rsidRPr="00095F13" w:rsidRDefault="00AC5255" w:rsidP="00893337">
            <w:pPr>
              <w:spacing w:after="0"/>
              <w:rPr>
                <w:rFonts w:ascii="Verdana" w:hAnsi="Verdana" w:cstheme="minorHAnsi"/>
                <w:sz w:val="20"/>
                <w:szCs w:val="20"/>
              </w:rPr>
            </w:pPr>
            <w:r>
              <w:rPr>
                <w:rFonts w:ascii="Verdana" w:hAnsi="Verdana" w:cstheme="minorHAnsi"/>
                <w:sz w:val="20"/>
              </w:rPr>
              <w:t>1. Koordineerimine ja partnerlusleping</w:t>
            </w: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1.1. Institutsioonidevaheline koordineerimine ja konsulteerimine</w:t>
            </w:r>
          </w:p>
        </w:tc>
      </w:tr>
      <w:tr w:rsidR="00AC5255" w:rsidRPr="00095F13" w:rsidTr="00C95CA1">
        <w:trPr>
          <w:trHeight w:val="318"/>
        </w:trPr>
        <w:tc>
          <w:tcPr>
            <w:tcW w:w="1006" w:type="pct"/>
            <w:shd w:val="clear" w:color="000000" w:fill="FFFFFF"/>
          </w:tcPr>
          <w:p w:rsidR="00AC5255" w:rsidRPr="00AC5255" w:rsidRDefault="00AC5255" w:rsidP="00893337">
            <w:pPr>
              <w:spacing w:after="0"/>
              <w:rPr>
                <w:rFonts w:ascii="Verdana" w:hAnsi="Verdana" w:cstheme="minorHAnsi"/>
                <w:sz w:val="20"/>
                <w:szCs w:val="20"/>
                <w:lang w:val="en-GB"/>
              </w:rPr>
            </w:pP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1.2. Preparation of Partnership Agreement and coordination of Operational Programmes</w:t>
            </w:r>
          </w:p>
        </w:tc>
        <w:tc>
          <w:tcPr>
            <w:tcW w:w="1008" w:type="pct"/>
            <w:shd w:val="clear" w:color="000000" w:fill="FFFFFF"/>
          </w:tcPr>
          <w:p w:rsidR="00AC5255" w:rsidRPr="00095F13" w:rsidRDefault="00AC5255" w:rsidP="00893337">
            <w:pPr>
              <w:spacing w:after="0"/>
              <w:rPr>
                <w:rFonts w:ascii="Verdana" w:hAnsi="Verdana" w:cstheme="minorHAnsi"/>
                <w:sz w:val="20"/>
                <w:szCs w:val="20"/>
              </w:rPr>
            </w:pP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1.2. Partnerluslepingu ettevalmistamine ja rakenduskavade koordineerimine</w:t>
            </w:r>
          </w:p>
        </w:tc>
      </w:tr>
      <w:tr w:rsidR="00AC5255" w:rsidRPr="00095F13" w:rsidTr="00C95CA1">
        <w:trPr>
          <w:trHeight w:val="318"/>
        </w:trPr>
        <w:tc>
          <w:tcPr>
            <w:tcW w:w="1006" w:type="pct"/>
            <w:shd w:val="clear" w:color="000000" w:fill="FFFFFF"/>
          </w:tcPr>
          <w:p w:rsidR="00AC5255" w:rsidRPr="00E73E71" w:rsidRDefault="00AC5255" w:rsidP="00893337">
            <w:pPr>
              <w:spacing w:after="0"/>
              <w:rPr>
                <w:rFonts w:ascii="Verdana" w:hAnsi="Verdana" w:cstheme="minorHAnsi"/>
                <w:sz w:val="20"/>
                <w:szCs w:val="20"/>
                <w:lang w:val="fi-FI"/>
              </w:rPr>
            </w:pP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1.3. Communication and negotiation with the European Commission</w:t>
            </w:r>
          </w:p>
        </w:tc>
        <w:tc>
          <w:tcPr>
            <w:tcW w:w="1008" w:type="pct"/>
            <w:shd w:val="clear" w:color="000000" w:fill="FFFFFF"/>
          </w:tcPr>
          <w:p w:rsidR="00AC5255" w:rsidRPr="00095F13" w:rsidRDefault="00AC5255" w:rsidP="00893337">
            <w:pPr>
              <w:spacing w:after="0"/>
              <w:rPr>
                <w:rFonts w:ascii="Verdana" w:hAnsi="Verdana" w:cstheme="minorHAnsi"/>
                <w:sz w:val="20"/>
                <w:szCs w:val="20"/>
              </w:rPr>
            </w:pP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1.3. Teabevahetus ja läbirääkimine Euroopa Komisjoniga</w:t>
            </w:r>
          </w:p>
        </w:tc>
      </w:tr>
      <w:tr w:rsidR="00AC5255" w:rsidRPr="00095F13" w:rsidTr="00C95CA1">
        <w:trPr>
          <w:trHeight w:val="318"/>
        </w:trPr>
        <w:tc>
          <w:tcPr>
            <w:tcW w:w="1006" w:type="pct"/>
            <w:shd w:val="clear" w:color="000000" w:fill="FFFFFF"/>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2. System set-up, development of procedures and tools</w:t>
            </w: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2.1. Development of the description of management and control systems</w:t>
            </w:r>
          </w:p>
        </w:tc>
        <w:tc>
          <w:tcPr>
            <w:tcW w:w="1008" w:type="pct"/>
            <w:shd w:val="clear" w:color="000000" w:fill="FFFFFF"/>
          </w:tcPr>
          <w:p w:rsidR="00AC5255" w:rsidRPr="00095F13" w:rsidRDefault="00AC5255" w:rsidP="00893337">
            <w:pPr>
              <w:spacing w:after="0"/>
              <w:rPr>
                <w:rFonts w:ascii="Verdana" w:hAnsi="Verdana" w:cstheme="minorHAnsi"/>
                <w:sz w:val="20"/>
                <w:szCs w:val="20"/>
              </w:rPr>
            </w:pPr>
            <w:r>
              <w:rPr>
                <w:rFonts w:ascii="Verdana" w:hAnsi="Verdana" w:cstheme="minorHAnsi"/>
                <w:sz w:val="20"/>
              </w:rPr>
              <w:t>2. Süsteemi ettevalmistamine, töövahendite ja menetluste väljatöötamine</w:t>
            </w: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2.1. Juhtimis- ja kontrollisüsteemide kirjelduse väljatöötamine</w:t>
            </w:r>
          </w:p>
        </w:tc>
      </w:tr>
      <w:tr w:rsidR="00AC5255" w:rsidRPr="00095F13" w:rsidTr="00C95CA1">
        <w:trPr>
          <w:trHeight w:val="318"/>
        </w:trPr>
        <w:tc>
          <w:tcPr>
            <w:tcW w:w="1006" w:type="pct"/>
            <w:shd w:val="clear" w:color="000000" w:fill="FFFFFF"/>
          </w:tcPr>
          <w:p w:rsidR="00AC5255" w:rsidRPr="00E73E71" w:rsidRDefault="00AC5255" w:rsidP="00893337">
            <w:pPr>
              <w:spacing w:after="0"/>
              <w:rPr>
                <w:rFonts w:ascii="Verdana" w:hAnsi="Verdana" w:cstheme="minorHAnsi"/>
                <w:sz w:val="20"/>
                <w:szCs w:val="20"/>
                <w:lang w:val="fi-FI"/>
              </w:rPr>
            </w:pP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2.2. Preparation of the proposals concerning the designation of Authorities</w:t>
            </w:r>
          </w:p>
        </w:tc>
        <w:tc>
          <w:tcPr>
            <w:tcW w:w="1008" w:type="pct"/>
            <w:shd w:val="clear" w:color="000000" w:fill="FFFFFF"/>
          </w:tcPr>
          <w:p w:rsidR="00AC5255" w:rsidRPr="00095F13" w:rsidRDefault="00AC5255" w:rsidP="00893337">
            <w:pPr>
              <w:spacing w:after="0"/>
              <w:rPr>
                <w:rFonts w:ascii="Verdana" w:hAnsi="Verdana" w:cstheme="minorHAnsi"/>
                <w:sz w:val="20"/>
                <w:szCs w:val="20"/>
              </w:rPr>
            </w:pP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2.2. Asutuste määramist käsitlevate ettepanekute ettevalmistamine</w:t>
            </w:r>
          </w:p>
        </w:tc>
      </w:tr>
      <w:tr w:rsidR="00AC5255" w:rsidRPr="00095F13" w:rsidTr="00C95CA1">
        <w:trPr>
          <w:trHeight w:val="318"/>
        </w:trPr>
        <w:tc>
          <w:tcPr>
            <w:tcW w:w="1006" w:type="pct"/>
            <w:shd w:val="clear" w:color="000000" w:fill="FFFFFF"/>
          </w:tcPr>
          <w:p w:rsidR="00AC5255" w:rsidRPr="00E73E71" w:rsidRDefault="00AC5255" w:rsidP="00893337">
            <w:pPr>
              <w:spacing w:after="0"/>
              <w:rPr>
                <w:rFonts w:ascii="Verdana" w:hAnsi="Verdana" w:cstheme="minorHAnsi"/>
                <w:sz w:val="20"/>
                <w:szCs w:val="20"/>
                <w:lang w:val="fi-FI"/>
              </w:rPr>
            </w:pP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2.3. Development of institutional and administrative capacity</w:t>
            </w:r>
          </w:p>
        </w:tc>
        <w:tc>
          <w:tcPr>
            <w:tcW w:w="1008" w:type="pct"/>
            <w:shd w:val="clear" w:color="000000" w:fill="FFFFFF"/>
          </w:tcPr>
          <w:p w:rsidR="00AC5255" w:rsidRPr="00095F13" w:rsidRDefault="00AC5255" w:rsidP="00893337">
            <w:pPr>
              <w:spacing w:after="0"/>
              <w:rPr>
                <w:rFonts w:ascii="Verdana" w:hAnsi="Verdana" w:cstheme="minorHAnsi"/>
                <w:sz w:val="20"/>
                <w:szCs w:val="20"/>
              </w:rPr>
            </w:pP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2.3. Institutsioonilise ja haldussuutlikkuse arendamine</w:t>
            </w:r>
          </w:p>
        </w:tc>
      </w:tr>
      <w:tr w:rsidR="00AC5255" w:rsidRPr="00095F13" w:rsidTr="00C95CA1">
        <w:trPr>
          <w:trHeight w:val="318"/>
        </w:trPr>
        <w:tc>
          <w:tcPr>
            <w:tcW w:w="1006" w:type="pct"/>
            <w:shd w:val="clear" w:color="000000" w:fill="FFFFFF"/>
          </w:tcPr>
          <w:p w:rsidR="00AC5255" w:rsidRPr="00AC5255" w:rsidRDefault="00AC5255" w:rsidP="00893337">
            <w:pPr>
              <w:spacing w:after="0"/>
              <w:rPr>
                <w:rFonts w:ascii="Verdana" w:hAnsi="Verdana" w:cstheme="minorHAnsi"/>
                <w:sz w:val="20"/>
                <w:szCs w:val="20"/>
                <w:lang w:val="en-GB"/>
              </w:rPr>
            </w:pP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2.4. Development of common guidelines and procedures for Managing Authorities and Beneficiaries</w:t>
            </w:r>
          </w:p>
        </w:tc>
        <w:tc>
          <w:tcPr>
            <w:tcW w:w="1008" w:type="pct"/>
            <w:shd w:val="clear" w:color="000000" w:fill="FFFFFF"/>
          </w:tcPr>
          <w:p w:rsidR="00AC5255" w:rsidRPr="00095F13" w:rsidRDefault="00AC5255" w:rsidP="00893337">
            <w:pPr>
              <w:spacing w:after="0"/>
              <w:rPr>
                <w:rFonts w:ascii="Verdana" w:hAnsi="Verdana" w:cstheme="minorHAnsi"/>
                <w:sz w:val="20"/>
                <w:szCs w:val="20"/>
              </w:rPr>
            </w:pP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2.4. Ühiste suuniste ja menetluste väljatöötamine korraldusasutustele ja toetusesaajatele</w:t>
            </w:r>
          </w:p>
        </w:tc>
      </w:tr>
      <w:tr w:rsidR="00AC5255" w:rsidRPr="00095F13" w:rsidTr="00C95CA1">
        <w:trPr>
          <w:trHeight w:val="318"/>
        </w:trPr>
        <w:tc>
          <w:tcPr>
            <w:tcW w:w="1006" w:type="pct"/>
            <w:shd w:val="clear" w:color="000000" w:fill="FFFFFF"/>
          </w:tcPr>
          <w:p w:rsidR="00AC5255" w:rsidRPr="00E73E71" w:rsidRDefault="00AC5255" w:rsidP="00893337">
            <w:pPr>
              <w:spacing w:after="0"/>
              <w:rPr>
                <w:rFonts w:ascii="Verdana" w:hAnsi="Verdana" w:cstheme="minorHAnsi"/>
                <w:sz w:val="20"/>
                <w:szCs w:val="20"/>
                <w:lang w:val="fi-FI"/>
              </w:rPr>
            </w:pP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2.5. Development and maintenance of a common monitoring and information systems and other technical tools</w:t>
            </w:r>
          </w:p>
        </w:tc>
        <w:tc>
          <w:tcPr>
            <w:tcW w:w="1008" w:type="pct"/>
            <w:shd w:val="clear" w:color="000000" w:fill="FFFFFF"/>
          </w:tcPr>
          <w:p w:rsidR="00AC5255" w:rsidRPr="00095F13" w:rsidRDefault="00AC5255" w:rsidP="00893337">
            <w:pPr>
              <w:spacing w:after="0"/>
              <w:rPr>
                <w:rFonts w:ascii="Verdana" w:hAnsi="Verdana" w:cstheme="minorHAnsi"/>
                <w:sz w:val="20"/>
                <w:szCs w:val="20"/>
              </w:rPr>
            </w:pP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2.5. Ühiste järelevalve- ja infosüsteemide ning muude tehniliste vahendite arendamine ja hooldus</w:t>
            </w:r>
          </w:p>
        </w:tc>
      </w:tr>
      <w:tr w:rsidR="00AC5255" w:rsidRPr="00095F13" w:rsidTr="00C95CA1">
        <w:trPr>
          <w:trHeight w:val="318"/>
        </w:trPr>
        <w:tc>
          <w:tcPr>
            <w:tcW w:w="1006" w:type="pct"/>
            <w:shd w:val="clear" w:color="000000" w:fill="FFFFFF"/>
          </w:tcPr>
          <w:p w:rsidR="00AC5255" w:rsidRPr="00E73E71" w:rsidRDefault="00AC5255" w:rsidP="00893337">
            <w:pPr>
              <w:spacing w:after="0"/>
              <w:rPr>
                <w:rFonts w:ascii="Verdana" w:hAnsi="Verdana" w:cstheme="minorHAnsi"/>
                <w:sz w:val="20"/>
                <w:szCs w:val="20"/>
              </w:rPr>
            </w:pP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2.6. Procurement of goods and services under Technical Assistance</w:t>
            </w:r>
          </w:p>
        </w:tc>
        <w:tc>
          <w:tcPr>
            <w:tcW w:w="1008" w:type="pct"/>
            <w:shd w:val="clear" w:color="000000" w:fill="FFFFFF"/>
          </w:tcPr>
          <w:p w:rsidR="00AC5255" w:rsidRPr="00095F13" w:rsidRDefault="00AC5255" w:rsidP="00893337">
            <w:pPr>
              <w:spacing w:after="0"/>
              <w:rPr>
                <w:rFonts w:ascii="Verdana" w:hAnsi="Verdana" w:cstheme="minorHAnsi"/>
                <w:sz w:val="20"/>
                <w:szCs w:val="20"/>
              </w:rPr>
            </w:pP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2.6. Kaupade ja teenuste hanked tehnilise abi eelarvest</w:t>
            </w:r>
          </w:p>
        </w:tc>
      </w:tr>
      <w:tr w:rsidR="00AC5255" w:rsidRPr="00095F13" w:rsidTr="00C95CA1">
        <w:trPr>
          <w:trHeight w:val="318"/>
        </w:trPr>
        <w:tc>
          <w:tcPr>
            <w:tcW w:w="1006" w:type="pct"/>
            <w:shd w:val="clear" w:color="000000" w:fill="FFFFFF"/>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lastRenderedPageBreak/>
              <w:t>3. Monitoring and evaluating the process and progress of implementation of the Partnership Agreement and Operational Programmes</w:t>
            </w: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3.1. Monitoring the Partnership Agreement implementation through the Operational Programmes, identifying bottlenecks and corrective actions</w:t>
            </w:r>
          </w:p>
        </w:tc>
        <w:tc>
          <w:tcPr>
            <w:tcW w:w="1008" w:type="pct"/>
            <w:shd w:val="clear" w:color="000000" w:fill="FFFFFF"/>
          </w:tcPr>
          <w:p w:rsidR="00AC5255" w:rsidRPr="00095F13" w:rsidRDefault="00AC5255" w:rsidP="00893337">
            <w:pPr>
              <w:spacing w:after="0"/>
              <w:rPr>
                <w:rFonts w:ascii="Verdana" w:hAnsi="Verdana" w:cstheme="minorHAnsi"/>
                <w:sz w:val="20"/>
                <w:szCs w:val="20"/>
              </w:rPr>
            </w:pPr>
            <w:r>
              <w:rPr>
                <w:rFonts w:ascii="Verdana" w:hAnsi="Verdana" w:cstheme="minorHAnsi"/>
                <w:sz w:val="20"/>
              </w:rPr>
              <w:t>3. Partnerluslepingu ja rakenduskavade rakendamise protsessi ja edenemise järelevalve ja hindamine</w:t>
            </w: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3.1. Partnerluslepingu rakenduskavade kaudu rakendamise järelevalve ning kitsaskohtade ja parandusmeetmete kindlakstegemine</w:t>
            </w:r>
          </w:p>
        </w:tc>
      </w:tr>
      <w:tr w:rsidR="00AC5255" w:rsidRPr="00095F13" w:rsidTr="00C95CA1">
        <w:trPr>
          <w:trHeight w:val="318"/>
        </w:trPr>
        <w:tc>
          <w:tcPr>
            <w:tcW w:w="1006" w:type="pct"/>
            <w:shd w:val="clear" w:color="000000" w:fill="FFFFFF"/>
          </w:tcPr>
          <w:p w:rsidR="00AC5255" w:rsidRPr="00E73E71" w:rsidRDefault="00AC5255" w:rsidP="00893337">
            <w:pPr>
              <w:spacing w:after="0"/>
              <w:rPr>
                <w:rFonts w:ascii="Verdana" w:hAnsi="Verdana" w:cstheme="minorHAnsi"/>
                <w:sz w:val="20"/>
                <w:szCs w:val="20"/>
              </w:rPr>
            </w:pP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3.2. Management of the evaluation process of the Partnership Agreement and Operational Programmes</w:t>
            </w:r>
          </w:p>
        </w:tc>
        <w:tc>
          <w:tcPr>
            <w:tcW w:w="1008" w:type="pct"/>
            <w:shd w:val="clear" w:color="000000" w:fill="FFFFFF"/>
          </w:tcPr>
          <w:p w:rsidR="00AC5255" w:rsidRPr="00095F13" w:rsidRDefault="00AC5255" w:rsidP="00893337">
            <w:pPr>
              <w:spacing w:after="0"/>
              <w:rPr>
                <w:rFonts w:ascii="Verdana" w:hAnsi="Verdana" w:cstheme="minorHAnsi"/>
                <w:sz w:val="20"/>
                <w:szCs w:val="20"/>
              </w:rPr>
            </w:pP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3.2. Partnerluslepingu ja rakenduskavade hindamise protsessi juhtimine</w:t>
            </w:r>
          </w:p>
        </w:tc>
      </w:tr>
      <w:tr w:rsidR="00AC5255" w:rsidRPr="00095F13" w:rsidTr="00C95CA1">
        <w:trPr>
          <w:trHeight w:val="318"/>
        </w:trPr>
        <w:tc>
          <w:tcPr>
            <w:tcW w:w="1006" w:type="pct"/>
            <w:shd w:val="clear" w:color="000000" w:fill="FFFFFF"/>
          </w:tcPr>
          <w:p w:rsidR="00AC5255" w:rsidRPr="00E73E71" w:rsidRDefault="00AC5255" w:rsidP="00893337">
            <w:pPr>
              <w:spacing w:after="0"/>
              <w:rPr>
                <w:rFonts w:ascii="Verdana" w:hAnsi="Verdana" w:cstheme="minorHAnsi"/>
                <w:sz w:val="20"/>
                <w:szCs w:val="20"/>
                <w:lang w:val="fi-FI"/>
              </w:rPr>
            </w:pP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3.3. Coordination of the information flow between the Commission, Managing Authorities and other authorities including reporting</w:t>
            </w:r>
          </w:p>
        </w:tc>
        <w:tc>
          <w:tcPr>
            <w:tcW w:w="1008" w:type="pct"/>
            <w:shd w:val="clear" w:color="000000" w:fill="FFFFFF"/>
          </w:tcPr>
          <w:p w:rsidR="00AC5255" w:rsidRPr="00095F13" w:rsidRDefault="00AC5255" w:rsidP="00893337">
            <w:pPr>
              <w:spacing w:after="0"/>
              <w:rPr>
                <w:rFonts w:ascii="Verdana" w:hAnsi="Verdana" w:cstheme="minorHAnsi"/>
                <w:sz w:val="20"/>
                <w:szCs w:val="20"/>
              </w:rPr>
            </w:pP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3.3. Komisjoni, korraldusasutuste ja muude asutuste vahelise teabevoo, sealhulgas aruandluse koordineerimine</w:t>
            </w:r>
          </w:p>
        </w:tc>
      </w:tr>
      <w:tr w:rsidR="00AC5255" w:rsidRPr="00095F13" w:rsidTr="00C95CA1">
        <w:trPr>
          <w:trHeight w:val="318"/>
        </w:trPr>
        <w:tc>
          <w:tcPr>
            <w:tcW w:w="1006" w:type="pct"/>
            <w:shd w:val="clear" w:color="000000" w:fill="FFFFFF"/>
          </w:tcPr>
          <w:p w:rsidR="00AC5255" w:rsidRPr="00E73E71" w:rsidRDefault="00AC5255" w:rsidP="00893337">
            <w:pPr>
              <w:spacing w:after="0"/>
              <w:rPr>
                <w:rFonts w:ascii="Verdana" w:hAnsi="Verdana" w:cstheme="minorHAnsi"/>
                <w:sz w:val="20"/>
                <w:szCs w:val="20"/>
              </w:rPr>
            </w:pP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 xml:space="preserve">3.4. Assessment ex ante </w:t>
            </w:r>
            <w:proofErr w:type="spellStart"/>
            <w:r w:rsidRPr="00AC5255">
              <w:rPr>
                <w:rFonts w:ascii="Verdana" w:hAnsi="Verdana" w:cstheme="minorHAnsi"/>
                <w:sz w:val="20"/>
                <w:szCs w:val="20"/>
                <w:lang w:val="en-GB"/>
              </w:rPr>
              <w:t>conditionalities</w:t>
            </w:r>
            <w:proofErr w:type="spellEnd"/>
            <w:r w:rsidRPr="00AC5255">
              <w:rPr>
                <w:rFonts w:ascii="Verdana" w:hAnsi="Verdana" w:cstheme="minorHAnsi"/>
                <w:sz w:val="20"/>
                <w:szCs w:val="20"/>
                <w:lang w:val="en-GB"/>
              </w:rPr>
              <w:t xml:space="preserve"> and implementation of the action plan</w:t>
            </w:r>
          </w:p>
        </w:tc>
        <w:tc>
          <w:tcPr>
            <w:tcW w:w="1008" w:type="pct"/>
            <w:shd w:val="clear" w:color="000000" w:fill="FFFFFF"/>
          </w:tcPr>
          <w:p w:rsidR="00AC5255" w:rsidRPr="00095F13" w:rsidRDefault="00AC5255" w:rsidP="00893337">
            <w:pPr>
              <w:spacing w:after="0"/>
              <w:rPr>
                <w:rFonts w:ascii="Verdana" w:hAnsi="Verdana" w:cstheme="minorHAnsi"/>
                <w:sz w:val="20"/>
                <w:szCs w:val="20"/>
              </w:rPr>
            </w:pP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3.4. Eeltingimuste ja tegevuskava rakendamise hindamine</w:t>
            </w:r>
          </w:p>
        </w:tc>
      </w:tr>
      <w:tr w:rsidR="00AC5255" w:rsidRPr="00095F13" w:rsidTr="00C95CA1">
        <w:trPr>
          <w:trHeight w:val="318"/>
        </w:trPr>
        <w:tc>
          <w:tcPr>
            <w:tcW w:w="1006" w:type="pct"/>
            <w:shd w:val="clear" w:color="000000" w:fill="FFFFFF"/>
          </w:tcPr>
          <w:p w:rsidR="00AC5255" w:rsidRPr="00E73E71" w:rsidRDefault="00AC5255" w:rsidP="00893337">
            <w:pPr>
              <w:spacing w:after="0"/>
              <w:rPr>
                <w:rFonts w:ascii="Verdana" w:hAnsi="Verdana" w:cstheme="minorHAnsi"/>
                <w:sz w:val="20"/>
                <w:szCs w:val="20"/>
                <w:lang w:val="fi-FI"/>
              </w:rPr>
            </w:pP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3.5. Procurement of goods and services under Technical Assistance</w:t>
            </w:r>
          </w:p>
        </w:tc>
        <w:tc>
          <w:tcPr>
            <w:tcW w:w="1008" w:type="pct"/>
            <w:shd w:val="clear" w:color="000000" w:fill="FFFFFF"/>
          </w:tcPr>
          <w:p w:rsidR="00AC5255" w:rsidRPr="00095F13" w:rsidRDefault="00AC5255" w:rsidP="00893337">
            <w:pPr>
              <w:spacing w:after="0"/>
              <w:rPr>
                <w:rFonts w:ascii="Verdana" w:hAnsi="Verdana" w:cstheme="minorHAnsi"/>
                <w:sz w:val="20"/>
                <w:szCs w:val="20"/>
              </w:rPr>
            </w:pP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3.5. Kaupade ja teenuste hanked tehnilise abi eelarvest</w:t>
            </w:r>
          </w:p>
        </w:tc>
      </w:tr>
      <w:tr w:rsidR="00AC5255" w:rsidRPr="00095F13" w:rsidTr="00C95CA1">
        <w:trPr>
          <w:trHeight w:val="318"/>
        </w:trPr>
        <w:tc>
          <w:tcPr>
            <w:tcW w:w="1006" w:type="pct"/>
            <w:shd w:val="clear" w:color="000000" w:fill="FFFFFF"/>
          </w:tcPr>
          <w:p w:rsidR="00AC5255" w:rsidRPr="00AC5255" w:rsidRDefault="00AC5255" w:rsidP="00893337">
            <w:pPr>
              <w:pStyle w:val="ListParagraph"/>
              <w:spacing w:after="0"/>
              <w:ind w:left="0"/>
              <w:rPr>
                <w:rFonts w:ascii="Verdana" w:hAnsi="Verdana" w:cstheme="minorHAnsi"/>
                <w:sz w:val="20"/>
                <w:szCs w:val="20"/>
                <w:lang w:val="en-GB"/>
              </w:rPr>
            </w:pPr>
            <w:r w:rsidRPr="00AC5255">
              <w:rPr>
                <w:rFonts w:ascii="Verdana" w:hAnsi="Verdana" w:cstheme="minorHAnsi"/>
                <w:sz w:val="20"/>
                <w:szCs w:val="20"/>
                <w:lang w:val="en-GB"/>
              </w:rPr>
              <w:t>4. Communication</w:t>
            </w: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4.1. Preparation of the communication plan and its implementation for different stakeholders</w:t>
            </w:r>
          </w:p>
        </w:tc>
        <w:tc>
          <w:tcPr>
            <w:tcW w:w="1008" w:type="pct"/>
            <w:shd w:val="clear" w:color="000000" w:fill="FFFFFF"/>
          </w:tcPr>
          <w:p w:rsidR="00AC5255" w:rsidRPr="00095F13" w:rsidRDefault="00AC5255" w:rsidP="00893337">
            <w:pPr>
              <w:pStyle w:val="ListParagraph"/>
              <w:spacing w:after="0"/>
              <w:ind w:left="0"/>
              <w:rPr>
                <w:rFonts w:ascii="Verdana" w:hAnsi="Verdana" w:cstheme="minorHAnsi"/>
                <w:sz w:val="20"/>
                <w:szCs w:val="20"/>
              </w:rPr>
            </w:pPr>
            <w:r>
              <w:rPr>
                <w:rFonts w:ascii="Verdana" w:hAnsi="Verdana" w:cstheme="minorHAnsi"/>
                <w:sz w:val="20"/>
              </w:rPr>
              <w:t>4. Teabevahetus</w:t>
            </w: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4.1. Kommunikatsiooniplaani koostamine ja selle rakendamine suhtluses eri sidusrühmadega</w:t>
            </w:r>
          </w:p>
        </w:tc>
      </w:tr>
      <w:tr w:rsidR="00AC5255" w:rsidRPr="00095F13" w:rsidTr="00C95CA1">
        <w:trPr>
          <w:trHeight w:val="318"/>
        </w:trPr>
        <w:tc>
          <w:tcPr>
            <w:tcW w:w="1006" w:type="pct"/>
            <w:shd w:val="clear" w:color="000000" w:fill="FFFFFF"/>
          </w:tcPr>
          <w:p w:rsidR="00AC5255" w:rsidRPr="00E73E71" w:rsidRDefault="00AC5255" w:rsidP="00893337">
            <w:pPr>
              <w:pStyle w:val="ListParagraph"/>
              <w:spacing w:after="0"/>
              <w:ind w:left="144"/>
              <w:rPr>
                <w:rFonts w:ascii="Verdana" w:hAnsi="Verdana" w:cstheme="minorHAnsi"/>
                <w:sz w:val="20"/>
                <w:szCs w:val="20"/>
                <w:lang w:val="fi-FI"/>
              </w:rPr>
            </w:pP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4.2 Building networks with different media</w:t>
            </w:r>
          </w:p>
        </w:tc>
        <w:tc>
          <w:tcPr>
            <w:tcW w:w="1008" w:type="pct"/>
            <w:shd w:val="clear" w:color="000000" w:fill="FFFFFF"/>
          </w:tcPr>
          <w:p w:rsidR="00AC5255" w:rsidRPr="00095F13" w:rsidRDefault="00AC5255" w:rsidP="00893337">
            <w:pPr>
              <w:pStyle w:val="ListParagraph"/>
              <w:spacing w:after="0"/>
              <w:ind w:left="144"/>
              <w:rPr>
                <w:rFonts w:ascii="Verdana" w:hAnsi="Verdana" w:cstheme="minorHAnsi"/>
                <w:sz w:val="20"/>
                <w:szCs w:val="20"/>
              </w:rPr>
            </w:pP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4.2. Eri massiteabevahenditega võrgustike loomine</w:t>
            </w:r>
          </w:p>
        </w:tc>
      </w:tr>
      <w:tr w:rsidR="00AC5255" w:rsidRPr="00095F13" w:rsidTr="00C95CA1">
        <w:trPr>
          <w:trHeight w:val="318"/>
        </w:trPr>
        <w:tc>
          <w:tcPr>
            <w:tcW w:w="1006" w:type="pct"/>
            <w:shd w:val="clear" w:color="000000" w:fill="FFFFFF"/>
          </w:tcPr>
          <w:p w:rsidR="00AC5255" w:rsidRPr="00AC5255" w:rsidRDefault="00AC5255" w:rsidP="00893337">
            <w:pPr>
              <w:pStyle w:val="ListParagraph"/>
              <w:spacing w:after="0"/>
              <w:ind w:left="144"/>
              <w:rPr>
                <w:rFonts w:ascii="Verdana" w:hAnsi="Verdana" w:cstheme="minorHAnsi"/>
                <w:sz w:val="20"/>
                <w:szCs w:val="20"/>
                <w:lang w:val="en-GB"/>
              </w:rPr>
            </w:pP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4.3 Procurement of goods and services under Technical Assistance</w:t>
            </w:r>
          </w:p>
        </w:tc>
        <w:tc>
          <w:tcPr>
            <w:tcW w:w="1008" w:type="pct"/>
            <w:shd w:val="clear" w:color="000000" w:fill="FFFFFF"/>
          </w:tcPr>
          <w:p w:rsidR="00AC5255" w:rsidRPr="00095F13" w:rsidRDefault="00AC5255" w:rsidP="00893337">
            <w:pPr>
              <w:pStyle w:val="ListParagraph"/>
              <w:spacing w:after="0"/>
              <w:ind w:left="144"/>
              <w:rPr>
                <w:rFonts w:ascii="Verdana" w:hAnsi="Verdana" w:cstheme="minorHAnsi"/>
                <w:sz w:val="20"/>
                <w:szCs w:val="20"/>
              </w:rPr>
            </w:pP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4.3. Kaupade ja teenuste hanked tehnilise abi eelarvest</w:t>
            </w:r>
          </w:p>
        </w:tc>
      </w:tr>
      <w:tr w:rsidR="00AC5255" w:rsidRPr="00095F13" w:rsidTr="00C95CA1">
        <w:trPr>
          <w:trHeight w:val="318"/>
        </w:trPr>
        <w:tc>
          <w:tcPr>
            <w:tcW w:w="1006" w:type="pct"/>
            <w:shd w:val="clear" w:color="000000" w:fill="FFFFFF"/>
          </w:tcPr>
          <w:p w:rsidR="00AC5255" w:rsidRPr="00AC5255" w:rsidRDefault="00AC5255" w:rsidP="00893337">
            <w:pPr>
              <w:pStyle w:val="ListParagraph"/>
              <w:spacing w:after="0"/>
              <w:ind w:left="0"/>
              <w:rPr>
                <w:rFonts w:ascii="Verdana" w:hAnsi="Verdana" w:cstheme="minorHAnsi"/>
                <w:sz w:val="20"/>
                <w:szCs w:val="20"/>
                <w:lang w:val="en-GB"/>
              </w:rPr>
            </w:pPr>
            <w:r w:rsidRPr="00AC5255">
              <w:rPr>
                <w:rFonts w:ascii="Verdana" w:hAnsi="Verdana" w:cstheme="minorHAnsi"/>
                <w:sz w:val="20"/>
                <w:szCs w:val="20"/>
                <w:lang w:val="en-GB"/>
              </w:rPr>
              <w:t>5. Programming of Operational Programmes</w:t>
            </w: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5.1 Inter-institutional coordination and stakeholder involvement</w:t>
            </w:r>
          </w:p>
        </w:tc>
        <w:tc>
          <w:tcPr>
            <w:tcW w:w="1008" w:type="pct"/>
            <w:shd w:val="clear" w:color="000000" w:fill="FFFFFF"/>
          </w:tcPr>
          <w:p w:rsidR="00AC5255" w:rsidRPr="00095F13" w:rsidRDefault="00AC5255" w:rsidP="00893337">
            <w:pPr>
              <w:pStyle w:val="ListParagraph"/>
              <w:spacing w:after="0"/>
              <w:ind w:left="0"/>
              <w:rPr>
                <w:rFonts w:ascii="Verdana" w:hAnsi="Verdana" w:cstheme="minorHAnsi"/>
                <w:sz w:val="20"/>
                <w:szCs w:val="20"/>
              </w:rPr>
            </w:pPr>
            <w:r>
              <w:rPr>
                <w:rFonts w:ascii="Verdana" w:hAnsi="Verdana" w:cstheme="minorHAnsi"/>
                <w:sz w:val="20"/>
              </w:rPr>
              <w:t>5. Rakenduskavadega seotud programmitöö</w:t>
            </w: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5.1. Institutsioonidevaheline koordineerimine ja sidusrühmade kaasamine</w:t>
            </w:r>
          </w:p>
        </w:tc>
      </w:tr>
      <w:tr w:rsidR="00AC5255" w:rsidRPr="00095F13" w:rsidTr="00C95CA1">
        <w:trPr>
          <w:trHeight w:val="318"/>
        </w:trPr>
        <w:tc>
          <w:tcPr>
            <w:tcW w:w="1006" w:type="pct"/>
            <w:shd w:val="clear" w:color="000000" w:fill="FFFFFF"/>
          </w:tcPr>
          <w:p w:rsidR="00AC5255" w:rsidRPr="00E73E71" w:rsidRDefault="00AC5255" w:rsidP="00893337">
            <w:pPr>
              <w:pStyle w:val="ListParagraph"/>
              <w:spacing w:after="0"/>
              <w:ind w:left="144"/>
              <w:rPr>
                <w:rFonts w:ascii="Verdana" w:hAnsi="Verdana" w:cstheme="minorHAnsi"/>
                <w:sz w:val="20"/>
                <w:szCs w:val="20"/>
                <w:lang w:val="fi-FI"/>
              </w:rPr>
            </w:pP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5.2 Preparation of the Programme</w:t>
            </w:r>
          </w:p>
        </w:tc>
        <w:tc>
          <w:tcPr>
            <w:tcW w:w="1008" w:type="pct"/>
            <w:shd w:val="clear" w:color="000000" w:fill="FFFFFF"/>
          </w:tcPr>
          <w:p w:rsidR="00AC5255" w:rsidRPr="00095F13" w:rsidRDefault="00AC5255" w:rsidP="00893337">
            <w:pPr>
              <w:pStyle w:val="ListParagraph"/>
              <w:spacing w:after="0"/>
              <w:ind w:left="144"/>
              <w:rPr>
                <w:rFonts w:ascii="Verdana" w:hAnsi="Verdana" w:cstheme="minorHAnsi"/>
                <w:sz w:val="20"/>
                <w:szCs w:val="20"/>
              </w:rPr>
            </w:pP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 xml:space="preserve">5.2. Programmi </w:t>
            </w:r>
            <w:r>
              <w:rPr>
                <w:rFonts w:ascii="Verdana" w:hAnsi="Verdana" w:cstheme="minorHAnsi"/>
                <w:sz w:val="20"/>
              </w:rPr>
              <w:lastRenderedPageBreak/>
              <w:t>ettevalmistamine</w:t>
            </w:r>
          </w:p>
        </w:tc>
      </w:tr>
      <w:tr w:rsidR="00AC5255" w:rsidRPr="00095F13" w:rsidTr="00C95CA1">
        <w:trPr>
          <w:trHeight w:val="318"/>
        </w:trPr>
        <w:tc>
          <w:tcPr>
            <w:tcW w:w="1006" w:type="pct"/>
            <w:shd w:val="clear" w:color="000000" w:fill="FFFFFF"/>
          </w:tcPr>
          <w:p w:rsidR="00AC5255" w:rsidRPr="00AC5255" w:rsidRDefault="00AC5255" w:rsidP="00893337">
            <w:pPr>
              <w:pStyle w:val="ListParagraph"/>
              <w:spacing w:after="0"/>
              <w:ind w:left="144"/>
              <w:rPr>
                <w:rFonts w:ascii="Verdana" w:hAnsi="Verdana" w:cstheme="minorHAnsi"/>
                <w:sz w:val="20"/>
                <w:szCs w:val="20"/>
                <w:lang w:val="en-GB"/>
              </w:rPr>
            </w:pP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5.3 Management of the evaluation process (ex-ante)</w:t>
            </w:r>
          </w:p>
        </w:tc>
        <w:tc>
          <w:tcPr>
            <w:tcW w:w="1008" w:type="pct"/>
            <w:shd w:val="clear" w:color="000000" w:fill="FFFFFF"/>
          </w:tcPr>
          <w:p w:rsidR="00AC5255" w:rsidRPr="00095F13" w:rsidRDefault="00AC5255" w:rsidP="00893337">
            <w:pPr>
              <w:pStyle w:val="ListParagraph"/>
              <w:spacing w:after="0"/>
              <w:ind w:left="144"/>
              <w:rPr>
                <w:rFonts w:ascii="Verdana" w:hAnsi="Verdana" w:cstheme="minorHAnsi"/>
                <w:sz w:val="20"/>
                <w:szCs w:val="20"/>
              </w:rPr>
            </w:pP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5.3. Eelhindamise protsessi juhtimine</w:t>
            </w:r>
          </w:p>
        </w:tc>
      </w:tr>
      <w:tr w:rsidR="00AC5255" w:rsidRPr="00095F13" w:rsidTr="00C95CA1">
        <w:trPr>
          <w:trHeight w:val="318"/>
        </w:trPr>
        <w:tc>
          <w:tcPr>
            <w:tcW w:w="1006" w:type="pct"/>
            <w:shd w:val="clear" w:color="000000" w:fill="FFFFFF"/>
          </w:tcPr>
          <w:p w:rsidR="00AC5255" w:rsidRPr="00AC5255" w:rsidRDefault="00AC5255" w:rsidP="00893337">
            <w:pPr>
              <w:pStyle w:val="ListParagraph"/>
              <w:spacing w:after="0"/>
              <w:ind w:left="144"/>
              <w:rPr>
                <w:rFonts w:ascii="Verdana" w:hAnsi="Verdana" w:cstheme="minorHAnsi"/>
                <w:sz w:val="20"/>
                <w:szCs w:val="20"/>
                <w:lang w:val="en-GB"/>
              </w:rPr>
            </w:pP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5.4 Negotiation with the EC</w:t>
            </w:r>
          </w:p>
        </w:tc>
        <w:tc>
          <w:tcPr>
            <w:tcW w:w="1008" w:type="pct"/>
            <w:shd w:val="clear" w:color="000000" w:fill="FFFFFF"/>
          </w:tcPr>
          <w:p w:rsidR="00AC5255" w:rsidRPr="00095F13" w:rsidRDefault="00AC5255" w:rsidP="00893337">
            <w:pPr>
              <w:pStyle w:val="ListParagraph"/>
              <w:spacing w:after="0"/>
              <w:ind w:left="144"/>
              <w:rPr>
                <w:rFonts w:ascii="Verdana" w:hAnsi="Verdana" w:cstheme="minorHAnsi"/>
                <w:sz w:val="20"/>
                <w:szCs w:val="20"/>
              </w:rPr>
            </w:pP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5.4. Läbirääkimised Euroopa Komisjoniga</w:t>
            </w:r>
          </w:p>
        </w:tc>
      </w:tr>
      <w:tr w:rsidR="00AC5255" w:rsidRPr="00095F13" w:rsidTr="00C95CA1">
        <w:trPr>
          <w:trHeight w:val="318"/>
        </w:trPr>
        <w:tc>
          <w:tcPr>
            <w:tcW w:w="1006" w:type="pct"/>
            <w:shd w:val="clear" w:color="000000" w:fill="FFFFFF"/>
          </w:tcPr>
          <w:p w:rsidR="00AC5255" w:rsidRPr="00AC5255" w:rsidRDefault="00AC5255" w:rsidP="00893337">
            <w:pPr>
              <w:pStyle w:val="ListParagraph"/>
              <w:spacing w:after="0"/>
              <w:ind w:left="144"/>
              <w:rPr>
                <w:rFonts w:ascii="Verdana" w:hAnsi="Verdana" w:cstheme="minorHAnsi"/>
                <w:sz w:val="20"/>
                <w:szCs w:val="20"/>
                <w:lang w:val="en-GB"/>
              </w:rPr>
            </w:pPr>
          </w:p>
        </w:tc>
        <w:tc>
          <w:tcPr>
            <w:tcW w:w="1668"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5.5 Procurement of goods and services under Technical Assistance</w:t>
            </w:r>
          </w:p>
        </w:tc>
        <w:tc>
          <w:tcPr>
            <w:tcW w:w="1008" w:type="pct"/>
            <w:shd w:val="clear" w:color="000000" w:fill="FFFFFF"/>
          </w:tcPr>
          <w:p w:rsidR="00AC5255" w:rsidRPr="00095F13" w:rsidRDefault="00AC5255" w:rsidP="00893337">
            <w:pPr>
              <w:pStyle w:val="ListParagraph"/>
              <w:spacing w:after="0"/>
              <w:ind w:left="144"/>
              <w:rPr>
                <w:rFonts w:ascii="Verdana" w:hAnsi="Verdana" w:cstheme="minorHAnsi"/>
                <w:sz w:val="20"/>
                <w:szCs w:val="20"/>
              </w:rPr>
            </w:pPr>
          </w:p>
        </w:tc>
        <w:tc>
          <w:tcPr>
            <w:tcW w:w="131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5.5. Kaupade ja teenuste hanked tehnilise abi eelarvest</w:t>
            </w:r>
          </w:p>
        </w:tc>
      </w:tr>
    </w:tbl>
    <w:p w:rsidR="000C44D2" w:rsidRDefault="000C44D2">
      <w:pPr>
        <w:rPr>
          <w:rFonts w:ascii="Verdana" w:hAnsi="Verdana" w:cstheme="minorHAnsi"/>
          <w:i/>
          <w:sz w:val="18"/>
          <w:szCs w:val="20"/>
        </w:rPr>
      </w:pPr>
    </w:p>
    <w:p w:rsidR="0062042A" w:rsidRDefault="0062042A" w:rsidP="00385389">
      <w:pPr>
        <w:pStyle w:val="Heading1"/>
        <w:numPr>
          <w:ilvl w:val="0"/>
          <w:numId w:val="5"/>
        </w:numPr>
        <w:sectPr w:rsidR="0062042A" w:rsidSect="00CD1306">
          <w:pgSz w:w="15840" w:h="12240" w:orient="landscape"/>
          <w:pgMar w:top="1440" w:right="1440" w:bottom="1440" w:left="1440" w:header="720" w:footer="720" w:gutter="0"/>
          <w:cols w:space="720"/>
          <w:docGrid w:linePitch="360"/>
        </w:sectPr>
      </w:pPr>
    </w:p>
    <w:p w:rsidR="00822B80" w:rsidRDefault="00822B80" w:rsidP="00041DFB">
      <w:pPr>
        <w:pStyle w:val="Heading1"/>
        <w:numPr>
          <w:ilvl w:val="0"/>
          <w:numId w:val="6"/>
        </w:numPr>
      </w:pPr>
      <w:bookmarkStart w:id="6" w:name="_Toc494968297"/>
      <w:bookmarkStart w:id="7" w:name="_Toc509154848"/>
      <w:r>
        <w:lastRenderedPageBreak/>
        <w:t>Oskuse skaala</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44373B" w:rsidTr="00162980">
        <w:trPr>
          <w:trHeight w:val="377"/>
          <w:tblHeader/>
        </w:trPr>
        <w:tc>
          <w:tcPr>
            <w:tcW w:w="2396" w:type="pct"/>
            <w:gridSpan w:val="2"/>
            <w:shd w:val="clear" w:color="auto" w:fill="44546A" w:themeFill="text2"/>
            <w:vAlign w:val="center"/>
          </w:tcPr>
          <w:p w:rsidR="00162980" w:rsidRPr="0044373B"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Inglise</w:t>
            </w:r>
          </w:p>
        </w:tc>
        <w:tc>
          <w:tcPr>
            <w:tcW w:w="2604" w:type="pct"/>
            <w:gridSpan w:val="2"/>
            <w:shd w:val="clear" w:color="auto" w:fill="44546A" w:themeFill="text2"/>
            <w:vAlign w:val="center"/>
          </w:tcPr>
          <w:p w:rsidR="00162980" w:rsidRPr="0044373B"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Eesti</w:t>
            </w:r>
          </w:p>
        </w:tc>
      </w:tr>
      <w:tr w:rsidR="00AC5255" w:rsidRPr="0062042A" w:rsidTr="006645FC">
        <w:trPr>
          <w:trHeight w:val="332"/>
          <w:tblHeader/>
        </w:trPr>
        <w:tc>
          <w:tcPr>
            <w:tcW w:w="658" w:type="pct"/>
            <w:shd w:val="clear" w:color="auto" w:fill="F2F2F2" w:themeFill="background1" w:themeFillShade="F2"/>
          </w:tcPr>
          <w:p w:rsidR="00AC5255" w:rsidRPr="00AC5255" w:rsidRDefault="00AC5255" w:rsidP="00893337">
            <w:pPr>
              <w:spacing w:after="0" w:line="240" w:lineRule="auto"/>
              <w:rPr>
                <w:rFonts w:ascii="Verdana" w:hAnsi="Verdana" w:cstheme="minorHAnsi"/>
                <w:sz w:val="20"/>
                <w:szCs w:val="20"/>
                <w:lang w:val="en-GB"/>
              </w:rPr>
            </w:pPr>
            <w:r w:rsidRPr="00AC5255">
              <w:rPr>
                <w:rFonts w:ascii="Verdana" w:hAnsi="Verdana" w:cstheme="minorHAnsi"/>
                <w:sz w:val="20"/>
                <w:szCs w:val="20"/>
                <w:lang w:val="en-GB"/>
              </w:rPr>
              <w:t xml:space="preserve">Scale </w:t>
            </w:r>
          </w:p>
        </w:tc>
        <w:tc>
          <w:tcPr>
            <w:tcW w:w="1738" w:type="pct"/>
            <w:shd w:val="clear" w:color="auto" w:fill="F2F2F2" w:themeFill="background1" w:themeFillShade="F2"/>
          </w:tcPr>
          <w:p w:rsidR="00AC5255" w:rsidRPr="00AC5255" w:rsidRDefault="00AC5255" w:rsidP="00893337">
            <w:pPr>
              <w:spacing w:after="0" w:line="240" w:lineRule="auto"/>
              <w:rPr>
                <w:rFonts w:ascii="Verdana" w:hAnsi="Verdana" w:cstheme="minorHAnsi"/>
                <w:sz w:val="20"/>
                <w:szCs w:val="20"/>
                <w:lang w:val="en-GB"/>
              </w:rPr>
            </w:pPr>
            <w:r w:rsidRPr="00AC5255">
              <w:rPr>
                <w:rFonts w:ascii="Verdana" w:hAnsi="Verdana" w:cstheme="minorHAnsi"/>
                <w:sz w:val="20"/>
                <w:szCs w:val="20"/>
                <w:lang w:val="en-GB"/>
              </w:rPr>
              <w:t xml:space="preserve">Description </w:t>
            </w:r>
          </w:p>
        </w:tc>
        <w:tc>
          <w:tcPr>
            <w:tcW w:w="590" w:type="pct"/>
            <w:shd w:val="clear" w:color="auto" w:fill="F2F2F2" w:themeFill="background1" w:themeFillShade="F2"/>
          </w:tcPr>
          <w:p w:rsidR="00AC5255" w:rsidRPr="0044373B" w:rsidRDefault="00AC5255" w:rsidP="00893337">
            <w:pPr>
              <w:spacing w:after="0" w:line="240" w:lineRule="auto"/>
              <w:rPr>
                <w:rFonts w:ascii="Verdana" w:hAnsi="Verdana" w:cstheme="minorHAnsi"/>
                <w:sz w:val="20"/>
                <w:szCs w:val="20"/>
              </w:rPr>
            </w:pPr>
            <w:r>
              <w:rPr>
                <w:rFonts w:ascii="Verdana" w:hAnsi="Verdana" w:cstheme="minorHAnsi"/>
                <w:sz w:val="20"/>
              </w:rPr>
              <w:t xml:space="preserve">Skaala </w:t>
            </w:r>
          </w:p>
        </w:tc>
        <w:tc>
          <w:tcPr>
            <w:tcW w:w="2014" w:type="pct"/>
            <w:shd w:val="clear" w:color="auto" w:fill="F2F2F2" w:themeFill="background1" w:themeFillShade="F2"/>
          </w:tcPr>
          <w:p w:rsidR="00AC5255" w:rsidRPr="0062042A" w:rsidRDefault="00AC5255" w:rsidP="00893337">
            <w:pPr>
              <w:spacing w:after="0" w:line="240" w:lineRule="auto"/>
              <w:rPr>
                <w:rFonts w:ascii="Verdana" w:hAnsi="Verdana" w:cstheme="minorHAnsi"/>
                <w:sz w:val="20"/>
                <w:szCs w:val="20"/>
              </w:rPr>
            </w:pPr>
            <w:r>
              <w:rPr>
                <w:rFonts w:ascii="Verdana" w:hAnsi="Verdana" w:cstheme="minorHAnsi"/>
                <w:sz w:val="20"/>
              </w:rPr>
              <w:t xml:space="preserve">Kirjeldus </w:t>
            </w:r>
          </w:p>
        </w:tc>
      </w:tr>
      <w:tr w:rsidR="00AC5255" w:rsidRPr="0062042A" w:rsidTr="00AC5255">
        <w:trPr>
          <w:trHeight w:val="566"/>
        </w:trPr>
        <w:tc>
          <w:tcPr>
            <w:tcW w:w="658" w:type="pct"/>
            <w:shd w:val="clear" w:color="000000" w:fill="FFFFFF"/>
          </w:tcPr>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N.A. - Not Applicable</w:t>
            </w:r>
          </w:p>
        </w:tc>
        <w:tc>
          <w:tcPr>
            <w:tcW w:w="1738" w:type="pct"/>
            <w:shd w:val="clear" w:color="000000" w:fill="FFFFFF"/>
          </w:tcPr>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 xml:space="preserve">The competency is not applicable to the job role. </w:t>
            </w:r>
          </w:p>
        </w:tc>
        <w:tc>
          <w:tcPr>
            <w:tcW w:w="590" w:type="pct"/>
            <w:shd w:val="clear" w:color="000000" w:fill="FFFFFF"/>
          </w:tcPr>
          <w:p w:rsidR="00AC5255" w:rsidRPr="0062042A" w:rsidRDefault="00AC5255" w:rsidP="00893337">
            <w:pPr>
              <w:spacing w:before="60" w:after="120" w:line="240" w:lineRule="auto"/>
              <w:rPr>
                <w:rFonts w:ascii="Verdana" w:hAnsi="Verdana" w:cstheme="minorHAnsi"/>
                <w:sz w:val="20"/>
                <w:szCs w:val="20"/>
              </w:rPr>
            </w:pPr>
            <w:r>
              <w:rPr>
                <w:rFonts w:ascii="Verdana" w:hAnsi="Verdana" w:cstheme="minorHAnsi"/>
                <w:sz w:val="20"/>
              </w:rPr>
              <w:t>– – ei kohaldata</w:t>
            </w:r>
          </w:p>
        </w:tc>
        <w:tc>
          <w:tcPr>
            <w:tcW w:w="2014" w:type="pct"/>
            <w:shd w:val="clear" w:color="000000" w:fill="FFFFFF"/>
          </w:tcPr>
          <w:p w:rsidR="00AC5255" w:rsidRPr="0062042A" w:rsidRDefault="00AC5255" w:rsidP="00893337">
            <w:pPr>
              <w:spacing w:before="60" w:after="120" w:line="240" w:lineRule="auto"/>
              <w:rPr>
                <w:rFonts w:ascii="Verdana" w:hAnsi="Verdana" w:cstheme="minorHAnsi"/>
                <w:sz w:val="20"/>
                <w:szCs w:val="20"/>
              </w:rPr>
            </w:pPr>
            <w:r>
              <w:rPr>
                <w:rFonts w:ascii="Verdana" w:hAnsi="Verdana" w:cstheme="minorHAnsi"/>
                <w:sz w:val="20"/>
              </w:rPr>
              <w:t xml:space="preserve">Pädevust ei rakendata sellel ametikohal. </w:t>
            </w:r>
          </w:p>
        </w:tc>
      </w:tr>
      <w:tr w:rsidR="00AC5255" w:rsidRPr="0062042A" w:rsidTr="006645FC">
        <w:trPr>
          <w:trHeight w:val="908"/>
        </w:trPr>
        <w:tc>
          <w:tcPr>
            <w:tcW w:w="658" w:type="pct"/>
            <w:shd w:val="clear" w:color="000000" w:fill="FFFFFF"/>
          </w:tcPr>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 xml:space="preserve">Level 0 – </w:t>
            </w:r>
          </w:p>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No knowledge</w:t>
            </w:r>
          </w:p>
        </w:tc>
        <w:tc>
          <w:tcPr>
            <w:tcW w:w="1738" w:type="pct"/>
            <w:shd w:val="clear" w:color="000000" w:fill="FFFFFF"/>
          </w:tcPr>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AC5255" w:rsidRDefault="00AC5255" w:rsidP="00893337">
            <w:pPr>
              <w:spacing w:before="60" w:after="120" w:line="240" w:lineRule="auto"/>
              <w:rPr>
                <w:rFonts w:ascii="Verdana" w:hAnsi="Verdana" w:cstheme="minorHAnsi"/>
                <w:sz w:val="20"/>
                <w:szCs w:val="20"/>
              </w:rPr>
            </w:pPr>
            <w:r>
              <w:rPr>
                <w:rFonts w:ascii="Verdana" w:hAnsi="Verdana" w:cstheme="minorHAnsi"/>
                <w:sz w:val="20"/>
              </w:rPr>
              <w:t xml:space="preserve">Tase 0 – </w:t>
            </w:r>
          </w:p>
          <w:p w:rsidR="00AC5255" w:rsidRPr="0062042A" w:rsidRDefault="00AC5255" w:rsidP="00893337">
            <w:pPr>
              <w:spacing w:before="60" w:after="120" w:line="240" w:lineRule="auto"/>
              <w:rPr>
                <w:rFonts w:ascii="Verdana" w:hAnsi="Verdana" w:cstheme="minorHAnsi"/>
                <w:sz w:val="20"/>
                <w:szCs w:val="20"/>
              </w:rPr>
            </w:pPr>
            <w:r>
              <w:rPr>
                <w:rFonts w:ascii="Verdana" w:hAnsi="Verdana" w:cstheme="minorHAnsi"/>
                <w:sz w:val="20"/>
              </w:rPr>
              <w:t>teadmised puuduvad</w:t>
            </w:r>
          </w:p>
        </w:tc>
        <w:tc>
          <w:tcPr>
            <w:tcW w:w="2014" w:type="pct"/>
            <w:shd w:val="clear" w:color="000000" w:fill="FFFFFF"/>
          </w:tcPr>
          <w:p w:rsidR="00AC5255" w:rsidRPr="0062042A" w:rsidRDefault="00AC5255" w:rsidP="00893337">
            <w:pPr>
              <w:spacing w:before="60" w:after="120" w:line="240" w:lineRule="auto"/>
              <w:rPr>
                <w:rFonts w:ascii="Verdana" w:hAnsi="Verdana" w:cstheme="minorHAnsi"/>
                <w:sz w:val="20"/>
                <w:szCs w:val="20"/>
              </w:rPr>
            </w:pPr>
            <w:r>
              <w:rPr>
                <w:rFonts w:ascii="Verdana" w:hAnsi="Verdana" w:cstheme="minorHAnsi"/>
                <w:sz w:val="20"/>
              </w:rPr>
              <w:t>Teadmised sellest pädevusest puuduvad või ei oska neid tegelikus olukorras kasutada.</w:t>
            </w:r>
          </w:p>
        </w:tc>
      </w:tr>
      <w:tr w:rsidR="00AC5255" w:rsidRPr="0062042A" w:rsidTr="006645FC">
        <w:trPr>
          <w:trHeight w:val="1421"/>
        </w:trPr>
        <w:tc>
          <w:tcPr>
            <w:tcW w:w="658" w:type="pct"/>
            <w:shd w:val="clear" w:color="000000" w:fill="FFFFFF"/>
          </w:tcPr>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 xml:space="preserve">Level 1 – </w:t>
            </w:r>
          </w:p>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Awareness</w:t>
            </w:r>
          </w:p>
        </w:tc>
        <w:tc>
          <w:tcPr>
            <w:tcW w:w="1738" w:type="pct"/>
            <w:shd w:val="clear" w:color="000000" w:fill="FFFFFF"/>
          </w:tcPr>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Basic knowledge of the competency (e.g. understands general concepts and processes, is familiar with related key terminology).</w:t>
            </w:r>
          </w:p>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AC5255" w:rsidRDefault="00AC5255" w:rsidP="00893337">
            <w:pPr>
              <w:spacing w:before="60" w:after="120" w:line="240" w:lineRule="auto"/>
              <w:rPr>
                <w:rFonts w:ascii="Verdana" w:hAnsi="Verdana" w:cstheme="minorHAnsi"/>
                <w:sz w:val="20"/>
                <w:szCs w:val="20"/>
              </w:rPr>
            </w:pPr>
            <w:r>
              <w:rPr>
                <w:rFonts w:ascii="Verdana" w:hAnsi="Verdana" w:cstheme="minorHAnsi"/>
                <w:sz w:val="20"/>
              </w:rPr>
              <w:t xml:space="preserve">Tase 1 – </w:t>
            </w:r>
          </w:p>
          <w:p w:rsidR="00AC5255" w:rsidRPr="0062042A" w:rsidRDefault="00AC5255" w:rsidP="00893337">
            <w:pPr>
              <w:spacing w:before="60" w:after="120" w:line="240" w:lineRule="auto"/>
              <w:rPr>
                <w:rFonts w:ascii="Verdana" w:hAnsi="Verdana" w:cstheme="minorHAnsi"/>
                <w:sz w:val="20"/>
                <w:szCs w:val="20"/>
              </w:rPr>
            </w:pPr>
            <w:r>
              <w:rPr>
                <w:rFonts w:ascii="Verdana" w:hAnsi="Verdana" w:cstheme="minorHAnsi"/>
                <w:sz w:val="20"/>
              </w:rPr>
              <w:t>teadlik</w:t>
            </w:r>
          </w:p>
        </w:tc>
        <w:tc>
          <w:tcPr>
            <w:tcW w:w="2014" w:type="pct"/>
            <w:shd w:val="clear" w:color="000000" w:fill="FFFFFF"/>
          </w:tcPr>
          <w:p w:rsidR="00AC5255" w:rsidRDefault="00AC5255" w:rsidP="00893337">
            <w:pPr>
              <w:spacing w:before="60" w:after="120" w:line="240" w:lineRule="auto"/>
              <w:rPr>
                <w:rFonts w:ascii="Verdana" w:hAnsi="Verdana" w:cstheme="minorHAnsi"/>
                <w:sz w:val="20"/>
                <w:szCs w:val="20"/>
              </w:rPr>
            </w:pPr>
            <w:r>
              <w:rPr>
                <w:rFonts w:ascii="Verdana" w:hAnsi="Verdana" w:cstheme="minorHAnsi"/>
                <w:sz w:val="20"/>
              </w:rPr>
              <w:t>Algteadmised pädevusest (nt saab aru üldmõistetest ja protsessidest, tunneb nendega seotud põhiterminoloogiat).</w:t>
            </w:r>
          </w:p>
          <w:p w:rsidR="00AC5255" w:rsidRPr="0062042A" w:rsidRDefault="00AC5255" w:rsidP="00893337">
            <w:pPr>
              <w:spacing w:before="60" w:after="120" w:line="240" w:lineRule="auto"/>
              <w:rPr>
                <w:rFonts w:ascii="Verdana" w:hAnsi="Verdana" w:cstheme="minorHAnsi"/>
                <w:sz w:val="20"/>
                <w:szCs w:val="20"/>
              </w:rPr>
            </w:pPr>
            <w:r>
              <w:rPr>
                <w:rFonts w:ascii="Verdana" w:hAnsi="Verdana" w:cstheme="minorHAnsi"/>
                <w:sz w:val="20"/>
              </w:rPr>
              <w:t>Suudab seda pädevust näidata, kui talle on antud konkreetsed juhendid ja juhised.</w:t>
            </w:r>
          </w:p>
        </w:tc>
      </w:tr>
      <w:tr w:rsidR="00AC5255" w:rsidRPr="0062042A" w:rsidTr="006645FC">
        <w:trPr>
          <w:trHeight w:val="1103"/>
        </w:trPr>
        <w:tc>
          <w:tcPr>
            <w:tcW w:w="658" w:type="pct"/>
            <w:shd w:val="clear" w:color="000000" w:fill="FFFFFF"/>
          </w:tcPr>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 xml:space="preserve">Level 2 – </w:t>
            </w:r>
          </w:p>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Trained</w:t>
            </w:r>
          </w:p>
        </w:tc>
        <w:tc>
          <w:tcPr>
            <w:tcW w:w="1738" w:type="pct"/>
            <w:shd w:val="clear" w:color="000000" w:fill="FFFFFF"/>
          </w:tcPr>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Good working knowledge of the competency. Ability to apply that knowledge in daily work.</w:t>
            </w:r>
          </w:p>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AC5255" w:rsidRDefault="00AC5255" w:rsidP="00893337">
            <w:pPr>
              <w:spacing w:before="60" w:after="120" w:line="240" w:lineRule="auto"/>
              <w:rPr>
                <w:rFonts w:ascii="Verdana" w:hAnsi="Verdana" w:cstheme="minorHAnsi"/>
                <w:sz w:val="20"/>
                <w:szCs w:val="20"/>
              </w:rPr>
            </w:pPr>
            <w:r>
              <w:rPr>
                <w:rFonts w:ascii="Verdana" w:hAnsi="Verdana" w:cstheme="minorHAnsi"/>
                <w:sz w:val="20"/>
              </w:rPr>
              <w:t xml:space="preserve">Tase 2 – </w:t>
            </w:r>
          </w:p>
          <w:p w:rsidR="00AC5255" w:rsidRPr="0044373B" w:rsidRDefault="00AC5255" w:rsidP="00893337">
            <w:pPr>
              <w:spacing w:before="60" w:after="120" w:line="240" w:lineRule="auto"/>
              <w:rPr>
                <w:rFonts w:ascii="Verdana" w:hAnsi="Verdana" w:cstheme="minorHAnsi"/>
                <w:sz w:val="20"/>
                <w:szCs w:val="20"/>
              </w:rPr>
            </w:pPr>
            <w:r>
              <w:rPr>
                <w:rFonts w:ascii="Verdana" w:hAnsi="Verdana" w:cstheme="minorHAnsi"/>
                <w:sz w:val="20"/>
              </w:rPr>
              <w:t>koolitatud</w:t>
            </w:r>
          </w:p>
        </w:tc>
        <w:tc>
          <w:tcPr>
            <w:tcW w:w="2014" w:type="pct"/>
            <w:shd w:val="clear" w:color="000000" w:fill="FFFFFF"/>
          </w:tcPr>
          <w:p w:rsidR="00AC5255" w:rsidRDefault="00AC5255" w:rsidP="00893337">
            <w:pPr>
              <w:spacing w:before="60" w:after="120" w:line="240" w:lineRule="auto"/>
              <w:rPr>
                <w:rFonts w:ascii="Verdana" w:hAnsi="Verdana" w:cstheme="minorHAnsi"/>
                <w:sz w:val="20"/>
                <w:szCs w:val="20"/>
              </w:rPr>
            </w:pPr>
            <w:r>
              <w:rPr>
                <w:rFonts w:ascii="Verdana" w:hAnsi="Verdana" w:cstheme="minorHAnsi"/>
                <w:sz w:val="20"/>
              </w:rPr>
              <w:t>Head tööalased teadmised pädevusest. Suudab neid teadmisi igapäevatöös rakendada.</w:t>
            </w:r>
          </w:p>
          <w:p w:rsidR="00AC5255" w:rsidRPr="0044373B" w:rsidRDefault="00AC5255" w:rsidP="00893337">
            <w:pPr>
              <w:spacing w:before="60" w:after="120" w:line="240" w:lineRule="auto"/>
              <w:rPr>
                <w:rFonts w:ascii="Verdana" w:hAnsi="Verdana" w:cstheme="minorHAnsi"/>
                <w:sz w:val="20"/>
                <w:szCs w:val="20"/>
              </w:rPr>
            </w:pPr>
            <w:r>
              <w:rPr>
                <w:rFonts w:ascii="Verdana" w:hAnsi="Verdana" w:cstheme="minorHAnsi"/>
                <w:sz w:val="20"/>
              </w:rPr>
              <w:t>Suudab sõltumatult läbi viia pädevusega seotud tavapärast tegevust.</w:t>
            </w:r>
          </w:p>
        </w:tc>
      </w:tr>
      <w:tr w:rsidR="00AC5255" w:rsidRPr="0062042A" w:rsidTr="009204D7">
        <w:trPr>
          <w:trHeight w:val="1103"/>
        </w:trPr>
        <w:tc>
          <w:tcPr>
            <w:tcW w:w="658" w:type="pct"/>
            <w:shd w:val="clear" w:color="000000" w:fill="FFFFFF"/>
            <w:vAlign w:val="center"/>
          </w:tcPr>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 xml:space="preserve">Level 3 – </w:t>
            </w:r>
          </w:p>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Intermediate</w:t>
            </w:r>
          </w:p>
        </w:tc>
        <w:tc>
          <w:tcPr>
            <w:tcW w:w="1738" w:type="pct"/>
            <w:shd w:val="clear" w:color="000000" w:fill="FFFFFF"/>
          </w:tcPr>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Broad and in-depth knowledge and skills with regards to the competency.</w:t>
            </w:r>
            <w:r w:rsidRPr="00AC5255">
              <w:rPr>
                <w:rFonts w:ascii="Verdana" w:hAnsi="Verdana" w:cstheme="minorHAnsi"/>
                <w:sz w:val="20"/>
                <w:szCs w:val="20"/>
                <w:lang w:val="en-GB"/>
              </w:rPr>
              <w:br/>
              <w:t>Ability to deal with a variety of exceptions and special cases related to the competency in an independent manner.</w:t>
            </w:r>
          </w:p>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Ability to effectively share knowledge and experience with more junior profiles.</w:t>
            </w:r>
            <w:r w:rsidRPr="00AC5255">
              <w:rPr>
                <w:rFonts w:ascii="Verdana" w:hAnsi="Verdana" w:cstheme="minorHAnsi"/>
                <w:sz w:val="20"/>
                <w:szCs w:val="20"/>
                <w:lang w:val="en-GB"/>
              </w:rPr>
              <w:br/>
              <w:t xml:space="preserve">Confidence in serving as an advisor and is sought out to provide insight in the </w:t>
            </w:r>
            <w:r w:rsidRPr="00AC5255">
              <w:rPr>
                <w:rFonts w:ascii="Verdana" w:hAnsi="Verdana" w:cstheme="minorHAnsi"/>
                <w:sz w:val="20"/>
                <w:szCs w:val="20"/>
                <w:lang w:val="en-GB"/>
              </w:rPr>
              <w:lastRenderedPageBreak/>
              <w:t>application of this competency.</w:t>
            </w:r>
          </w:p>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AC5255" w:rsidRDefault="00AC5255" w:rsidP="00893337">
            <w:pPr>
              <w:spacing w:before="60" w:after="120" w:line="240" w:lineRule="auto"/>
              <w:rPr>
                <w:rFonts w:ascii="Verdana" w:hAnsi="Verdana" w:cstheme="minorHAnsi"/>
                <w:sz w:val="20"/>
                <w:szCs w:val="20"/>
              </w:rPr>
            </w:pPr>
            <w:r>
              <w:rPr>
                <w:rFonts w:ascii="Verdana" w:hAnsi="Verdana" w:cstheme="minorHAnsi"/>
                <w:sz w:val="20"/>
              </w:rPr>
              <w:lastRenderedPageBreak/>
              <w:t xml:space="preserve">Tase 3 – </w:t>
            </w:r>
          </w:p>
          <w:p w:rsidR="00AC5255" w:rsidRPr="0044373B" w:rsidRDefault="00AC5255" w:rsidP="00893337">
            <w:pPr>
              <w:spacing w:before="60" w:after="120" w:line="240" w:lineRule="auto"/>
              <w:rPr>
                <w:rFonts w:ascii="Verdana" w:hAnsi="Verdana" w:cstheme="minorHAnsi"/>
                <w:sz w:val="20"/>
                <w:szCs w:val="20"/>
              </w:rPr>
            </w:pPr>
            <w:r>
              <w:rPr>
                <w:rFonts w:ascii="Verdana" w:hAnsi="Verdana" w:cstheme="minorHAnsi"/>
                <w:sz w:val="20"/>
              </w:rPr>
              <w:t>keskmine</w:t>
            </w:r>
          </w:p>
        </w:tc>
        <w:tc>
          <w:tcPr>
            <w:tcW w:w="2014" w:type="pct"/>
            <w:shd w:val="clear" w:color="000000" w:fill="FFFFFF"/>
          </w:tcPr>
          <w:p w:rsidR="00AC5255" w:rsidRDefault="00AC5255" w:rsidP="00893337">
            <w:pPr>
              <w:spacing w:before="60" w:after="120" w:line="240" w:lineRule="auto"/>
              <w:rPr>
                <w:rFonts w:ascii="Verdana" w:hAnsi="Verdana" w:cstheme="minorHAnsi"/>
                <w:sz w:val="20"/>
                <w:szCs w:val="20"/>
              </w:rPr>
            </w:pPr>
            <w:r>
              <w:rPr>
                <w:rFonts w:ascii="Verdana" w:hAnsi="Verdana" w:cstheme="minorHAnsi"/>
                <w:sz w:val="20"/>
              </w:rPr>
              <w:t>Laialdased ja süvendatud teadmised ja oskused pädevuse alal.</w:t>
            </w:r>
            <w:r>
              <w:rPr>
                <w:rFonts w:ascii="Verdana" w:hAnsi="Verdana" w:cstheme="minorHAnsi"/>
                <w:sz w:val="20"/>
                <w:szCs w:val="20"/>
              </w:rPr>
              <w:br/>
            </w:r>
            <w:r>
              <w:rPr>
                <w:rFonts w:ascii="Verdana" w:hAnsi="Verdana" w:cstheme="minorHAnsi"/>
                <w:sz w:val="20"/>
              </w:rPr>
              <w:t>Suudab sõltumatult toime tulla mitmesuguste pädevusega seotud erandite ja erijuhtumitega.</w:t>
            </w:r>
          </w:p>
          <w:p w:rsidR="00AC5255" w:rsidRDefault="00AC5255" w:rsidP="00893337">
            <w:pPr>
              <w:spacing w:before="60" w:after="120" w:line="240" w:lineRule="auto"/>
              <w:rPr>
                <w:rFonts w:ascii="Verdana" w:hAnsi="Verdana" w:cstheme="minorHAnsi"/>
                <w:sz w:val="20"/>
                <w:szCs w:val="20"/>
              </w:rPr>
            </w:pPr>
            <w:r>
              <w:rPr>
                <w:rFonts w:ascii="Verdana" w:hAnsi="Verdana" w:cstheme="minorHAnsi"/>
                <w:sz w:val="20"/>
              </w:rPr>
              <w:t>Suudab tõhusalt jagada teadmisi ja kogemusi vähem kogenud kolleegidega.</w:t>
            </w:r>
            <w:r>
              <w:rPr>
                <w:rFonts w:ascii="Verdana" w:hAnsi="Verdana" w:cstheme="minorHAnsi"/>
                <w:sz w:val="20"/>
                <w:szCs w:val="20"/>
              </w:rPr>
              <w:br/>
            </w:r>
            <w:r>
              <w:rPr>
                <w:rFonts w:ascii="Verdana" w:hAnsi="Verdana" w:cstheme="minorHAnsi"/>
                <w:sz w:val="20"/>
              </w:rPr>
              <w:t>On endas piisavalt kindel, et olla nõuandja – temalt küsitakse arvamust pädevuse rakendamisel.</w:t>
            </w:r>
          </w:p>
          <w:p w:rsidR="00AC5255" w:rsidRPr="0062042A" w:rsidRDefault="00AC5255" w:rsidP="00893337">
            <w:pPr>
              <w:spacing w:before="60" w:after="120" w:line="240" w:lineRule="auto"/>
              <w:rPr>
                <w:rFonts w:ascii="Verdana" w:hAnsi="Verdana" w:cstheme="minorHAnsi"/>
                <w:sz w:val="20"/>
                <w:szCs w:val="20"/>
              </w:rPr>
            </w:pPr>
            <w:r>
              <w:rPr>
                <w:rFonts w:ascii="Verdana" w:hAnsi="Verdana" w:cstheme="minorHAnsi"/>
                <w:sz w:val="20"/>
              </w:rPr>
              <w:lastRenderedPageBreak/>
              <w:t>Suudab juhendada teisi selle pädevuse rakendamisel ja rääkida selle pädevusega seotud keerukatest nüanssidest ja küsimustest kergesti arusaadavalt.</w:t>
            </w:r>
          </w:p>
        </w:tc>
      </w:tr>
      <w:tr w:rsidR="00AC5255" w:rsidRPr="0062042A" w:rsidTr="009204D7">
        <w:trPr>
          <w:trHeight w:val="1103"/>
        </w:trPr>
        <w:tc>
          <w:tcPr>
            <w:tcW w:w="658" w:type="pct"/>
            <w:shd w:val="clear" w:color="000000" w:fill="FFFFFF"/>
            <w:vAlign w:val="center"/>
          </w:tcPr>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lastRenderedPageBreak/>
              <w:t xml:space="preserve">Level 4 – </w:t>
            </w:r>
          </w:p>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Expert</w:t>
            </w:r>
          </w:p>
        </w:tc>
        <w:tc>
          <w:tcPr>
            <w:tcW w:w="1738" w:type="pct"/>
            <w:shd w:val="clear" w:color="000000" w:fill="FFFFFF"/>
          </w:tcPr>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Extensive expert knowledge and skills with regards to the competency.</w:t>
            </w:r>
          </w:p>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Ability to highlight the (dis)advantages of each of the processes related to the competency whilst linking them to the bigger picture.</w:t>
            </w:r>
          </w:p>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AC5255" w:rsidRPr="00AC5255" w:rsidRDefault="00AC5255" w:rsidP="00893337">
            <w:pPr>
              <w:spacing w:before="60" w:after="120" w:line="240" w:lineRule="auto"/>
              <w:rPr>
                <w:rFonts w:ascii="Verdana" w:hAnsi="Verdana" w:cstheme="minorHAnsi"/>
                <w:sz w:val="20"/>
                <w:szCs w:val="20"/>
                <w:lang w:val="en-GB"/>
              </w:rPr>
            </w:pPr>
            <w:r w:rsidRPr="00AC5255">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AC5255" w:rsidRDefault="00AC5255" w:rsidP="00893337">
            <w:pPr>
              <w:spacing w:before="60" w:after="120" w:line="240" w:lineRule="auto"/>
              <w:rPr>
                <w:rFonts w:ascii="Verdana" w:hAnsi="Verdana" w:cstheme="minorHAnsi"/>
                <w:sz w:val="20"/>
                <w:szCs w:val="20"/>
              </w:rPr>
            </w:pPr>
            <w:r>
              <w:rPr>
                <w:rFonts w:ascii="Verdana" w:hAnsi="Verdana" w:cstheme="minorHAnsi"/>
                <w:sz w:val="20"/>
              </w:rPr>
              <w:t xml:space="preserve">Tase 4 – </w:t>
            </w:r>
          </w:p>
          <w:p w:rsidR="00AC5255" w:rsidRPr="0044373B" w:rsidRDefault="00AC5255" w:rsidP="00893337">
            <w:pPr>
              <w:spacing w:before="60" w:after="120" w:line="240" w:lineRule="auto"/>
              <w:rPr>
                <w:rFonts w:ascii="Verdana" w:hAnsi="Verdana" w:cstheme="minorHAnsi"/>
                <w:sz w:val="20"/>
                <w:szCs w:val="20"/>
              </w:rPr>
            </w:pPr>
            <w:r>
              <w:rPr>
                <w:rFonts w:ascii="Verdana" w:hAnsi="Verdana" w:cstheme="minorHAnsi"/>
                <w:sz w:val="20"/>
              </w:rPr>
              <w:t>ekspert</w:t>
            </w:r>
          </w:p>
        </w:tc>
        <w:tc>
          <w:tcPr>
            <w:tcW w:w="2014" w:type="pct"/>
            <w:shd w:val="clear" w:color="000000" w:fill="FFFFFF"/>
          </w:tcPr>
          <w:p w:rsidR="00AC5255" w:rsidRPr="0062042A" w:rsidRDefault="00AC5255" w:rsidP="00893337">
            <w:pPr>
              <w:spacing w:before="60" w:after="120" w:line="240" w:lineRule="auto"/>
              <w:rPr>
                <w:rFonts w:ascii="Verdana" w:hAnsi="Verdana" w:cstheme="minorHAnsi"/>
                <w:sz w:val="20"/>
                <w:szCs w:val="20"/>
              </w:rPr>
            </w:pPr>
            <w:r>
              <w:rPr>
                <w:rFonts w:ascii="Verdana" w:hAnsi="Verdana" w:cstheme="minorHAnsi"/>
                <w:sz w:val="20"/>
              </w:rPr>
              <w:t>Ulatuslikud eksperditeadmised ja -oskused pädevuse alal.</w:t>
            </w:r>
          </w:p>
          <w:p w:rsidR="00AC5255" w:rsidRDefault="00AC5255" w:rsidP="00893337">
            <w:pPr>
              <w:spacing w:before="60" w:after="120" w:line="240" w:lineRule="auto"/>
              <w:rPr>
                <w:rFonts w:ascii="Verdana" w:hAnsi="Verdana" w:cstheme="minorHAnsi"/>
                <w:sz w:val="20"/>
                <w:szCs w:val="20"/>
              </w:rPr>
            </w:pPr>
            <w:r>
              <w:rPr>
                <w:rFonts w:ascii="Verdana" w:hAnsi="Verdana" w:cstheme="minorHAnsi"/>
                <w:sz w:val="20"/>
              </w:rPr>
              <w:t>Suudab välja tuua kõikide pädevusega seotud protsesside eelised (puudused) ning siduda neid üldise taustaga.</w:t>
            </w:r>
          </w:p>
          <w:p w:rsidR="00AC5255" w:rsidRDefault="00AC5255" w:rsidP="00893337">
            <w:pPr>
              <w:spacing w:before="60" w:after="120" w:line="240" w:lineRule="auto"/>
              <w:rPr>
                <w:rFonts w:ascii="Verdana" w:hAnsi="Verdana" w:cstheme="minorHAnsi"/>
                <w:sz w:val="20"/>
                <w:szCs w:val="20"/>
              </w:rPr>
            </w:pPr>
            <w:r>
              <w:rPr>
                <w:rFonts w:ascii="Verdana" w:hAnsi="Verdana" w:cstheme="minorHAnsi"/>
                <w:sz w:val="20"/>
              </w:rPr>
              <w:t>Suudab majasisestele ja -välistele päringutele vastates anda vajadustele kohandatud nõuandeid ning toetada viimaseid asjakohaste ja tausta arvestavate väidetega.</w:t>
            </w:r>
          </w:p>
          <w:p w:rsidR="00AC5255" w:rsidRPr="0062042A" w:rsidRDefault="00AC5255" w:rsidP="00893337">
            <w:pPr>
              <w:spacing w:before="60" w:after="120" w:line="240" w:lineRule="auto"/>
              <w:rPr>
                <w:rFonts w:ascii="Verdana" w:hAnsi="Verdana" w:cstheme="minorHAnsi"/>
                <w:sz w:val="20"/>
                <w:szCs w:val="20"/>
              </w:rPr>
            </w:pPr>
            <w:r>
              <w:rPr>
                <w:rFonts w:ascii="Verdana" w:hAnsi="Verdana" w:cstheme="minorHAnsi"/>
                <w:sz w:val="20"/>
              </w:rPr>
              <w:t>Kolleegid peavad teda eeskujuks, kes suudab teisi pädevuse valdkonnas juhtida või õpetada.</w:t>
            </w:r>
          </w:p>
        </w:tc>
      </w:tr>
    </w:tbl>
    <w:p w:rsidR="0044373B" w:rsidRDefault="0044373B" w:rsidP="0044373B"/>
    <w:p w:rsidR="0044373B" w:rsidRDefault="0044373B" w:rsidP="0044373B"/>
    <w:p w:rsidR="006645FC" w:rsidRDefault="006645FC" w:rsidP="00041DFB">
      <w:pPr>
        <w:pStyle w:val="Heading1"/>
        <w:numPr>
          <w:ilvl w:val="0"/>
          <w:numId w:val="6"/>
        </w:numPr>
        <w:sectPr w:rsidR="006645FC" w:rsidSect="00CD1306">
          <w:pgSz w:w="15840" w:h="12240" w:orient="landscape"/>
          <w:pgMar w:top="1440" w:right="1440" w:bottom="1440" w:left="1440" w:header="720" w:footer="720" w:gutter="0"/>
          <w:cols w:space="720"/>
          <w:docGrid w:linePitch="360"/>
        </w:sectPr>
      </w:pPr>
    </w:p>
    <w:p w:rsidR="0057384D" w:rsidRPr="005957F4" w:rsidRDefault="00CD1306" w:rsidP="00041DFB">
      <w:pPr>
        <w:pStyle w:val="Heading1"/>
        <w:numPr>
          <w:ilvl w:val="0"/>
          <w:numId w:val="6"/>
        </w:numPr>
      </w:pPr>
      <w:bookmarkStart w:id="8" w:name="_Toc494968298"/>
      <w:bookmarkStart w:id="9" w:name="_Toc509154849"/>
      <w:r>
        <w:lastRenderedPageBreak/>
        <w:t>Tegevuspädevused</w:t>
      </w:r>
      <w:bookmarkEnd w:id="8"/>
      <w:bookmarkEnd w:id="9"/>
    </w:p>
    <w:tbl>
      <w:tblPr>
        <w:tblW w:w="12960" w:type="dxa"/>
        <w:tblInd w:w="-5" w:type="dxa"/>
        <w:shd w:val="clear" w:color="auto" w:fill="FFFFFF" w:themeFill="background1"/>
        <w:tblLook w:val="04A0" w:firstRow="1" w:lastRow="0" w:firstColumn="1" w:lastColumn="0" w:noHBand="0" w:noVBand="1"/>
      </w:tblPr>
      <w:tblGrid>
        <w:gridCol w:w="1530"/>
        <w:gridCol w:w="4680"/>
        <w:gridCol w:w="6750"/>
      </w:tblGrid>
      <w:tr w:rsidR="006E6B6A" w:rsidRPr="00095F13" w:rsidTr="00545520">
        <w:trPr>
          <w:trHeight w:val="20"/>
          <w:tblHeader/>
        </w:trPr>
        <w:tc>
          <w:tcPr>
            <w:tcW w:w="1530"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p>
        </w:tc>
        <w:tc>
          <w:tcPr>
            <w:tcW w:w="468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Inglise</w:t>
            </w:r>
          </w:p>
        </w:tc>
        <w:tc>
          <w:tcPr>
            <w:tcW w:w="675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6E6B6A">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Eesti</w:t>
            </w:r>
          </w:p>
        </w:tc>
      </w:tr>
      <w:tr w:rsidR="00AC5255" w:rsidRPr="00095F13" w:rsidTr="005C6164">
        <w:tblPrEx>
          <w:shd w:val="clear" w:color="auto" w:fill="auto"/>
        </w:tblPrEx>
        <w:trPr>
          <w:trHeight w:val="296"/>
          <w:tblHeader/>
        </w:trPr>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AC5255" w:rsidRPr="00095F13" w:rsidRDefault="00AC5255">
            <w:pPr>
              <w:rPr>
                <w:rFonts w:ascii="Verdana" w:hAnsi="Verdana"/>
                <w:b/>
                <w:sz w:val="20"/>
                <w:szCs w:val="20"/>
              </w:rPr>
            </w:pPr>
            <w:r>
              <w:rPr>
                <w:rFonts w:ascii="Verdana" w:hAnsi="Verdana"/>
                <w:b/>
                <w:sz w:val="20"/>
              </w:rPr>
              <w:t>Kood</w:t>
            </w:r>
          </w:p>
        </w:tc>
        <w:tc>
          <w:tcPr>
            <w:tcW w:w="468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AC5255" w:rsidRPr="00AC5255" w:rsidRDefault="00AC5255" w:rsidP="00893337">
            <w:pPr>
              <w:rPr>
                <w:rFonts w:ascii="Verdana" w:hAnsi="Verdana"/>
                <w:b/>
                <w:sz w:val="20"/>
                <w:szCs w:val="20"/>
                <w:lang w:val="en-GB"/>
              </w:rPr>
            </w:pPr>
            <w:r w:rsidRPr="00AC5255">
              <w:rPr>
                <w:rFonts w:ascii="Verdana" w:hAnsi="Verdana"/>
                <w:b/>
                <w:sz w:val="20"/>
                <w:szCs w:val="20"/>
                <w:lang w:val="en-GB"/>
              </w:rPr>
              <w:t>Competency</w:t>
            </w:r>
          </w:p>
        </w:tc>
        <w:tc>
          <w:tcPr>
            <w:tcW w:w="675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AC5255" w:rsidRPr="00095F13" w:rsidRDefault="00AC5255" w:rsidP="00893337">
            <w:pPr>
              <w:rPr>
                <w:rFonts w:ascii="Verdana" w:hAnsi="Verdana"/>
                <w:b/>
                <w:sz w:val="20"/>
                <w:szCs w:val="20"/>
              </w:rPr>
            </w:pPr>
            <w:r>
              <w:rPr>
                <w:rFonts w:ascii="Verdana" w:hAnsi="Verdana"/>
                <w:b/>
                <w:sz w:val="20"/>
              </w:rPr>
              <w:t>Pädevus</w:t>
            </w:r>
          </w:p>
        </w:tc>
      </w:tr>
      <w:tr w:rsidR="00AC5255" w:rsidRPr="00095F13" w:rsidTr="005C6164">
        <w:tblPrEx>
          <w:shd w:val="clear" w:color="auto" w:fill="auto"/>
        </w:tblPrEx>
        <w:trPr>
          <w:trHeight w:val="20"/>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CB.O.C1</w:t>
            </w:r>
          </w:p>
        </w:tc>
        <w:tc>
          <w:tcPr>
            <w:tcW w:w="4680" w:type="dxa"/>
            <w:tcBorders>
              <w:top w:val="single" w:sz="4" w:space="0" w:color="808080"/>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General provisions of ESIF EU / National legal acts</w:t>
            </w:r>
          </w:p>
        </w:tc>
        <w:tc>
          <w:tcPr>
            <w:tcW w:w="6750" w:type="dxa"/>
            <w:tcBorders>
              <w:top w:val="single" w:sz="4" w:space="0" w:color="808080"/>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Euroopa struktuuri- ja investeerimisfonde käsitlevate ELi/siseriiklike õigusaktide üldsätted</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CB.O.C2</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European strategic documents (e.g. relevant thematic EU policies, Council Recommendations)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Euroopa strateegilised dokumendid (nt ELi asjakohased temaatilised tegevuspõhimõtted, nõukogu soovitused)</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CB.O.C3</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Relevant thematic knowledge (thematic legislation, costs, applicable standards, trends)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Asjakohased temaatilised teadmised (temaatilised õigusaktid, kulud, kohaldatavad standardid, suundumused)</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CB.O.C4</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 xml:space="preserve">Eligibility of expenditure provisions </w:t>
            </w:r>
            <w:r w:rsidRPr="00AC5255">
              <w:rPr>
                <w:rFonts w:ascii="Verdana" w:hAnsi="Verdana"/>
                <w:color w:val="000000"/>
                <w:sz w:val="20"/>
                <w:szCs w:val="20"/>
                <w:lang w:val="en-GB"/>
              </w:rPr>
              <w:t>included in ESIF EU / National legal acts (rules, guidelines and methodologies, including the scope of support)</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 xml:space="preserve">Euroopa struktuuri- ja investeerimisfonde </w:t>
            </w:r>
            <w:r>
              <w:rPr>
                <w:rFonts w:ascii="Verdana" w:hAnsi="Verdana"/>
                <w:color w:val="000000"/>
                <w:sz w:val="20"/>
              </w:rPr>
              <w:t>käsitlevate ELi/siseriiklike õigusaktide sätted kulude rahastamiskõlblikkuse kohta (eeskirjad, suunised ja metoodikad, sh toetuse ulatus)</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CB.O.C5</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Management of programme, priority or measure evaluation process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Programmi, prioriteedi või meetme hindamisprotsessi juhtimine</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CB.O.C6</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Territorial issues, such as ITI, CLLD, Sustainable urban development, macro/regional strategies and interregional cooperation planning</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E01C9A">
            <w:pPr>
              <w:rPr>
                <w:rFonts w:ascii="Verdana" w:hAnsi="Verdana"/>
                <w:sz w:val="20"/>
                <w:szCs w:val="20"/>
              </w:rPr>
            </w:pPr>
            <w:r>
              <w:rPr>
                <w:rFonts w:ascii="Verdana" w:hAnsi="Verdana"/>
                <w:sz w:val="20"/>
              </w:rPr>
              <w:t xml:space="preserve">Territoriaalsed küsimused, nagu integreeritud territoriaalsed investeeringud, kogukonna juhitud kohalik areng, kestlik linnaarendus, </w:t>
            </w:r>
            <w:r w:rsidR="00E01C9A" w:rsidRPr="00E01C9A">
              <w:rPr>
                <w:rFonts w:ascii="Verdana" w:hAnsi="Verdana"/>
                <w:sz w:val="20"/>
              </w:rPr>
              <w:t>makropiirkondlikud strateegiad</w:t>
            </w:r>
            <w:bookmarkStart w:id="10" w:name="_GoBack"/>
            <w:bookmarkEnd w:id="10"/>
            <w:r>
              <w:rPr>
                <w:rFonts w:ascii="Verdana" w:hAnsi="Verdana"/>
                <w:sz w:val="20"/>
              </w:rPr>
              <w:t xml:space="preserve"> ja piirkondadevahelise koostöö planeerimine</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CB.O.C7</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 xml:space="preserve">Ex-ante </w:t>
            </w:r>
            <w:proofErr w:type="spellStart"/>
            <w:r w:rsidRPr="00AC5255">
              <w:rPr>
                <w:rFonts w:ascii="Verdana" w:hAnsi="Verdana"/>
                <w:sz w:val="20"/>
                <w:szCs w:val="20"/>
                <w:lang w:val="en-GB"/>
              </w:rPr>
              <w:t>conditionalities</w:t>
            </w:r>
            <w:proofErr w:type="spellEnd"/>
            <w:r w:rsidRPr="00AC5255">
              <w:rPr>
                <w:rFonts w:ascii="Verdana" w:hAnsi="Verdana"/>
                <w:sz w:val="20"/>
                <w:szCs w:val="20"/>
                <w:lang w:val="en-GB"/>
              </w:rPr>
              <w:t xml:space="preserve"> (assessment and follow-up of implementation of action plans for fulfilment)</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Eeltingimused (täidetavate tegevuskavade rakendamise hindamine ja järelmeetmed)</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CB.O.C8</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Socio-economic analysis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Sotsiaal-majanduslik analüüs</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CB.O.C9</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Intervention logic</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Sekkumisloogika</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CB.O.C10</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 xml:space="preserve">Coherence and complementarity with ESIF, </w:t>
            </w:r>
            <w:r w:rsidRPr="00AC5255">
              <w:rPr>
                <w:rFonts w:ascii="Verdana" w:hAnsi="Verdana"/>
                <w:sz w:val="20"/>
                <w:szCs w:val="20"/>
                <w:lang w:val="en-GB"/>
              </w:rPr>
              <w:lastRenderedPageBreak/>
              <w:t>EU and national policies and instruments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lastRenderedPageBreak/>
              <w:t xml:space="preserve">Sidusus ja vastastikune täiendavus Euroopa struktuuri- ja investeerimisfondide, ELi ja siseriiklike poliitikavaldkondade ja </w:t>
            </w:r>
            <w:r>
              <w:rPr>
                <w:rFonts w:ascii="Verdana" w:hAnsi="Verdana"/>
                <w:sz w:val="20"/>
              </w:rPr>
              <w:lastRenderedPageBreak/>
              <w:t>vahenditega</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lastRenderedPageBreak/>
              <w:t>CB.O.C11</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Prioritising and planning financial allocations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Rahaliste eraldiste prioriseerimine ja kavandamine</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CB.O.C12</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Additionality assessment</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Täiendavuse hindamine</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CB.O.C13</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Financial instruments design and implementation mechanisms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Finantsinstrumentide koostamis- ja rakendusmehhanismid</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CB.O.C14</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Public procurement rules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Riigihanke-eeskirjad</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CB.O.C15</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Horizontal issues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Valdkonnaülesed küsimused</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CB.O.C16</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Programme management and project cycle management</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Programmijuhtimine ja projektitsükli juhtimine</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CB.O.C17</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Fraud risk, irregularities management (incl. prevention, detection and mitigation measures)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Pettuseriski juhtimine, rikkumisjuhtumite haldamine (sh ennetus-, avastamis- ja leevendusmeetmed)</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CB.O.C18</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State Aid</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Riigiabi</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CB.O.C19</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Administrative organization definition and revision</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Halduskorralduse kindlaksmääramine ja läbivaatamine</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CB.O.C20</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Assessment of ESIF system performance</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Euroopa struktuuri- ja investeerimisfondide süsteemi tulemuslikkuse hindamine</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CB.O.C21</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Development and maintenance of MIS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Järelevalve- ja infosüsteemide arendamine ja haldamine</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CB.O.C22</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Administrative burden assessment</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Halduskoormuse hindamine</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CB.O.C23</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National strategic documents (e.g. National Development Strategies, relevant thematic and sectoral policies)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Liikmesriigi strateegilised dokumendid (nt riiklikud arengustrateegiad, asjaomane temaatiline ja valdkondlik poliitika)</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lastRenderedPageBreak/>
              <w:t>CB.O.C24</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Input, output, results indicators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Sisendi-, väljundi-, tulemusnäitajad</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CB.O.C25</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Implementation mechanisms assessment</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Rakendusmehhanismide hindamine</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CB.O.C26</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Visibility rules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Nähtavust käsitlevad eeskirjad</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CB.O.C27</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Identification of different stakeholders and their information needs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Eri sidusrühmade ja nende teabevajaduse kindlakstegemine</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CB.O.C28</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Management of relevant media</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Asjaomase massiteabevahendi haldamine</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CB.O.C29</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Administrative procedures for procurement of goods and services from Technical Assistance</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Haldusmenetlused kaupade ja teenuste hangeteks tehnilise abi eelarvest</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CB.O.C30</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Web communication</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Veebisuhtlus</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CB.O.C31</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Cross-border, transnational and interregional cooperation and European Grouping of Territorial Cooperation</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Piiriülene, rahvusvaheline ja piirkondadevaheline koostöö ning Euroopa territoriaalse koostöö rühmitus</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CB.O.C32</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Management of the outsourcing of TA activities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Tehnilise abi tegevuste allhangete juhtimine</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CB.O.C33</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Economic environment and reform processes (European Semester, National Reform Programmes and Country Specific Recommendations)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Majanduskeskkond ja reformiprotsessid (Euroopa poolaasta, riiklikud reformikavad ja riigipõhised soovitused)</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CB.O.C34</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Budgeting and cost estimation</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Eelarvestus ja kulude prognoosimine</w:t>
            </w:r>
          </w:p>
        </w:tc>
      </w:tr>
      <w:tr w:rsidR="00AC5255" w:rsidRPr="00095F13" w:rsidTr="005C6164">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C5255" w:rsidRPr="00095F13" w:rsidRDefault="00AC5255">
            <w:pPr>
              <w:rPr>
                <w:rFonts w:ascii="Verdana" w:hAnsi="Verdana"/>
                <w:sz w:val="20"/>
                <w:szCs w:val="20"/>
              </w:rPr>
            </w:pPr>
            <w:r>
              <w:rPr>
                <w:rFonts w:ascii="Verdana" w:hAnsi="Verdana"/>
                <w:sz w:val="20"/>
              </w:rPr>
              <w:t>CB.O.C35</w:t>
            </w:r>
          </w:p>
        </w:tc>
        <w:tc>
          <w:tcPr>
            <w:tcW w:w="4680" w:type="dxa"/>
            <w:tcBorders>
              <w:top w:val="nil"/>
              <w:left w:val="nil"/>
              <w:bottom w:val="single" w:sz="4" w:space="0" w:color="808080"/>
              <w:right w:val="single" w:sz="4" w:space="0" w:color="808080"/>
            </w:tcBorders>
            <w:shd w:val="clear" w:color="auto" w:fill="auto"/>
            <w:vAlign w:val="center"/>
            <w:hideMark/>
          </w:tcPr>
          <w:p w:rsidR="00AC5255" w:rsidRPr="00AC5255" w:rsidRDefault="00AC5255" w:rsidP="00893337">
            <w:pPr>
              <w:rPr>
                <w:rFonts w:ascii="Verdana" w:hAnsi="Verdana"/>
                <w:sz w:val="20"/>
                <w:szCs w:val="20"/>
                <w:lang w:val="en-GB"/>
              </w:rPr>
            </w:pPr>
            <w:r w:rsidRPr="00AC5255">
              <w:rPr>
                <w:rFonts w:ascii="Verdana" w:hAnsi="Verdana"/>
                <w:sz w:val="20"/>
                <w:szCs w:val="20"/>
                <w:lang w:val="en-GB"/>
              </w:rPr>
              <w:t>Audit standards, procedures and methodologies</w:t>
            </w:r>
          </w:p>
        </w:tc>
        <w:tc>
          <w:tcPr>
            <w:tcW w:w="6750" w:type="dxa"/>
            <w:tcBorders>
              <w:top w:val="nil"/>
              <w:left w:val="nil"/>
              <w:bottom w:val="single" w:sz="4" w:space="0" w:color="808080"/>
              <w:right w:val="single" w:sz="4" w:space="0" w:color="808080"/>
            </w:tcBorders>
            <w:shd w:val="clear" w:color="auto" w:fill="auto"/>
            <w:vAlign w:val="center"/>
          </w:tcPr>
          <w:p w:rsidR="00AC5255" w:rsidRPr="00095F13" w:rsidRDefault="00AC5255" w:rsidP="00893337">
            <w:pPr>
              <w:rPr>
                <w:rFonts w:ascii="Verdana" w:hAnsi="Verdana"/>
                <w:sz w:val="20"/>
                <w:szCs w:val="20"/>
              </w:rPr>
            </w:pPr>
            <w:r>
              <w:rPr>
                <w:rFonts w:ascii="Verdana" w:hAnsi="Verdana"/>
                <w:sz w:val="20"/>
              </w:rPr>
              <w:t>Auditi standardid, menetlused ja metoodika</w:t>
            </w:r>
          </w:p>
        </w:tc>
      </w:tr>
    </w:tbl>
    <w:p w:rsidR="001C491D" w:rsidRPr="003870A6" w:rsidRDefault="001C491D" w:rsidP="00385389">
      <w:pPr>
        <w:pStyle w:val="Heading1"/>
        <w:numPr>
          <w:ilvl w:val="0"/>
          <w:numId w:val="0"/>
        </w:numPr>
        <w:ind w:left="547"/>
      </w:pPr>
    </w:p>
    <w:p w:rsidR="00545520" w:rsidRDefault="00545520" w:rsidP="00041DFB">
      <w:pPr>
        <w:pStyle w:val="Heading1"/>
        <w:numPr>
          <w:ilvl w:val="0"/>
          <w:numId w:val="6"/>
        </w:numPr>
        <w:sectPr w:rsidR="00545520" w:rsidSect="00CD1306">
          <w:pgSz w:w="15840" w:h="12240" w:orient="landscape"/>
          <w:pgMar w:top="1440" w:right="1440" w:bottom="1440" w:left="1440" w:header="720" w:footer="720" w:gutter="0"/>
          <w:cols w:space="720"/>
          <w:docGrid w:linePitch="360"/>
        </w:sectPr>
      </w:pPr>
    </w:p>
    <w:p w:rsidR="000E47BD" w:rsidRPr="003870A6" w:rsidRDefault="000E47BD" w:rsidP="00041DFB">
      <w:pPr>
        <w:pStyle w:val="Heading1"/>
        <w:numPr>
          <w:ilvl w:val="0"/>
          <w:numId w:val="6"/>
        </w:numPr>
      </w:pPr>
      <w:bookmarkStart w:id="11" w:name="_Toc494968299"/>
      <w:bookmarkStart w:id="12" w:name="_Toc509154850"/>
      <w:r>
        <w:lastRenderedPageBreak/>
        <w:t>Juhtimispädevused</w:t>
      </w:r>
      <w:bookmarkEnd w:id="11"/>
      <w:bookmarkEnd w:id="12"/>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3"/>
        <w:gridCol w:w="2108"/>
        <w:gridCol w:w="4298"/>
      </w:tblGrid>
      <w:tr w:rsidR="00545520" w:rsidRPr="00095F13" w:rsidTr="00545520">
        <w:trPr>
          <w:trHeight w:val="350"/>
          <w:tblHeader/>
        </w:trPr>
        <w:tc>
          <w:tcPr>
            <w:tcW w:w="2569" w:type="pct"/>
            <w:gridSpan w:val="3"/>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Inglise</w:t>
            </w:r>
          </w:p>
        </w:tc>
        <w:tc>
          <w:tcPr>
            <w:tcW w:w="2431" w:type="pct"/>
            <w:gridSpan w:val="2"/>
            <w:shd w:val="clear" w:color="auto" w:fill="1F3864" w:themeFill="accent5" w:themeFillShade="80"/>
            <w:vAlign w:val="center"/>
          </w:tcPr>
          <w:p w:rsidR="00545520" w:rsidRPr="00095F13" w:rsidRDefault="0054552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Eesti</w:t>
            </w:r>
          </w:p>
        </w:tc>
      </w:tr>
      <w:tr w:rsidR="00AC5255" w:rsidRPr="00095F13" w:rsidTr="00545520">
        <w:trPr>
          <w:trHeight w:val="255"/>
          <w:tblHeader/>
        </w:trPr>
        <w:tc>
          <w:tcPr>
            <w:tcW w:w="386" w:type="pct"/>
            <w:shd w:val="clear" w:color="auto" w:fill="EDEDED" w:themeFill="accent3" w:themeFillTint="33"/>
            <w:vAlign w:val="center"/>
          </w:tcPr>
          <w:p w:rsidR="00AC5255" w:rsidRPr="00095F13" w:rsidRDefault="00AC5255" w:rsidP="00AD2B31">
            <w:pPr>
              <w:spacing w:after="0" w:line="240" w:lineRule="auto"/>
              <w:rPr>
                <w:rFonts w:ascii="Verdana" w:eastAsia="Times New Roman" w:hAnsi="Verdana" w:cstheme="minorHAnsi"/>
                <w:b/>
                <w:bCs/>
                <w:sz w:val="20"/>
                <w:szCs w:val="20"/>
              </w:rPr>
            </w:pPr>
            <w:r>
              <w:rPr>
                <w:rFonts w:ascii="Verdana" w:hAnsi="Verdana" w:cstheme="minorHAnsi"/>
                <w:b/>
                <w:sz w:val="20"/>
              </w:rPr>
              <w:t>Kood</w:t>
            </w:r>
          </w:p>
        </w:tc>
        <w:tc>
          <w:tcPr>
            <w:tcW w:w="793" w:type="pct"/>
            <w:shd w:val="clear" w:color="auto" w:fill="EDEDED" w:themeFill="accent3" w:themeFillTint="33"/>
            <w:noWrap/>
            <w:vAlign w:val="center"/>
            <w:hideMark/>
          </w:tcPr>
          <w:p w:rsidR="00AC5255" w:rsidRPr="00AC5255" w:rsidRDefault="00AC5255" w:rsidP="00893337">
            <w:pPr>
              <w:spacing w:after="0" w:line="240" w:lineRule="auto"/>
              <w:jc w:val="center"/>
              <w:rPr>
                <w:rFonts w:ascii="Verdana" w:eastAsia="Times New Roman" w:hAnsi="Verdana" w:cstheme="minorHAnsi"/>
                <w:b/>
                <w:bCs/>
                <w:sz w:val="20"/>
                <w:szCs w:val="20"/>
                <w:lang w:val="en-GB"/>
              </w:rPr>
            </w:pPr>
            <w:r w:rsidRPr="00AC5255">
              <w:rPr>
                <w:rFonts w:ascii="Verdana" w:eastAsia="Times New Roman" w:hAnsi="Verdana" w:cstheme="minorHAnsi"/>
                <w:b/>
                <w:bCs/>
                <w:sz w:val="20"/>
                <w:szCs w:val="20"/>
                <w:lang w:val="en-GB"/>
              </w:rPr>
              <w:t>Competency</w:t>
            </w:r>
          </w:p>
        </w:tc>
        <w:tc>
          <w:tcPr>
            <w:tcW w:w="1390" w:type="pct"/>
            <w:shd w:val="clear" w:color="auto" w:fill="EDEDED" w:themeFill="accent3" w:themeFillTint="33"/>
            <w:noWrap/>
            <w:vAlign w:val="center"/>
            <w:hideMark/>
          </w:tcPr>
          <w:p w:rsidR="00AC5255" w:rsidRPr="00AC5255" w:rsidRDefault="00AC5255" w:rsidP="00893337">
            <w:pPr>
              <w:spacing w:after="0" w:line="240" w:lineRule="auto"/>
              <w:jc w:val="center"/>
              <w:rPr>
                <w:rFonts w:ascii="Verdana" w:eastAsia="Times New Roman" w:hAnsi="Verdana" w:cstheme="minorHAnsi"/>
                <w:b/>
                <w:bCs/>
                <w:sz w:val="20"/>
                <w:szCs w:val="20"/>
                <w:lang w:val="en-GB"/>
              </w:rPr>
            </w:pPr>
            <w:r w:rsidRPr="00AC5255">
              <w:rPr>
                <w:rFonts w:ascii="Verdana" w:eastAsia="Times New Roman" w:hAnsi="Verdana" w:cstheme="minorHAnsi"/>
                <w:b/>
                <w:bCs/>
                <w:sz w:val="20"/>
                <w:szCs w:val="20"/>
                <w:lang w:val="en-GB"/>
              </w:rPr>
              <w:t>Description</w:t>
            </w:r>
          </w:p>
        </w:tc>
        <w:tc>
          <w:tcPr>
            <w:tcW w:w="800" w:type="pct"/>
            <w:shd w:val="clear" w:color="auto" w:fill="EDEDED" w:themeFill="accent3" w:themeFillTint="33"/>
            <w:vAlign w:val="center"/>
          </w:tcPr>
          <w:p w:rsidR="00AC5255" w:rsidRPr="00095F13" w:rsidRDefault="00AC5255" w:rsidP="00893337">
            <w:pPr>
              <w:spacing w:after="0" w:line="240" w:lineRule="auto"/>
              <w:jc w:val="center"/>
              <w:rPr>
                <w:rFonts w:ascii="Verdana" w:eastAsia="Times New Roman" w:hAnsi="Verdana" w:cstheme="minorHAnsi"/>
                <w:b/>
                <w:bCs/>
                <w:sz w:val="20"/>
                <w:szCs w:val="20"/>
              </w:rPr>
            </w:pPr>
            <w:r>
              <w:rPr>
                <w:rFonts w:ascii="Verdana" w:hAnsi="Verdana" w:cstheme="minorHAnsi"/>
                <w:b/>
                <w:sz w:val="20"/>
              </w:rPr>
              <w:t>Pädevus</w:t>
            </w:r>
          </w:p>
        </w:tc>
        <w:tc>
          <w:tcPr>
            <w:tcW w:w="1631" w:type="pct"/>
            <w:shd w:val="clear" w:color="auto" w:fill="EDEDED" w:themeFill="accent3" w:themeFillTint="33"/>
            <w:vAlign w:val="center"/>
          </w:tcPr>
          <w:p w:rsidR="00AC5255" w:rsidRPr="00095F13" w:rsidRDefault="00AC5255" w:rsidP="00893337">
            <w:pPr>
              <w:spacing w:after="0" w:line="240" w:lineRule="auto"/>
              <w:jc w:val="center"/>
              <w:rPr>
                <w:rFonts w:ascii="Verdana" w:eastAsia="Times New Roman" w:hAnsi="Verdana" w:cstheme="minorHAnsi"/>
                <w:b/>
                <w:bCs/>
                <w:sz w:val="20"/>
                <w:szCs w:val="20"/>
              </w:rPr>
            </w:pPr>
            <w:r>
              <w:rPr>
                <w:rFonts w:ascii="Verdana" w:hAnsi="Verdana" w:cstheme="minorHAnsi"/>
                <w:b/>
                <w:sz w:val="20"/>
              </w:rPr>
              <w:t>Kirjeldus</w:t>
            </w:r>
          </w:p>
        </w:tc>
      </w:tr>
      <w:tr w:rsidR="00AC5255" w:rsidRPr="00095F13" w:rsidTr="00545520">
        <w:trPr>
          <w:trHeight w:val="579"/>
        </w:trPr>
        <w:tc>
          <w:tcPr>
            <w:tcW w:w="386" w:type="pct"/>
            <w:shd w:val="clear" w:color="000000" w:fill="FFFFFF"/>
            <w:vAlign w:val="center"/>
          </w:tcPr>
          <w:p w:rsidR="00AC5255" w:rsidRPr="00095F13" w:rsidRDefault="00AC5255"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Developing others and people management</w:t>
            </w:r>
          </w:p>
        </w:tc>
        <w:tc>
          <w:tcPr>
            <w:tcW w:w="1390"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00"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Inimeste juhtimine ja arendamine</w:t>
            </w:r>
          </w:p>
        </w:tc>
        <w:tc>
          <w:tcPr>
            <w:tcW w:w="163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anda õigeaegseid, selgeid ja konkreetseid juhiseid ning tagasisidet, toetada teisi arendamis- ja koolitusvajaduste ning -võimaluste väljaselgitamisel, nende teadmiste, oskuste ja võimete arendamisel, mis on vajalikud neile määratud ülesannete täitmiseks või probleemide lahendamiseks, samuti suudab juhtida töötajate tööalast tegevust, arendamist ja tulemuslikkust nii, et töötajad toimivad kõige tõhusamal viisil.</w:t>
            </w:r>
          </w:p>
        </w:tc>
      </w:tr>
      <w:tr w:rsidR="00AC5255" w:rsidRPr="00095F13" w:rsidTr="00545520">
        <w:trPr>
          <w:trHeight w:val="765"/>
        </w:trPr>
        <w:tc>
          <w:tcPr>
            <w:tcW w:w="386" w:type="pct"/>
            <w:shd w:val="clear" w:color="000000" w:fill="FFFFFF"/>
            <w:vAlign w:val="center"/>
          </w:tcPr>
          <w:p w:rsidR="00AC5255" w:rsidRPr="00095F13" w:rsidRDefault="00AC5255"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Decision making</w:t>
            </w:r>
          </w:p>
        </w:tc>
        <w:tc>
          <w:tcPr>
            <w:tcW w:w="1390"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0"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Otsuste tegemine</w:t>
            </w:r>
          </w:p>
        </w:tc>
        <w:tc>
          <w:tcPr>
            <w:tcW w:w="163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tõhusalt läheneda järelduste tegemisele või lahenduste väljatöötamisele ja võtab õigeaegselt meetmeid, mis arvestavad talle kättesaadavate eri allikatest saadud andmete ja faktidega, piirangutega ja võimalike tagajärgedega.</w:t>
            </w:r>
          </w:p>
        </w:tc>
      </w:tr>
      <w:tr w:rsidR="00AC5255" w:rsidRPr="00095F13" w:rsidTr="00545520">
        <w:trPr>
          <w:trHeight w:val="1020"/>
        </w:trPr>
        <w:tc>
          <w:tcPr>
            <w:tcW w:w="386" w:type="pct"/>
            <w:shd w:val="clear" w:color="000000" w:fill="FFFFFF"/>
            <w:vAlign w:val="center"/>
          </w:tcPr>
          <w:p w:rsidR="00AC5255" w:rsidRPr="00095F13" w:rsidRDefault="00AC5255"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Delegation</w:t>
            </w:r>
          </w:p>
        </w:tc>
        <w:tc>
          <w:tcPr>
            <w:tcW w:w="1390"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 xml:space="preserve">Demonstrating ability to allocate decision-making and/or task responsibility to others, to ensure clear communication about the allocation and completion of responsibilities, and to provide appropriate support in a manner </w:t>
            </w:r>
            <w:r w:rsidRPr="00AC5255">
              <w:rPr>
                <w:rFonts w:ascii="Verdana" w:hAnsi="Verdana" w:cstheme="minorHAnsi"/>
                <w:sz w:val="20"/>
                <w:szCs w:val="20"/>
                <w:lang w:val="en-GB"/>
              </w:rPr>
              <w:lastRenderedPageBreak/>
              <w:t>to maximise the organisational and individuals effectiveness.</w:t>
            </w:r>
          </w:p>
        </w:tc>
        <w:tc>
          <w:tcPr>
            <w:tcW w:w="800"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lastRenderedPageBreak/>
              <w:t>Delegeerimine</w:t>
            </w:r>
          </w:p>
        </w:tc>
        <w:tc>
          <w:tcPr>
            <w:tcW w:w="163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anda teistele edasi õiguse otsustada ja/või ülesannete eest vastutada, tagada selge suhtlemise ülesande edasiandmise ja täitmise kohta ning anda asjakohast tuge nii, et organisatsiooni ja üksikisikute tulemuslikkus oleks kõige suurem.</w:t>
            </w:r>
          </w:p>
        </w:tc>
      </w:tr>
      <w:tr w:rsidR="00AC5255" w:rsidRPr="00095F13" w:rsidTr="00545520">
        <w:trPr>
          <w:trHeight w:val="765"/>
        </w:trPr>
        <w:tc>
          <w:tcPr>
            <w:tcW w:w="386" w:type="pct"/>
            <w:shd w:val="clear" w:color="000000" w:fill="FFFFFF"/>
            <w:vAlign w:val="center"/>
          </w:tcPr>
          <w:p w:rsidR="00AC5255" w:rsidRPr="00095F13" w:rsidRDefault="00AC5255"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Facilitation and communication</w:t>
            </w:r>
          </w:p>
        </w:tc>
        <w:tc>
          <w:tcPr>
            <w:tcW w:w="1390"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800"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Lepitamine ja suhtlemine</w:t>
            </w:r>
          </w:p>
        </w:tc>
        <w:tc>
          <w:tcPr>
            <w:tcW w:w="163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teisi kaasa haarata ja neis loovust äratada, kasutada rühma võimeid rühmas üksmeele tekitamiseks, tulemuslikult probleeme lahendada, täita ülesandeid ja vastastikuseid eesmärke.</w:t>
            </w:r>
          </w:p>
        </w:tc>
      </w:tr>
      <w:tr w:rsidR="00AC5255" w:rsidRPr="00095F13" w:rsidTr="00545520">
        <w:trPr>
          <w:trHeight w:val="765"/>
        </w:trPr>
        <w:tc>
          <w:tcPr>
            <w:tcW w:w="386" w:type="pct"/>
            <w:shd w:val="clear" w:color="000000" w:fill="FFFFFF"/>
            <w:vAlign w:val="center"/>
          </w:tcPr>
          <w:p w:rsidR="00AC5255" w:rsidRPr="00095F13" w:rsidRDefault="00AC5255"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bookmarkStart w:id="13" w:name="RANGE!B8"/>
            <w:r w:rsidRPr="00AC5255">
              <w:rPr>
                <w:rFonts w:ascii="Verdana" w:hAnsi="Verdana" w:cstheme="minorHAnsi"/>
                <w:sz w:val="20"/>
                <w:szCs w:val="20"/>
                <w:lang w:val="en-GB"/>
              </w:rPr>
              <w:t>Leadership</w:t>
            </w:r>
            <w:bookmarkEnd w:id="13"/>
          </w:p>
        </w:tc>
        <w:tc>
          <w:tcPr>
            <w:tcW w:w="1390"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800"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Juhtimine</w:t>
            </w:r>
          </w:p>
        </w:tc>
        <w:tc>
          <w:tcPr>
            <w:tcW w:w="163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ergutada ja inspireerida töötajaid tulevikuvisioonide nimel pingutama, esitada selgeid sihte ja eesmärke, anda töötajatele arusaama, mis suunas liigutakse ja milleks, ning toimida tegutsemise katalüsaatorina.</w:t>
            </w:r>
          </w:p>
        </w:tc>
      </w:tr>
      <w:tr w:rsidR="00AC5255" w:rsidRPr="00095F13" w:rsidTr="00545520">
        <w:trPr>
          <w:trHeight w:val="765"/>
        </w:trPr>
        <w:tc>
          <w:tcPr>
            <w:tcW w:w="386" w:type="pct"/>
            <w:shd w:val="clear" w:color="000000" w:fill="FFFFFF"/>
            <w:vAlign w:val="center"/>
          </w:tcPr>
          <w:p w:rsidR="00AC5255" w:rsidRPr="00095F13" w:rsidRDefault="00AC5255"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Multi-level stakeholder management</w:t>
            </w:r>
          </w:p>
        </w:tc>
        <w:tc>
          <w:tcPr>
            <w:tcW w:w="1390"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understand the goals and objectives of various stakeholders, ensure efficient cooperation and stakeholders engagement (incl. being open and stimulating exchange of good practices bet</w:t>
            </w:r>
            <w:r>
              <w:rPr>
                <w:rFonts w:ascii="Verdana" w:hAnsi="Verdana" w:cstheme="minorHAnsi"/>
                <w:sz w:val="20"/>
                <w:szCs w:val="20"/>
                <w:lang w:val="en-GB"/>
              </w:rPr>
              <w:t>ween different Member States).</w:t>
            </w:r>
          </w:p>
        </w:tc>
        <w:tc>
          <w:tcPr>
            <w:tcW w:w="800"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Mitmetasandiline sidusrühmade haldamine</w:t>
            </w:r>
          </w:p>
        </w:tc>
        <w:tc>
          <w:tcPr>
            <w:tcW w:w="163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mõista eri sidusrühmade sihte ja eesmärke, tagada tõhusa koostöö ja sidusrühmade kaasamise (sh avatud olek eri liikmesriikide heade tavade suhtes ja heade tavade vahetamise ergutamine).</w:t>
            </w:r>
          </w:p>
        </w:tc>
      </w:tr>
      <w:tr w:rsidR="00AC5255" w:rsidRPr="00095F13" w:rsidTr="00545520">
        <w:trPr>
          <w:trHeight w:val="765"/>
        </w:trPr>
        <w:tc>
          <w:tcPr>
            <w:tcW w:w="386" w:type="pct"/>
            <w:shd w:val="clear" w:color="000000" w:fill="FFFFFF"/>
            <w:vAlign w:val="center"/>
          </w:tcPr>
          <w:p w:rsidR="00AC5255" w:rsidRPr="00095F13" w:rsidRDefault="00AC5255"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Negotiating</w:t>
            </w:r>
          </w:p>
        </w:tc>
        <w:tc>
          <w:tcPr>
            <w:tcW w:w="1390"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 xml:space="preserve">Demonstrating ability to effectively explore (facilitating discussion, asking questions, responding to objections, etc.) alternatives and positions of </w:t>
            </w:r>
            <w:r w:rsidRPr="00AC5255">
              <w:rPr>
                <w:rFonts w:ascii="Verdana" w:hAnsi="Verdana" w:cstheme="minorHAnsi"/>
                <w:sz w:val="20"/>
                <w:szCs w:val="20"/>
                <w:lang w:val="en-GB"/>
              </w:rPr>
              <w:lastRenderedPageBreak/>
              <w:t>others to reach outcomes that are accepted by all parties (a win-win solution).</w:t>
            </w:r>
          </w:p>
        </w:tc>
        <w:tc>
          <w:tcPr>
            <w:tcW w:w="800"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lastRenderedPageBreak/>
              <w:t>Läbirääkimine</w:t>
            </w:r>
          </w:p>
        </w:tc>
        <w:tc>
          <w:tcPr>
            <w:tcW w:w="163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 xml:space="preserve">Suudab tulemuslikult uurida (hõlbustades arutlemist, küsides küsimusi, vastates vastuväidetele jne) alternatiive ja teiste seisukohti, et jõuda kõikidele osalistele vastuvõetavate </w:t>
            </w:r>
            <w:r>
              <w:rPr>
                <w:rFonts w:ascii="Verdana" w:hAnsi="Verdana" w:cstheme="minorHAnsi"/>
                <w:sz w:val="20"/>
              </w:rPr>
              <w:lastRenderedPageBreak/>
              <w:t>tulemusteni (lahendus, millest võidavad kõik).</w:t>
            </w:r>
          </w:p>
        </w:tc>
      </w:tr>
      <w:tr w:rsidR="00AC5255" w:rsidRPr="00095F13" w:rsidTr="00545520">
        <w:trPr>
          <w:trHeight w:val="510"/>
        </w:trPr>
        <w:tc>
          <w:tcPr>
            <w:tcW w:w="386" w:type="pct"/>
            <w:shd w:val="clear" w:color="000000" w:fill="FFFFFF"/>
            <w:vAlign w:val="center"/>
          </w:tcPr>
          <w:p w:rsidR="00AC5255" w:rsidRPr="00095F13" w:rsidRDefault="00AC5255"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Result orientation</w:t>
            </w:r>
          </w:p>
        </w:tc>
        <w:tc>
          <w:tcPr>
            <w:tcW w:w="1390"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800"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Tulemustele orienteeritus</w:t>
            </w:r>
          </w:p>
        </w:tc>
        <w:tc>
          <w:tcPr>
            <w:tcW w:w="163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seada edasiviivaid eesmärke, hoida keskendumist ja püsivust ning pidevalt saavutada eesmärke või saada soovitud tulemusi isegi ebasoodsates oludes.</w:t>
            </w:r>
          </w:p>
        </w:tc>
      </w:tr>
      <w:tr w:rsidR="00AC5255" w:rsidRPr="00095F13" w:rsidTr="00545520">
        <w:trPr>
          <w:trHeight w:val="765"/>
        </w:trPr>
        <w:tc>
          <w:tcPr>
            <w:tcW w:w="386" w:type="pct"/>
            <w:shd w:val="clear" w:color="000000" w:fill="FFFFFF"/>
            <w:vAlign w:val="center"/>
          </w:tcPr>
          <w:p w:rsidR="00AC5255" w:rsidRPr="00095F13" w:rsidRDefault="00AC5255"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Strategic management</w:t>
            </w:r>
          </w:p>
        </w:tc>
        <w:tc>
          <w:tcPr>
            <w:tcW w:w="1390"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800"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Strateegiline juhtimine</w:t>
            </w:r>
          </w:p>
        </w:tc>
        <w:tc>
          <w:tcPr>
            <w:tcW w:w="163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otsustada ja võtta meetmeid, mille tulemusel töötatakse välja strateegia, mis on kooskõlas organisatsiooni strateegiliste suundadega ja eesmärkide saavutamisega, ning rakendatakse seda strateegiat.</w:t>
            </w:r>
          </w:p>
        </w:tc>
      </w:tr>
      <w:tr w:rsidR="00AC5255" w:rsidRPr="00095F13" w:rsidTr="00545520">
        <w:trPr>
          <w:trHeight w:val="765"/>
        </w:trPr>
        <w:tc>
          <w:tcPr>
            <w:tcW w:w="386" w:type="pct"/>
            <w:shd w:val="clear" w:color="000000" w:fill="FFFFFF"/>
            <w:vAlign w:val="center"/>
          </w:tcPr>
          <w:p w:rsidR="00AC5255" w:rsidRPr="00095F13" w:rsidRDefault="00AC5255"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Risk management</w:t>
            </w:r>
          </w:p>
        </w:tc>
        <w:tc>
          <w:tcPr>
            <w:tcW w:w="1390"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identify, analyse, assess and prioritize risks and to minimize, monitor, and control the probability and/or impact of unfortunate events or to maximize the realization of opportunities.</w:t>
            </w:r>
          </w:p>
        </w:tc>
        <w:tc>
          <w:tcPr>
            <w:tcW w:w="800"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Riskijuhtimine</w:t>
            </w:r>
          </w:p>
        </w:tc>
        <w:tc>
          <w:tcPr>
            <w:tcW w:w="163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riske kindlaks teha, analüüsida, hinnata ja tähtsuse järjekorda seada ning minimeerida, jälgida ja kontrollida ebasoodsate sündmuste tõenäosust ja/või mõju või maksimeerida võimaluste realiseerumist.</w:t>
            </w:r>
          </w:p>
        </w:tc>
      </w:tr>
      <w:tr w:rsidR="00AC5255" w:rsidRPr="00095F13" w:rsidTr="00545520">
        <w:trPr>
          <w:trHeight w:val="765"/>
        </w:trPr>
        <w:tc>
          <w:tcPr>
            <w:tcW w:w="386" w:type="pct"/>
            <w:shd w:val="clear" w:color="000000" w:fill="FFFFFF"/>
            <w:vAlign w:val="center"/>
          </w:tcPr>
          <w:p w:rsidR="00AC5255" w:rsidRPr="00095F13" w:rsidRDefault="00AC5255"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Planning of resources</w:t>
            </w:r>
          </w:p>
        </w:tc>
        <w:tc>
          <w:tcPr>
            <w:tcW w:w="1390"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800"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Vahendite planeerimine</w:t>
            </w:r>
          </w:p>
        </w:tc>
        <w:tc>
          <w:tcPr>
            <w:tcW w:w="163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tõhusalt ja tulemuslikult juhtida organisatsiooni vahendeid, sh finantsvahendeid, vara, töötajate oskusi, tootmisvahendeid, infotehnoloogiat (IT) jm.</w:t>
            </w:r>
          </w:p>
        </w:tc>
      </w:tr>
      <w:tr w:rsidR="00AC5255" w:rsidRPr="00095F13" w:rsidTr="00545520">
        <w:trPr>
          <w:trHeight w:val="765"/>
        </w:trPr>
        <w:tc>
          <w:tcPr>
            <w:tcW w:w="386" w:type="pct"/>
            <w:shd w:val="clear" w:color="000000" w:fill="FFFFFF"/>
            <w:vAlign w:val="center"/>
          </w:tcPr>
          <w:p w:rsidR="00AC5255" w:rsidRPr="00095F13" w:rsidRDefault="00AC5255"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HR Strategy development and implementation</w:t>
            </w:r>
          </w:p>
        </w:tc>
        <w:tc>
          <w:tcPr>
            <w:tcW w:w="1390" w:type="pct"/>
            <w:shd w:val="clear" w:color="000000" w:fill="FFFFFF"/>
            <w:vAlign w:val="center"/>
            <w:hideMark/>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800"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Personalistrateegia väljatöötamine ja rakendamine</w:t>
            </w:r>
          </w:p>
        </w:tc>
        <w:tc>
          <w:tcPr>
            <w:tcW w:w="163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otsustada ja võtta meetmeid, mille tulemusel töötatakse välja personalistrateegia, mis on kooskõlas organisatsiooni strateegiliste suundadega ja eesmärkide saavutamisega, ning rakendatakse seda strateegiat.</w:t>
            </w:r>
          </w:p>
        </w:tc>
      </w:tr>
    </w:tbl>
    <w:p w:rsidR="000E47BD" w:rsidRPr="003870A6" w:rsidRDefault="000E47BD" w:rsidP="000E47BD">
      <w:pPr>
        <w:spacing w:after="0"/>
        <w:rPr>
          <w:rFonts w:ascii="Verdana" w:hAnsi="Verdana" w:cstheme="minorHAnsi"/>
          <w:sz w:val="18"/>
          <w:szCs w:val="20"/>
        </w:rPr>
      </w:pPr>
    </w:p>
    <w:p w:rsidR="00306B4F" w:rsidRPr="003870A6" w:rsidRDefault="00306B4F" w:rsidP="00385389">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041DFB">
      <w:pPr>
        <w:pStyle w:val="Heading1"/>
        <w:numPr>
          <w:ilvl w:val="0"/>
          <w:numId w:val="6"/>
        </w:numPr>
      </w:pPr>
      <w:bookmarkStart w:id="14" w:name="_Toc494968300"/>
      <w:bookmarkStart w:id="15" w:name="_Toc509154851"/>
      <w:r>
        <w:lastRenderedPageBreak/>
        <w:t>Ametipädevused</w:t>
      </w:r>
      <w:bookmarkEnd w:id="14"/>
      <w:bookmarkEnd w:id="1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5"/>
        <w:gridCol w:w="1913"/>
        <w:gridCol w:w="3299"/>
        <w:gridCol w:w="2287"/>
        <w:gridCol w:w="4482"/>
      </w:tblGrid>
      <w:tr w:rsidR="00545520" w:rsidRPr="00095F13" w:rsidTr="00545520">
        <w:trPr>
          <w:trHeight w:val="377"/>
          <w:tblHeader/>
        </w:trPr>
        <w:tc>
          <w:tcPr>
            <w:tcW w:w="2431" w:type="pct"/>
            <w:gridSpan w:val="3"/>
            <w:shd w:val="clear" w:color="auto" w:fill="1F3864" w:themeFill="accent5" w:themeFillShade="80"/>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Inglise</w:t>
            </w:r>
          </w:p>
        </w:tc>
        <w:tc>
          <w:tcPr>
            <w:tcW w:w="2569" w:type="pct"/>
            <w:gridSpan w:val="2"/>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Eesti</w:t>
            </w:r>
          </w:p>
        </w:tc>
      </w:tr>
      <w:tr w:rsidR="00AC5255" w:rsidRPr="00095F13" w:rsidTr="00C01227">
        <w:trPr>
          <w:trHeight w:val="219"/>
          <w:tblHeader/>
        </w:trPr>
        <w:tc>
          <w:tcPr>
            <w:tcW w:w="453" w:type="pct"/>
            <w:shd w:val="clear" w:color="auto" w:fill="EDEDED" w:themeFill="accent3" w:themeFillTint="33"/>
            <w:vAlign w:val="center"/>
          </w:tcPr>
          <w:p w:rsidR="00AC5255" w:rsidRPr="00095F13" w:rsidRDefault="00AC525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Kood</w:t>
            </w:r>
          </w:p>
        </w:tc>
        <w:tc>
          <w:tcPr>
            <w:tcW w:w="726" w:type="pct"/>
            <w:shd w:val="clear" w:color="auto" w:fill="EDEDED" w:themeFill="accent3" w:themeFillTint="33"/>
            <w:noWrap/>
            <w:vAlign w:val="center"/>
            <w:hideMark/>
          </w:tcPr>
          <w:p w:rsidR="00AC5255" w:rsidRPr="00AC5255" w:rsidRDefault="00AC5255" w:rsidP="00893337">
            <w:pPr>
              <w:spacing w:after="0" w:line="240" w:lineRule="auto"/>
              <w:jc w:val="center"/>
              <w:rPr>
                <w:rFonts w:ascii="Verdana" w:eastAsia="Times New Roman" w:hAnsi="Verdana" w:cstheme="minorHAnsi"/>
                <w:b/>
                <w:bCs/>
                <w:sz w:val="20"/>
                <w:szCs w:val="20"/>
                <w:lang w:val="en-GB"/>
              </w:rPr>
            </w:pPr>
            <w:r w:rsidRPr="00AC5255">
              <w:rPr>
                <w:rFonts w:ascii="Verdana" w:eastAsia="Times New Roman" w:hAnsi="Verdana" w:cstheme="minorHAnsi"/>
                <w:b/>
                <w:bCs/>
                <w:sz w:val="20"/>
                <w:szCs w:val="20"/>
                <w:lang w:val="en-GB"/>
              </w:rPr>
              <w:t>Competency</w:t>
            </w:r>
          </w:p>
        </w:tc>
        <w:tc>
          <w:tcPr>
            <w:tcW w:w="1252" w:type="pct"/>
            <w:shd w:val="clear" w:color="auto" w:fill="EDEDED" w:themeFill="accent3" w:themeFillTint="33"/>
            <w:noWrap/>
            <w:vAlign w:val="center"/>
            <w:hideMark/>
          </w:tcPr>
          <w:p w:rsidR="00AC5255" w:rsidRPr="00AC5255" w:rsidRDefault="00AC5255" w:rsidP="00893337">
            <w:pPr>
              <w:spacing w:after="0" w:line="240" w:lineRule="auto"/>
              <w:jc w:val="center"/>
              <w:rPr>
                <w:rFonts w:ascii="Verdana" w:eastAsia="Times New Roman" w:hAnsi="Verdana" w:cstheme="minorHAnsi"/>
                <w:b/>
                <w:bCs/>
                <w:sz w:val="20"/>
                <w:szCs w:val="20"/>
                <w:lang w:val="en-GB"/>
              </w:rPr>
            </w:pPr>
            <w:r w:rsidRPr="00AC5255">
              <w:rPr>
                <w:rFonts w:ascii="Verdana" w:eastAsia="Times New Roman" w:hAnsi="Verdana" w:cstheme="minorHAnsi"/>
                <w:b/>
                <w:bCs/>
                <w:sz w:val="20"/>
                <w:szCs w:val="20"/>
                <w:lang w:val="en-GB"/>
              </w:rPr>
              <w:t>Description</w:t>
            </w:r>
          </w:p>
        </w:tc>
        <w:tc>
          <w:tcPr>
            <w:tcW w:w="868" w:type="pct"/>
            <w:shd w:val="clear" w:color="auto" w:fill="EDEDED" w:themeFill="accent3" w:themeFillTint="33"/>
            <w:vAlign w:val="center"/>
          </w:tcPr>
          <w:p w:rsidR="00AC5255" w:rsidRPr="00095F13" w:rsidRDefault="00AC5255" w:rsidP="00893337">
            <w:pPr>
              <w:spacing w:after="0" w:line="240" w:lineRule="auto"/>
              <w:jc w:val="center"/>
              <w:rPr>
                <w:rFonts w:ascii="Verdana" w:eastAsia="Times New Roman" w:hAnsi="Verdana" w:cstheme="minorHAnsi"/>
                <w:b/>
                <w:bCs/>
                <w:sz w:val="20"/>
                <w:szCs w:val="20"/>
              </w:rPr>
            </w:pPr>
            <w:r>
              <w:rPr>
                <w:rFonts w:ascii="Verdana" w:hAnsi="Verdana" w:cstheme="minorHAnsi"/>
                <w:b/>
                <w:sz w:val="20"/>
              </w:rPr>
              <w:t>Pädevus</w:t>
            </w:r>
          </w:p>
        </w:tc>
        <w:tc>
          <w:tcPr>
            <w:tcW w:w="1701" w:type="pct"/>
            <w:shd w:val="clear" w:color="auto" w:fill="EDEDED" w:themeFill="accent3" w:themeFillTint="33"/>
            <w:vAlign w:val="center"/>
          </w:tcPr>
          <w:p w:rsidR="00AC5255" w:rsidRPr="00095F13" w:rsidRDefault="00AC5255" w:rsidP="00893337">
            <w:pPr>
              <w:spacing w:after="0" w:line="240" w:lineRule="auto"/>
              <w:jc w:val="center"/>
              <w:rPr>
                <w:rFonts w:ascii="Verdana" w:eastAsia="Times New Roman" w:hAnsi="Verdana" w:cstheme="minorHAnsi"/>
                <w:b/>
                <w:bCs/>
                <w:sz w:val="20"/>
                <w:szCs w:val="20"/>
              </w:rPr>
            </w:pPr>
            <w:r>
              <w:rPr>
                <w:rFonts w:ascii="Verdana" w:hAnsi="Verdana" w:cstheme="minorHAnsi"/>
                <w:b/>
                <w:sz w:val="20"/>
              </w:rPr>
              <w:t>Kirjeldus</w:t>
            </w:r>
          </w:p>
        </w:tc>
      </w:tr>
      <w:tr w:rsidR="00AC5255" w:rsidRPr="00095F13" w:rsidTr="00545520">
        <w:trPr>
          <w:trHeight w:val="421"/>
        </w:trPr>
        <w:tc>
          <w:tcPr>
            <w:tcW w:w="453" w:type="pct"/>
            <w:shd w:val="clear" w:color="000000" w:fill="FFFFFF"/>
            <w:vAlign w:val="center"/>
          </w:tcPr>
          <w:p w:rsidR="00AC5255" w:rsidRPr="00095F13" w:rsidRDefault="00AC5255"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Analytical skills</w:t>
            </w:r>
          </w:p>
        </w:tc>
        <w:tc>
          <w:tcPr>
            <w:tcW w:w="1252"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Building a logical approach to address complex problems or opportunities by splitting them into constituent parts to identify underlying issues, determine cause and effect relationships and arrive at conclusions or decisions.</w:t>
            </w:r>
          </w:p>
        </w:tc>
        <w:tc>
          <w:tcPr>
            <w:tcW w:w="86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Analüütilised oskused</w:t>
            </w:r>
          </w:p>
        </w:tc>
        <w:tc>
          <w:tcPr>
            <w:tcW w:w="170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Läheneb loogiliselt keerulistele probleemidele või võimalustele, lahutades need koostisosadeks, et leida baasprobleemid, teha kindlaks põhjuse ja tagajärje suhted ning jõuda järelduste või otsusteni.</w:t>
            </w:r>
          </w:p>
        </w:tc>
      </w:tr>
      <w:tr w:rsidR="00AC5255" w:rsidRPr="00095F13" w:rsidTr="00545520">
        <w:trPr>
          <w:trHeight w:val="659"/>
        </w:trPr>
        <w:tc>
          <w:tcPr>
            <w:tcW w:w="453" w:type="pct"/>
            <w:shd w:val="clear" w:color="000000" w:fill="FFFFFF"/>
            <w:vAlign w:val="center"/>
          </w:tcPr>
          <w:p w:rsidR="00AC5255" w:rsidRPr="00095F13" w:rsidRDefault="00AC5255"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Communicating in writing</w:t>
            </w:r>
          </w:p>
        </w:tc>
        <w:tc>
          <w:tcPr>
            <w:tcW w:w="1252"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Kirjalik suhtlus</w:t>
            </w:r>
          </w:p>
        </w:tc>
        <w:tc>
          <w:tcPr>
            <w:tcW w:w="170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esitada teavet ja ideid kirjalikult selgel ja veenval viisil, valib vastuvõtja jaoks asjakohase kirjaliku suhtluse vahendi ja kirjutamisstiili, kirjutab ilma õigekirja-, grammatika- ja kirjavahemärgivigadeta ning suudab suhelda kultuuridevaheliselt.</w:t>
            </w:r>
          </w:p>
        </w:tc>
      </w:tr>
      <w:tr w:rsidR="00AC5255" w:rsidRPr="00095F13" w:rsidTr="00545520">
        <w:trPr>
          <w:trHeight w:val="878"/>
        </w:trPr>
        <w:tc>
          <w:tcPr>
            <w:tcW w:w="453" w:type="pct"/>
            <w:shd w:val="clear" w:color="000000" w:fill="FFFFFF"/>
            <w:vAlign w:val="center"/>
          </w:tcPr>
          <w:p w:rsidR="00AC5255" w:rsidRPr="00095F13" w:rsidRDefault="00AC5255"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Communicating verbally</w:t>
            </w:r>
          </w:p>
        </w:tc>
        <w:tc>
          <w:tcPr>
            <w:tcW w:w="1252"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 xml:space="preserve">Demonstrating ability to clearly express thoughts and ideas to individuals or groups using speech in a way that engages the audience, encourages two-way communication and helps them understand and retain the message, as well as demonstrating ability to </w:t>
            </w:r>
            <w:r w:rsidRPr="00AC5255">
              <w:rPr>
                <w:rFonts w:ascii="Verdana" w:hAnsi="Verdana" w:cstheme="minorHAnsi"/>
                <w:sz w:val="20"/>
                <w:szCs w:val="20"/>
                <w:lang w:val="en-GB"/>
              </w:rPr>
              <w:lastRenderedPageBreak/>
              <w:t>communicate across cultures.</w:t>
            </w:r>
          </w:p>
        </w:tc>
        <w:tc>
          <w:tcPr>
            <w:tcW w:w="86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lastRenderedPageBreak/>
              <w:t>Suuline suhtlus</w:t>
            </w:r>
          </w:p>
        </w:tc>
        <w:tc>
          <w:tcPr>
            <w:tcW w:w="170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üksikisikutele või rühmadele selgelt väljendada mõtteid ja ideid, kõneleb kuulajaid kaasa haaravalt, kahepoolset suhtlust julgustades ja aidates neil sõnumit mõista ja meelde jätta, samuti suudab suhelda kultuuridevaheliselt.</w:t>
            </w:r>
          </w:p>
        </w:tc>
      </w:tr>
      <w:tr w:rsidR="00AC5255" w:rsidRPr="00095F13" w:rsidTr="00545520">
        <w:trPr>
          <w:trHeight w:val="659"/>
        </w:trPr>
        <w:tc>
          <w:tcPr>
            <w:tcW w:w="453" w:type="pct"/>
            <w:shd w:val="clear" w:color="000000" w:fill="FFFFFF"/>
            <w:vAlign w:val="center"/>
          </w:tcPr>
          <w:p w:rsidR="00AC5255" w:rsidRPr="00095F13" w:rsidRDefault="00AC5255"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Conflict handling</w:t>
            </w:r>
          </w:p>
        </w:tc>
        <w:tc>
          <w:tcPr>
            <w:tcW w:w="1252"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Konfliktijuhtimine</w:t>
            </w:r>
          </w:p>
        </w:tc>
        <w:tc>
          <w:tcPr>
            <w:tcW w:w="170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ebasõbralikus olukorras teistega tulemuslikult toime tulla, tunnustab erinevaid arvamusi ning toob neid avatud arutelusse ja kasutab asjakohaseid isikutevahelisi suhtlemisstiile ja tehnikaid, et leida kahe või enama inimese konfliktile lahendus, millest võidavad kõik.</w:t>
            </w:r>
          </w:p>
        </w:tc>
      </w:tr>
      <w:tr w:rsidR="00AC5255" w:rsidRPr="00095F13" w:rsidTr="00545520">
        <w:trPr>
          <w:trHeight w:val="659"/>
        </w:trPr>
        <w:tc>
          <w:tcPr>
            <w:tcW w:w="453" w:type="pct"/>
            <w:shd w:val="clear" w:color="000000" w:fill="FFFFFF"/>
            <w:vAlign w:val="center"/>
          </w:tcPr>
          <w:p w:rsidR="00AC5255" w:rsidRPr="00095F13" w:rsidRDefault="00AC5255"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Flexibility and adaptability to change </w:t>
            </w:r>
          </w:p>
        </w:tc>
        <w:tc>
          <w:tcPr>
            <w:tcW w:w="1252"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6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Paindlikkus ja muutustega kohanemine </w:t>
            </w:r>
          </w:p>
        </w:tc>
        <w:tc>
          <w:tcPr>
            <w:tcW w:w="170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 xml:space="preserve">Suudab kohaneda ja säilitada tulemuslikkuse suurte muutuste korral seoses tööülesannetega, töökeskkonnaga, organisatsiooni struktuuri ja -kultuuriga, protsessidega, nõuetega ja muude tööalaste aspektidega. </w:t>
            </w:r>
          </w:p>
        </w:tc>
      </w:tr>
      <w:tr w:rsidR="00AC5255" w:rsidRPr="00095F13" w:rsidTr="00545520">
        <w:trPr>
          <w:trHeight w:val="659"/>
        </w:trPr>
        <w:tc>
          <w:tcPr>
            <w:tcW w:w="453" w:type="pct"/>
            <w:shd w:val="clear" w:color="000000" w:fill="FFFFFF"/>
            <w:vAlign w:val="center"/>
          </w:tcPr>
          <w:p w:rsidR="00AC5255" w:rsidRPr="00095F13" w:rsidRDefault="00AC5255"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Problem solving</w:t>
            </w:r>
          </w:p>
        </w:tc>
        <w:tc>
          <w:tcPr>
            <w:tcW w:w="1252"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6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Probleemide lahendamine</w:t>
            </w:r>
          </w:p>
        </w:tc>
        <w:tc>
          <w:tcPr>
            <w:tcW w:w="170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tuvastada probleeme loogikat, vaistu ja andmeid kasutades, viib läbi asjakohaseid analüüse ja otsinguid ning kaasab (vajaduse korral) teisi, et leida lahendusi või teha otsuseid.</w:t>
            </w:r>
          </w:p>
        </w:tc>
      </w:tr>
      <w:tr w:rsidR="00AC5255" w:rsidRPr="00095F13" w:rsidTr="00545520">
        <w:trPr>
          <w:trHeight w:val="659"/>
        </w:trPr>
        <w:tc>
          <w:tcPr>
            <w:tcW w:w="453" w:type="pct"/>
            <w:shd w:val="clear" w:color="000000" w:fill="FFFFFF"/>
            <w:vAlign w:val="center"/>
          </w:tcPr>
          <w:p w:rsidR="00AC5255" w:rsidRPr="00095F13" w:rsidRDefault="00AC5255"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Team work</w:t>
            </w:r>
          </w:p>
        </w:tc>
        <w:tc>
          <w:tcPr>
            <w:tcW w:w="1252"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6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Meeskonnatöö</w:t>
            </w:r>
          </w:p>
        </w:tc>
        <w:tc>
          <w:tcPr>
            <w:tcW w:w="170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töötada koostöövalmilt ja koostööaltilt koos teiste struktuuriüksuste ja struktuuritasandite töötajatega kollektiivsete eesmärkide täitmise nimel.</w:t>
            </w:r>
          </w:p>
        </w:tc>
      </w:tr>
      <w:tr w:rsidR="00AC5255" w:rsidRPr="00095F13" w:rsidTr="00545520">
        <w:trPr>
          <w:trHeight w:val="439"/>
        </w:trPr>
        <w:tc>
          <w:tcPr>
            <w:tcW w:w="453" w:type="pct"/>
            <w:shd w:val="clear" w:color="000000" w:fill="FFFFFF"/>
            <w:vAlign w:val="center"/>
          </w:tcPr>
          <w:p w:rsidR="00AC5255" w:rsidRPr="00095F13" w:rsidRDefault="00AC5255"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Technological ability</w:t>
            </w:r>
          </w:p>
        </w:tc>
        <w:tc>
          <w:tcPr>
            <w:tcW w:w="1252"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86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Tehnoloogilised oskused</w:t>
            </w:r>
          </w:p>
        </w:tc>
        <w:tc>
          <w:tcPr>
            <w:tcW w:w="170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kasutada asjakohast personaalarvuti tarkvara, infosüsteeme ja muid IT-vahendeid (nt Microsoft Office’i programmid), mis on tööalaste eesmärkide täitmiseks vajalikud.</w:t>
            </w:r>
          </w:p>
        </w:tc>
      </w:tr>
      <w:tr w:rsidR="00AC5255" w:rsidRPr="00095F13" w:rsidTr="00545520">
        <w:trPr>
          <w:trHeight w:val="659"/>
        </w:trPr>
        <w:tc>
          <w:tcPr>
            <w:tcW w:w="453" w:type="pct"/>
            <w:shd w:val="clear" w:color="000000" w:fill="FFFFFF"/>
            <w:vAlign w:val="center"/>
          </w:tcPr>
          <w:p w:rsidR="00AC5255" w:rsidRPr="00095F13" w:rsidRDefault="00AC5255"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Usage of monitoring and information system</w:t>
            </w:r>
          </w:p>
        </w:tc>
        <w:tc>
          <w:tcPr>
            <w:tcW w:w="1252"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6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Järelevalve- ja infosüsteemide kasutamine</w:t>
            </w:r>
          </w:p>
        </w:tc>
        <w:tc>
          <w:tcPr>
            <w:tcW w:w="170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kasutada ELi vahendite järelevalve- ja infosüsteeme (nii väliseid kui ka siseseid, kui need on olemas) tööalaste eesmärkide täitmiseks.</w:t>
            </w:r>
          </w:p>
        </w:tc>
      </w:tr>
      <w:tr w:rsidR="00AC5255" w:rsidRPr="00095F13" w:rsidTr="00545520">
        <w:trPr>
          <w:trHeight w:val="398"/>
        </w:trPr>
        <w:tc>
          <w:tcPr>
            <w:tcW w:w="453" w:type="pct"/>
            <w:shd w:val="clear" w:color="000000" w:fill="FFFFFF"/>
            <w:vAlign w:val="center"/>
          </w:tcPr>
          <w:p w:rsidR="00AC5255" w:rsidRPr="00095F13" w:rsidRDefault="00AC5255"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Representation to the outside world</w:t>
            </w:r>
          </w:p>
        </w:tc>
        <w:tc>
          <w:tcPr>
            <w:tcW w:w="1252"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act or speak for institution in an efficient way and appropriate manner.</w:t>
            </w:r>
          </w:p>
        </w:tc>
        <w:tc>
          <w:tcPr>
            <w:tcW w:w="86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Esindamine välismaailmas</w:t>
            </w:r>
          </w:p>
        </w:tc>
        <w:tc>
          <w:tcPr>
            <w:tcW w:w="170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institutsiooni nimel tõhusalt ja sobival viisil tegutseda või kõneleda.</w:t>
            </w:r>
          </w:p>
        </w:tc>
      </w:tr>
      <w:tr w:rsidR="00AC5255" w:rsidRPr="00095F13" w:rsidTr="00545520">
        <w:trPr>
          <w:trHeight w:val="659"/>
        </w:trPr>
        <w:tc>
          <w:tcPr>
            <w:tcW w:w="453" w:type="pct"/>
            <w:shd w:val="clear" w:color="000000" w:fill="FFFFFF"/>
            <w:vAlign w:val="center"/>
          </w:tcPr>
          <w:p w:rsidR="00AC5255" w:rsidRPr="00095F13" w:rsidRDefault="00AC5255"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Relevant language skills</w:t>
            </w:r>
          </w:p>
        </w:tc>
        <w:tc>
          <w:tcPr>
            <w:tcW w:w="1252"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Demonstrating ability to apply relevant foreign language skills in order to carry out the assigned functions and accomplish work goals.</w:t>
            </w:r>
          </w:p>
        </w:tc>
        <w:tc>
          <w:tcPr>
            <w:tcW w:w="86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Asjakohane keeleoskus</w:t>
            </w:r>
          </w:p>
        </w:tc>
        <w:tc>
          <w:tcPr>
            <w:tcW w:w="170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Suudab rakendada asjakohast võõrkeeleoskust, et täita talle määratud funktsioone ja tööalaseid eesmärke.</w:t>
            </w:r>
          </w:p>
        </w:tc>
      </w:tr>
      <w:tr w:rsidR="00AC5255" w:rsidRPr="00095F13" w:rsidTr="00545520">
        <w:trPr>
          <w:trHeight w:val="659"/>
        </w:trPr>
        <w:tc>
          <w:tcPr>
            <w:tcW w:w="453" w:type="pct"/>
            <w:shd w:val="clear" w:color="000000" w:fill="FFFFFF"/>
            <w:vAlign w:val="center"/>
          </w:tcPr>
          <w:p w:rsidR="00AC5255" w:rsidRPr="00095F13" w:rsidRDefault="00AC5255"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Intercultural skills</w:t>
            </w:r>
          </w:p>
        </w:tc>
        <w:tc>
          <w:tcPr>
            <w:tcW w:w="1252" w:type="pct"/>
            <w:shd w:val="clear" w:color="000000" w:fill="FFFFFF"/>
            <w:vAlign w:val="center"/>
          </w:tcPr>
          <w:p w:rsidR="00AC5255" w:rsidRPr="00AC5255" w:rsidRDefault="00AC5255" w:rsidP="00893337">
            <w:pPr>
              <w:spacing w:after="0"/>
              <w:rPr>
                <w:rFonts w:ascii="Verdana" w:hAnsi="Verdana" w:cstheme="minorHAnsi"/>
                <w:sz w:val="20"/>
                <w:szCs w:val="20"/>
                <w:lang w:val="en-GB"/>
              </w:rPr>
            </w:pPr>
            <w:r w:rsidRPr="00AC5255">
              <w:rPr>
                <w:rFonts w:ascii="Verdana" w:hAnsi="Verdana" w:cstheme="minorHAnsi"/>
                <w:sz w:val="20"/>
                <w:szCs w:val="20"/>
                <w:lang w:val="en-GB"/>
              </w:rPr>
              <w:t xml:space="preserve">Demonstrating ability to work in multi-cultural environment, </w:t>
            </w:r>
            <w:r w:rsidRPr="00AC5255">
              <w:rPr>
                <w:rFonts w:ascii="Verdana" w:hAnsi="Verdana" w:cstheme="minorHAnsi"/>
                <w:sz w:val="20"/>
                <w:szCs w:val="20"/>
                <w:lang w:val="en-GB"/>
              </w:rPr>
              <w:lastRenderedPageBreak/>
              <w:t>efficiently dealing with stakeholders in EU institutions and other member states.</w:t>
            </w:r>
          </w:p>
        </w:tc>
        <w:tc>
          <w:tcPr>
            <w:tcW w:w="868"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lastRenderedPageBreak/>
              <w:t>Kultuuridevahelised oskused</w:t>
            </w:r>
          </w:p>
        </w:tc>
        <w:tc>
          <w:tcPr>
            <w:tcW w:w="1701" w:type="pct"/>
            <w:shd w:val="clear" w:color="000000" w:fill="FFFFFF"/>
            <w:vAlign w:val="center"/>
          </w:tcPr>
          <w:p w:rsidR="00AC5255" w:rsidRPr="00095F13" w:rsidRDefault="00AC5255" w:rsidP="00893337">
            <w:pPr>
              <w:spacing w:after="0"/>
              <w:rPr>
                <w:rFonts w:ascii="Verdana" w:hAnsi="Verdana" w:cstheme="minorHAnsi"/>
                <w:sz w:val="20"/>
                <w:szCs w:val="20"/>
              </w:rPr>
            </w:pPr>
            <w:r>
              <w:rPr>
                <w:rFonts w:ascii="Verdana" w:hAnsi="Verdana" w:cstheme="minorHAnsi"/>
                <w:sz w:val="20"/>
              </w:rPr>
              <w:t xml:space="preserve">Suudab töötada mitmekultuurilises keskkonnas ja tõhusalt suhelda ELi </w:t>
            </w:r>
            <w:r>
              <w:rPr>
                <w:rFonts w:ascii="Verdana" w:hAnsi="Verdana" w:cstheme="minorHAnsi"/>
                <w:sz w:val="20"/>
              </w:rPr>
              <w:lastRenderedPageBreak/>
              <w:t>institutsioonide ja teiste liikmesriikide sidusrühmadega.</w:t>
            </w:r>
          </w:p>
        </w:tc>
      </w:tr>
    </w:tbl>
    <w:p w:rsidR="00A30ABC" w:rsidRPr="00545520" w:rsidRDefault="00A30ABC" w:rsidP="00385389">
      <w:pPr>
        <w:pStyle w:val="Heading1"/>
        <w:numPr>
          <w:ilvl w:val="0"/>
          <w:numId w:val="0"/>
        </w:numPr>
      </w:pPr>
    </w:p>
    <w:sectPr w:rsidR="00A30ABC" w:rsidRPr="00545520"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7D" w:rsidRDefault="0041067D" w:rsidP="0008776A">
      <w:pPr>
        <w:spacing w:after="0" w:line="240" w:lineRule="auto"/>
      </w:pPr>
      <w:r>
        <w:separator/>
      </w:r>
    </w:p>
  </w:endnote>
  <w:endnote w:type="continuationSeparator" w:id="0">
    <w:p w:rsidR="0041067D" w:rsidRDefault="0041067D"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71" w:rsidRDefault="00E73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16178"/>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E01C9A">
          <w:rPr>
            <w:rFonts w:asciiTheme="minorHAnsi" w:hAnsiTheme="minorHAnsi" w:cstheme="minorHAnsi"/>
            <w:noProof/>
          </w:rPr>
          <w:t>10</w:t>
        </w:r>
        <w:r w:rsidRPr="0008776A">
          <w:rPr>
            <w:rFonts w:asciiTheme="minorHAnsi" w:hAnsiTheme="minorHAnsi" w:cs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71" w:rsidRDefault="00E73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7D" w:rsidRDefault="0041067D" w:rsidP="0008776A">
      <w:pPr>
        <w:spacing w:after="0" w:line="240" w:lineRule="auto"/>
      </w:pPr>
      <w:r>
        <w:separator/>
      </w:r>
    </w:p>
  </w:footnote>
  <w:footnote w:type="continuationSeparator" w:id="0">
    <w:p w:rsidR="0041067D" w:rsidRDefault="0041067D"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71" w:rsidRDefault="00E73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71" w:rsidRDefault="00E73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ELi pädevusraamistik – enesehindamisvahendis kasutatud terminite sõnastik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ELi pädevusraamistik – enesehindamisvahendis kasutatud terminite sõnastik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6B" w:rsidRPr="00841032" w:rsidRDefault="00725D6B" w:rsidP="00725D6B">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ELi pädevusraamistik – enesehindamisvahendis kasutatud terminite sõnastik</w:t>
    </w:r>
  </w:p>
  <w:p w:rsidR="00841032" w:rsidRPr="00841032" w:rsidRDefault="00841032" w:rsidP="0084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E3C"/>
    <w:multiLevelType w:val="multilevel"/>
    <w:tmpl w:val="EA4E3F20"/>
    <w:lvl w:ilvl="0">
      <w:start w:val="3"/>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1">
    <w:nsid w:val="1C47039E"/>
    <w:multiLevelType w:val="hybridMultilevel"/>
    <w:tmpl w:val="F3F6E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C00E4"/>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3">
    <w:nsid w:val="48330698"/>
    <w:multiLevelType w:val="multilevel"/>
    <w:tmpl w:val="0A2EF77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45138"/>
    <w:multiLevelType w:val="multilevel"/>
    <w:tmpl w:val="B69CF91C"/>
    <w:lvl w:ilvl="0">
      <w:start w:val="4"/>
      <w:numFmt w:val="decimal"/>
      <w:lvlText w:val="%1."/>
      <w:lvlJc w:val="left"/>
      <w:pPr>
        <w:ind w:left="0" w:firstLine="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1DFB"/>
    <w:rsid w:val="00047CBE"/>
    <w:rsid w:val="0008776A"/>
    <w:rsid w:val="000950D5"/>
    <w:rsid w:val="00095F13"/>
    <w:rsid w:val="000A1ECD"/>
    <w:rsid w:val="000C44D2"/>
    <w:rsid w:val="000E47BD"/>
    <w:rsid w:val="00107E71"/>
    <w:rsid w:val="00123EE5"/>
    <w:rsid w:val="00130E81"/>
    <w:rsid w:val="001319E4"/>
    <w:rsid w:val="00162980"/>
    <w:rsid w:val="001A76D3"/>
    <w:rsid w:val="001B5122"/>
    <w:rsid w:val="001C491D"/>
    <w:rsid w:val="001D4E04"/>
    <w:rsid w:val="001D7CC2"/>
    <w:rsid w:val="001F0D1D"/>
    <w:rsid w:val="00206F86"/>
    <w:rsid w:val="00231B6E"/>
    <w:rsid w:val="0024769A"/>
    <w:rsid w:val="002717F0"/>
    <w:rsid w:val="00272779"/>
    <w:rsid w:val="00282BBB"/>
    <w:rsid w:val="002A4AB7"/>
    <w:rsid w:val="002D5C34"/>
    <w:rsid w:val="00306B4F"/>
    <w:rsid w:val="00323C20"/>
    <w:rsid w:val="00366D75"/>
    <w:rsid w:val="003839D5"/>
    <w:rsid w:val="00385389"/>
    <w:rsid w:val="003870A6"/>
    <w:rsid w:val="00390240"/>
    <w:rsid w:val="003928BC"/>
    <w:rsid w:val="0039606F"/>
    <w:rsid w:val="003966E7"/>
    <w:rsid w:val="003C3247"/>
    <w:rsid w:val="003F0065"/>
    <w:rsid w:val="003F2AC4"/>
    <w:rsid w:val="0041067D"/>
    <w:rsid w:val="00416AA7"/>
    <w:rsid w:val="00441B09"/>
    <w:rsid w:val="0044373B"/>
    <w:rsid w:val="004504AE"/>
    <w:rsid w:val="004635E5"/>
    <w:rsid w:val="00476CF8"/>
    <w:rsid w:val="004A4DEE"/>
    <w:rsid w:val="004B0758"/>
    <w:rsid w:val="004B6531"/>
    <w:rsid w:val="004F71B4"/>
    <w:rsid w:val="00536145"/>
    <w:rsid w:val="00545520"/>
    <w:rsid w:val="00554E39"/>
    <w:rsid w:val="0057384D"/>
    <w:rsid w:val="00584C64"/>
    <w:rsid w:val="00594DDB"/>
    <w:rsid w:val="005957F4"/>
    <w:rsid w:val="005A43B4"/>
    <w:rsid w:val="005C3880"/>
    <w:rsid w:val="005D6AFD"/>
    <w:rsid w:val="005F5DB2"/>
    <w:rsid w:val="00614B9B"/>
    <w:rsid w:val="0062042A"/>
    <w:rsid w:val="00661F47"/>
    <w:rsid w:val="006645FC"/>
    <w:rsid w:val="006744F9"/>
    <w:rsid w:val="006B62F1"/>
    <w:rsid w:val="006C2D1C"/>
    <w:rsid w:val="006E6B6A"/>
    <w:rsid w:val="006E738D"/>
    <w:rsid w:val="007027ED"/>
    <w:rsid w:val="00716D09"/>
    <w:rsid w:val="00725D6B"/>
    <w:rsid w:val="007320E2"/>
    <w:rsid w:val="00757D2E"/>
    <w:rsid w:val="007A0134"/>
    <w:rsid w:val="007B1D04"/>
    <w:rsid w:val="007D60DC"/>
    <w:rsid w:val="00822B80"/>
    <w:rsid w:val="008339CD"/>
    <w:rsid w:val="00834E93"/>
    <w:rsid w:val="00841032"/>
    <w:rsid w:val="0084461D"/>
    <w:rsid w:val="008806DD"/>
    <w:rsid w:val="008B2CF8"/>
    <w:rsid w:val="008E21AD"/>
    <w:rsid w:val="008F4A1B"/>
    <w:rsid w:val="00910BED"/>
    <w:rsid w:val="009248AB"/>
    <w:rsid w:val="009259B3"/>
    <w:rsid w:val="00927761"/>
    <w:rsid w:val="00933ABC"/>
    <w:rsid w:val="009A279A"/>
    <w:rsid w:val="009B34F8"/>
    <w:rsid w:val="009C5CE6"/>
    <w:rsid w:val="00A13C04"/>
    <w:rsid w:val="00A30ABC"/>
    <w:rsid w:val="00A564CD"/>
    <w:rsid w:val="00AB64E3"/>
    <w:rsid w:val="00AC5255"/>
    <w:rsid w:val="00AC55BA"/>
    <w:rsid w:val="00AD2B31"/>
    <w:rsid w:val="00AD341D"/>
    <w:rsid w:val="00B22F0E"/>
    <w:rsid w:val="00B42E6E"/>
    <w:rsid w:val="00B579F3"/>
    <w:rsid w:val="00B76BA7"/>
    <w:rsid w:val="00B967FA"/>
    <w:rsid w:val="00C65FA8"/>
    <w:rsid w:val="00C971E1"/>
    <w:rsid w:val="00CC3497"/>
    <w:rsid w:val="00CD1306"/>
    <w:rsid w:val="00CE608F"/>
    <w:rsid w:val="00CF51E8"/>
    <w:rsid w:val="00CF661F"/>
    <w:rsid w:val="00CF6967"/>
    <w:rsid w:val="00D02119"/>
    <w:rsid w:val="00D27017"/>
    <w:rsid w:val="00D71900"/>
    <w:rsid w:val="00D92F59"/>
    <w:rsid w:val="00DE6C01"/>
    <w:rsid w:val="00E01C9A"/>
    <w:rsid w:val="00E44B41"/>
    <w:rsid w:val="00E73E71"/>
    <w:rsid w:val="00E82D2D"/>
    <w:rsid w:val="00E87A35"/>
    <w:rsid w:val="00EB6450"/>
    <w:rsid w:val="00ED2862"/>
    <w:rsid w:val="00EE1F94"/>
    <w:rsid w:val="00F01A52"/>
    <w:rsid w:val="00F40B43"/>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t-E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t-E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t-E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t-E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t-E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t-E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t-E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t-E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843960">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44091412">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45044090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619409560">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307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4FBF-1B7B-4110-BDEF-6E303424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3708</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DQC</cp:lastModifiedBy>
  <cp:revision>3</cp:revision>
  <cp:lastPrinted>2017-03-22T18:35:00Z</cp:lastPrinted>
  <dcterms:created xsi:type="dcterms:W3CDTF">2018-03-18T15:46:00Z</dcterms:created>
  <dcterms:modified xsi:type="dcterms:W3CDTF">2018-03-18T17:25:00Z</dcterms:modified>
</cp:coreProperties>
</file>