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3B4" w:rsidRPr="00FF4575" w:rsidRDefault="000851BB" w:rsidP="00282BBB">
      <w:pPr>
        <w:rPr>
          <w:rFonts w:ascii="Verdana" w:hAnsi="Verdana" w:cstheme="minorHAnsi"/>
          <w:b/>
          <w:color w:val="003399"/>
          <w:kern w:val="12"/>
          <w:sz w:val="40"/>
          <w:szCs w:val="40"/>
          <w:lang w:val="cs-CZ"/>
        </w:rPr>
      </w:pPr>
      <w:r>
        <w:rPr>
          <w:noProof/>
          <w:lang w:eastAsia="en-GB"/>
        </w:rPr>
        <w:drawing>
          <wp:anchor distT="0" distB="0" distL="114300" distR="114300" simplePos="0" relativeHeight="251658240" behindDoc="0" locked="0" layoutInCell="1" allowOverlap="1">
            <wp:simplePos x="0" y="0"/>
            <wp:positionH relativeFrom="column">
              <wp:posOffset>-122345</wp:posOffset>
            </wp:positionH>
            <wp:positionV relativeFrom="paragraph">
              <wp:posOffset>-81915</wp:posOffset>
            </wp:positionV>
            <wp:extent cx="10100100" cy="7343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100100" cy="7343775"/>
                    </a:xfrm>
                    <a:prstGeom prst="rect">
                      <a:avLst/>
                    </a:prstGeom>
                  </pic:spPr>
                </pic:pic>
              </a:graphicData>
            </a:graphic>
            <wp14:sizeRelH relativeFrom="page">
              <wp14:pctWidth>0</wp14:pctWidth>
            </wp14:sizeRelH>
            <wp14:sizeRelV relativeFrom="page">
              <wp14:pctHeight>0</wp14:pctHeight>
            </wp14:sizeRelV>
          </wp:anchor>
        </w:drawing>
      </w:r>
    </w:p>
    <w:p w:rsidR="004B6531" w:rsidRPr="00FF4575" w:rsidRDefault="004B6531" w:rsidP="000A1ECD">
      <w:pPr>
        <w:jc w:val="center"/>
        <w:rPr>
          <w:rFonts w:ascii="Verdana" w:hAnsi="Verdana" w:cstheme="minorHAnsi"/>
          <w:b/>
          <w:color w:val="003399"/>
          <w:kern w:val="12"/>
          <w:sz w:val="40"/>
          <w:szCs w:val="40"/>
          <w:lang w:val="cs-CZ"/>
        </w:rPr>
        <w:sectPr w:rsidR="004B6531" w:rsidRPr="00FF4575" w:rsidSect="003953A9">
          <w:headerReference w:type="even" r:id="rId9"/>
          <w:headerReference w:type="default" r:id="rId10"/>
          <w:footerReference w:type="even" r:id="rId11"/>
          <w:footerReference w:type="default" r:id="rId12"/>
          <w:headerReference w:type="first" r:id="rId13"/>
          <w:footerReference w:type="first" r:id="rId14"/>
          <w:pgSz w:w="15840" w:h="12240" w:orient="landscape"/>
          <w:pgMar w:top="474" w:right="105" w:bottom="1440" w:left="142" w:header="0" w:footer="0" w:gutter="0"/>
          <w:cols w:space="720"/>
          <w:docGrid w:linePitch="360"/>
        </w:sectPr>
      </w:pPr>
    </w:p>
    <w:p w:rsidR="004E541B" w:rsidRPr="00FF4575" w:rsidRDefault="004E541B" w:rsidP="004E541B">
      <w:pPr>
        <w:rPr>
          <w:rFonts w:ascii="Verdana" w:hAnsi="Verdana" w:cstheme="minorHAnsi"/>
          <w:b/>
          <w:color w:val="003399"/>
          <w:kern w:val="12"/>
          <w:sz w:val="32"/>
          <w:szCs w:val="40"/>
          <w:lang w:val="cs-CZ"/>
        </w:rPr>
      </w:pPr>
      <w:r w:rsidRPr="00FF4575">
        <w:rPr>
          <w:rFonts w:ascii="Verdana" w:hAnsi="Verdana" w:cstheme="minorHAnsi"/>
          <w:b/>
          <w:color w:val="003399"/>
          <w:kern w:val="12"/>
          <w:sz w:val="32"/>
          <w:lang w:val="cs-CZ"/>
        </w:rPr>
        <w:lastRenderedPageBreak/>
        <w:t>Verze dokumentu</w:t>
      </w:r>
    </w:p>
    <w:tbl>
      <w:tblPr>
        <w:tblStyle w:val="TableGrid"/>
        <w:tblW w:w="5000" w:type="pct"/>
        <w:tblLook w:val="04A0" w:firstRow="1" w:lastRow="0" w:firstColumn="1" w:lastColumn="0" w:noHBand="0" w:noVBand="1"/>
      </w:tblPr>
      <w:tblGrid>
        <w:gridCol w:w="6588"/>
        <w:gridCol w:w="6588"/>
      </w:tblGrid>
      <w:tr w:rsidR="004B6531" w:rsidRPr="00FF4575" w:rsidTr="006A41D5">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B6531" w:rsidRPr="00FF4575" w:rsidRDefault="004E541B" w:rsidP="006A41D5">
            <w:pPr>
              <w:rPr>
                <w:rFonts w:cstheme="minorHAnsi"/>
                <w:sz w:val="20"/>
                <w:lang w:val="cs-CZ"/>
              </w:rPr>
            </w:pPr>
            <w:r w:rsidRPr="00FF4575">
              <w:rPr>
                <w:rFonts w:cstheme="minorHAnsi"/>
                <w:sz w:val="20"/>
                <w:lang w:val="cs-CZ"/>
              </w:rPr>
              <w:t>Verze</w:t>
            </w:r>
          </w:p>
        </w:tc>
        <w:tc>
          <w:tcPr>
            <w:tcW w:w="2500" w:type="pct"/>
            <w:shd w:val="clear" w:color="auto" w:fill="44546A" w:themeFill="text2"/>
          </w:tcPr>
          <w:p w:rsidR="004B6531" w:rsidRPr="00FF4575" w:rsidRDefault="004E541B" w:rsidP="006A41D5">
            <w:pPr>
              <w:rPr>
                <w:rFonts w:cstheme="minorHAnsi"/>
                <w:sz w:val="20"/>
                <w:lang w:val="cs-CZ"/>
              </w:rPr>
            </w:pPr>
            <w:r w:rsidRPr="00FF4575">
              <w:rPr>
                <w:rFonts w:cstheme="minorHAnsi"/>
                <w:sz w:val="20"/>
                <w:lang w:val="cs-CZ"/>
              </w:rPr>
              <w:t>Datum</w:t>
            </w:r>
          </w:p>
        </w:tc>
      </w:tr>
      <w:tr w:rsidR="004B6531" w:rsidRPr="00FF4575" w:rsidTr="006A41D5">
        <w:trPr>
          <w:trHeight w:val="265"/>
        </w:trPr>
        <w:tc>
          <w:tcPr>
            <w:tcW w:w="2500" w:type="pct"/>
          </w:tcPr>
          <w:p w:rsidR="004B6531" w:rsidRPr="00FF4575" w:rsidRDefault="004B6531" w:rsidP="006A41D5">
            <w:pPr>
              <w:rPr>
                <w:rFonts w:cstheme="minorHAnsi"/>
                <w:sz w:val="20"/>
                <w:lang w:val="cs-CZ"/>
              </w:rPr>
            </w:pPr>
            <w:r w:rsidRPr="00FF4575">
              <w:rPr>
                <w:rFonts w:cstheme="minorHAnsi"/>
                <w:sz w:val="20"/>
                <w:lang w:val="cs-CZ"/>
              </w:rPr>
              <w:t>V1</w:t>
            </w:r>
          </w:p>
        </w:tc>
        <w:tc>
          <w:tcPr>
            <w:tcW w:w="2500" w:type="pct"/>
          </w:tcPr>
          <w:p w:rsidR="004B6531" w:rsidRPr="00FF4575" w:rsidRDefault="004E541B" w:rsidP="006A41D5">
            <w:pPr>
              <w:rPr>
                <w:rFonts w:cstheme="minorHAnsi"/>
                <w:sz w:val="20"/>
                <w:lang w:val="cs-CZ"/>
              </w:rPr>
            </w:pPr>
            <w:r w:rsidRPr="00FF4575">
              <w:rPr>
                <w:rFonts w:cstheme="minorHAnsi"/>
                <w:sz w:val="20"/>
                <w:lang w:val="cs-CZ"/>
              </w:rPr>
              <w:t>3. listopadu 2017</w:t>
            </w:r>
          </w:p>
        </w:tc>
      </w:tr>
      <w:tr w:rsidR="004B6531" w:rsidRPr="00FF4575" w:rsidTr="006A41D5">
        <w:trPr>
          <w:trHeight w:val="254"/>
        </w:trPr>
        <w:tc>
          <w:tcPr>
            <w:tcW w:w="2500" w:type="pct"/>
          </w:tcPr>
          <w:p w:rsidR="004B6531" w:rsidRPr="00FF4575" w:rsidRDefault="004B6531" w:rsidP="006A41D5">
            <w:pPr>
              <w:rPr>
                <w:rFonts w:cstheme="minorHAnsi"/>
                <w:sz w:val="20"/>
                <w:lang w:val="cs-CZ"/>
              </w:rPr>
            </w:pPr>
          </w:p>
        </w:tc>
        <w:tc>
          <w:tcPr>
            <w:tcW w:w="2500" w:type="pct"/>
          </w:tcPr>
          <w:p w:rsidR="004B6531" w:rsidRPr="00FF4575" w:rsidRDefault="004B6531" w:rsidP="006A41D5">
            <w:pPr>
              <w:rPr>
                <w:rFonts w:cstheme="minorHAnsi"/>
                <w:sz w:val="20"/>
                <w:lang w:val="cs-CZ"/>
              </w:rPr>
            </w:pPr>
          </w:p>
        </w:tc>
      </w:tr>
      <w:tr w:rsidR="004B6531" w:rsidRPr="00FF4575" w:rsidTr="006A41D5">
        <w:trPr>
          <w:trHeight w:val="254"/>
        </w:trPr>
        <w:tc>
          <w:tcPr>
            <w:tcW w:w="2500" w:type="pct"/>
          </w:tcPr>
          <w:p w:rsidR="004B6531" w:rsidRPr="00FF4575" w:rsidRDefault="004B6531" w:rsidP="006A41D5">
            <w:pPr>
              <w:rPr>
                <w:rFonts w:cstheme="minorHAnsi"/>
                <w:sz w:val="20"/>
                <w:lang w:val="cs-CZ"/>
              </w:rPr>
            </w:pPr>
          </w:p>
        </w:tc>
        <w:tc>
          <w:tcPr>
            <w:tcW w:w="2500" w:type="pct"/>
          </w:tcPr>
          <w:p w:rsidR="004B6531" w:rsidRPr="00FF4575" w:rsidRDefault="004B6531" w:rsidP="006A41D5">
            <w:pPr>
              <w:rPr>
                <w:rFonts w:cstheme="minorHAnsi"/>
                <w:sz w:val="20"/>
                <w:lang w:val="cs-CZ"/>
              </w:rPr>
            </w:pPr>
          </w:p>
        </w:tc>
      </w:tr>
      <w:tr w:rsidR="004B6531" w:rsidRPr="00FF4575" w:rsidTr="006A41D5">
        <w:trPr>
          <w:trHeight w:val="265"/>
        </w:trPr>
        <w:tc>
          <w:tcPr>
            <w:tcW w:w="2500" w:type="pct"/>
          </w:tcPr>
          <w:p w:rsidR="004B6531" w:rsidRPr="00FF4575" w:rsidRDefault="004B6531" w:rsidP="006A41D5">
            <w:pPr>
              <w:rPr>
                <w:rFonts w:cstheme="minorHAnsi"/>
                <w:sz w:val="20"/>
                <w:lang w:val="cs-CZ"/>
              </w:rPr>
            </w:pPr>
          </w:p>
        </w:tc>
        <w:tc>
          <w:tcPr>
            <w:tcW w:w="2500" w:type="pct"/>
          </w:tcPr>
          <w:p w:rsidR="004B6531" w:rsidRPr="00FF4575" w:rsidRDefault="004B6531" w:rsidP="006A41D5">
            <w:pPr>
              <w:rPr>
                <w:rFonts w:cstheme="minorHAnsi"/>
                <w:sz w:val="20"/>
                <w:lang w:val="cs-CZ"/>
              </w:rPr>
            </w:pPr>
          </w:p>
        </w:tc>
      </w:tr>
      <w:tr w:rsidR="004B6531" w:rsidRPr="00FF4575" w:rsidTr="006A41D5">
        <w:trPr>
          <w:trHeight w:val="254"/>
        </w:trPr>
        <w:tc>
          <w:tcPr>
            <w:tcW w:w="2500" w:type="pct"/>
          </w:tcPr>
          <w:p w:rsidR="004B6531" w:rsidRPr="00FF4575" w:rsidRDefault="004B6531" w:rsidP="006A41D5">
            <w:pPr>
              <w:rPr>
                <w:rFonts w:cstheme="minorHAnsi"/>
                <w:sz w:val="20"/>
                <w:lang w:val="cs-CZ"/>
              </w:rPr>
            </w:pPr>
          </w:p>
        </w:tc>
        <w:tc>
          <w:tcPr>
            <w:tcW w:w="2500" w:type="pct"/>
          </w:tcPr>
          <w:p w:rsidR="004B6531" w:rsidRPr="00FF4575" w:rsidRDefault="004B6531" w:rsidP="006A41D5">
            <w:pPr>
              <w:rPr>
                <w:rFonts w:cstheme="minorHAnsi"/>
                <w:sz w:val="20"/>
                <w:lang w:val="cs-CZ"/>
              </w:rPr>
            </w:pPr>
          </w:p>
        </w:tc>
      </w:tr>
      <w:tr w:rsidR="004B6531" w:rsidRPr="00FF4575" w:rsidTr="006A41D5">
        <w:trPr>
          <w:trHeight w:val="254"/>
        </w:trPr>
        <w:tc>
          <w:tcPr>
            <w:tcW w:w="2500" w:type="pct"/>
          </w:tcPr>
          <w:p w:rsidR="004B6531" w:rsidRPr="00FF4575" w:rsidRDefault="004B6531" w:rsidP="006A41D5">
            <w:pPr>
              <w:rPr>
                <w:rFonts w:cstheme="minorHAnsi"/>
                <w:sz w:val="20"/>
                <w:lang w:val="cs-CZ"/>
              </w:rPr>
            </w:pPr>
          </w:p>
        </w:tc>
        <w:tc>
          <w:tcPr>
            <w:tcW w:w="2500" w:type="pct"/>
          </w:tcPr>
          <w:p w:rsidR="004B6531" w:rsidRPr="00FF4575" w:rsidRDefault="004B6531" w:rsidP="006A41D5">
            <w:pPr>
              <w:rPr>
                <w:rFonts w:cstheme="minorHAnsi"/>
                <w:sz w:val="20"/>
                <w:lang w:val="cs-CZ"/>
              </w:rPr>
            </w:pPr>
          </w:p>
        </w:tc>
      </w:tr>
      <w:tr w:rsidR="004B6531" w:rsidRPr="00FF4575" w:rsidTr="006A41D5">
        <w:trPr>
          <w:trHeight w:val="265"/>
        </w:trPr>
        <w:tc>
          <w:tcPr>
            <w:tcW w:w="2500" w:type="pct"/>
          </w:tcPr>
          <w:p w:rsidR="004B6531" w:rsidRPr="00FF4575" w:rsidRDefault="004B6531" w:rsidP="006A41D5">
            <w:pPr>
              <w:rPr>
                <w:rFonts w:cstheme="minorHAnsi"/>
                <w:sz w:val="20"/>
                <w:lang w:val="cs-CZ"/>
              </w:rPr>
            </w:pPr>
          </w:p>
        </w:tc>
        <w:tc>
          <w:tcPr>
            <w:tcW w:w="2500" w:type="pct"/>
          </w:tcPr>
          <w:p w:rsidR="004B6531" w:rsidRPr="00FF4575" w:rsidRDefault="004B6531" w:rsidP="006A41D5">
            <w:pPr>
              <w:rPr>
                <w:rFonts w:cstheme="minorHAnsi"/>
                <w:sz w:val="20"/>
                <w:lang w:val="cs-CZ"/>
              </w:rPr>
            </w:pPr>
          </w:p>
        </w:tc>
      </w:tr>
      <w:tr w:rsidR="004B6531" w:rsidRPr="00FF4575" w:rsidTr="006A41D5">
        <w:trPr>
          <w:trHeight w:val="254"/>
        </w:trPr>
        <w:tc>
          <w:tcPr>
            <w:tcW w:w="2500" w:type="pct"/>
          </w:tcPr>
          <w:p w:rsidR="004B6531" w:rsidRPr="00FF4575" w:rsidRDefault="004B6531" w:rsidP="006A41D5">
            <w:pPr>
              <w:rPr>
                <w:rFonts w:cstheme="minorHAnsi"/>
                <w:sz w:val="20"/>
                <w:lang w:val="cs-CZ"/>
              </w:rPr>
            </w:pPr>
          </w:p>
        </w:tc>
        <w:tc>
          <w:tcPr>
            <w:tcW w:w="2500" w:type="pct"/>
          </w:tcPr>
          <w:p w:rsidR="004B6531" w:rsidRPr="00FF4575" w:rsidRDefault="004B6531" w:rsidP="006A41D5">
            <w:pPr>
              <w:rPr>
                <w:rFonts w:cstheme="minorHAnsi"/>
                <w:sz w:val="20"/>
                <w:lang w:val="cs-CZ"/>
              </w:rPr>
            </w:pPr>
          </w:p>
        </w:tc>
      </w:tr>
      <w:tr w:rsidR="004B6531" w:rsidRPr="00FF4575" w:rsidTr="006A41D5">
        <w:trPr>
          <w:trHeight w:val="265"/>
        </w:trPr>
        <w:tc>
          <w:tcPr>
            <w:tcW w:w="2500" w:type="pct"/>
          </w:tcPr>
          <w:p w:rsidR="004B6531" w:rsidRPr="00FF4575" w:rsidRDefault="004B6531" w:rsidP="006A41D5">
            <w:pPr>
              <w:rPr>
                <w:rFonts w:cstheme="minorHAnsi"/>
                <w:sz w:val="20"/>
                <w:lang w:val="cs-CZ"/>
              </w:rPr>
            </w:pPr>
          </w:p>
        </w:tc>
        <w:tc>
          <w:tcPr>
            <w:tcW w:w="2500" w:type="pct"/>
          </w:tcPr>
          <w:p w:rsidR="004B6531" w:rsidRPr="00FF4575" w:rsidRDefault="004B6531" w:rsidP="006A41D5">
            <w:pPr>
              <w:rPr>
                <w:rFonts w:cstheme="minorHAnsi"/>
                <w:sz w:val="20"/>
                <w:lang w:val="cs-CZ"/>
              </w:rPr>
            </w:pPr>
          </w:p>
        </w:tc>
      </w:tr>
      <w:tr w:rsidR="004B6531" w:rsidRPr="00FF4575" w:rsidTr="006A41D5">
        <w:trPr>
          <w:trHeight w:val="254"/>
        </w:trPr>
        <w:tc>
          <w:tcPr>
            <w:tcW w:w="2500" w:type="pct"/>
          </w:tcPr>
          <w:p w:rsidR="004B6531" w:rsidRPr="00FF4575" w:rsidRDefault="004B6531" w:rsidP="006A41D5">
            <w:pPr>
              <w:rPr>
                <w:rFonts w:cstheme="minorHAnsi"/>
                <w:sz w:val="20"/>
                <w:lang w:val="cs-CZ"/>
              </w:rPr>
            </w:pPr>
          </w:p>
        </w:tc>
        <w:tc>
          <w:tcPr>
            <w:tcW w:w="2500" w:type="pct"/>
          </w:tcPr>
          <w:p w:rsidR="004B6531" w:rsidRPr="00FF4575" w:rsidRDefault="004B6531" w:rsidP="006A41D5">
            <w:pPr>
              <w:rPr>
                <w:rFonts w:cstheme="minorHAnsi"/>
                <w:sz w:val="20"/>
                <w:lang w:val="cs-CZ"/>
              </w:rPr>
            </w:pPr>
          </w:p>
        </w:tc>
      </w:tr>
    </w:tbl>
    <w:p w:rsidR="006A41D5" w:rsidRDefault="006A41D5" w:rsidP="006A41D5">
      <w:pPr>
        <w:rPr>
          <w:rFonts w:ascii="Verdana" w:hAnsi="Verdana" w:cstheme="minorHAnsi"/>
          <w:sz w:val="40"/>
          <w:szCs w:val="40"/>
          <w:lang w:val="cs-CZ"/>
        </w:rPr>
      </w:pPr>
    </w:p>
    <w:p w:rsidR="005A43B4" w:rsidRPr="006A41D5" w:rsidRDefault="005A43B4" w:rsidP="006A41D5">
      <w:pPr>
        <w:rPr>
          <w:rFonts w:ascii="Verdana" w:hAnsi="Verdana" w:cstheme="minorHAnsi"/>
          <w:sz w:val="40"/>
          <w:szCs w:val="40"/>
          <w:lang w:val="cs-CZ"/>
        </w:rPr>
        <w:sectPr w:rsidR="005A43B4" w:rsidRPr="006A41D5" w:rsidSect="00716420">
          <w:headerReference w:type="first" r:id="rId15"/>
          <w:pgSz w:w="15840" w:h="12240" w:orient="landscape"/>
          <w:pgMar w:top="1440" w:right="1440" w:bottom="1440" w:left="1440" w:header="720" w:footer="720" w:gutter="0"/>
          <w:pgNumType w:start="2"/>
          <w:cols w:space="720"/>
          <w:titlePg/>
          <w:docGrid w:linePitch="360"/>
        </w:sectPr>
      </w:pPr>
    </w:p>
    <w:bookmarkStart w:id="0" w:name="_Toc511312000" w:displacedByCustomXml="next"/>
    <w:bookmarkStart w:id="1" w:name="_Toc508728355" w:displacedByCustomXml="next"/>
    <w:sdt>
      <w:sdtPr>
        <w:rPr>
          <w:rFonts w:asciiTheme="minorHAnsi" w:eastAsiaTheme="minorHAnsi" w:hAnsiTheme="minorHAnsi" w:cstheme="minorBidi"/>
          <w:b w:val="0"/>
          <w:color w:val="auto"/>
          <w:sz w:val="22"/>
          <w:szCs w:val="22"/>
          <w:lang w:val="cs-CZ"/>
        </w:rPr>
        <w:id w:val="1811126915"/>
        <w:docPartObj>
          <w:docPartGallery w:val="Table of Contents"/>
          <w:docPartUnique/>
        </w:docPartObj>
      </w:sdtPr>
      <w:sdtEndPr>
        <w:rPr>
          <w:bCs/>
          <w:noProof/>
        </w:rPr>
      </w:sdtEndPr>
      <w:sdtContent>
        <w:p w:rsidR="00306B4F" w:rsidRPr="00FF4575" w:rsidRDefault="00901AE5" w:rsidP="00B22F0E">
          <w:pPr>
            <w:pStyle w:val="Heading1"/>
            <w:numPr>
              <w:ilvl w:val="0"/>
              <w:numId w:val="0"/>
            </w:numPr>
            <w:ind w:left="547" w:hanging="547"/>
            <w:rPr>
              <w:rFonts w:cstheme="minorHAnsi"/>
              <w:color w:val="003399"/>
              <w:kern w:val="12"/>
              <w:lang w:val="cs-CZ"/>
            </w:rPr>
          </w:pPr>
          <w:r w:rsidRPr="00FF4575">
            <w:rPr>
              <w:rFonts w:cstheme="minorHAnsi"/>
              <w:color w:val="003399"/>
              <w:kern w:val="12"/>
              <w:lang w:val="cs-CZ"/>
            </w:rPr>
            <w:t>Obsah</w:t>
          </w:r>
          <w:bookmarkEnd w:id="1"/>
          <w:bookmarkEnd w:id="0"/>
        </w:p>
        <w:p w:rsidR="00B22F0E" w:rsidRPr="00FF4575" w:rsidRDefault="00B22F0E" w:rsidP="00B22F0E">
          <w:pPr>
            <w:rPr>
              <w:rFonts w:ascii="Verdana" w:hAnsi="Verdana"/>
              <w:sz w:val="32"/>
              <w:szCs w:val="32"/>
              <w:lang w:val="cs-CZ"/>
            </w:rPr>
          </w:pPr>
        </w:p>
        <w:bookmarkStart w:id="2" w:name="_GoBack"/>
        <w:bookmarkEnd w:id="2"/>
        <w:p w:rsidR="0022666E" w:rsidRDefault="00CF51E8">
          <w:pPr>
            <w:pStyle w:val="TOC1"/>
            <w:rPr>
              <w:rFonts w:eastAsiaTheme="minorEastAsia"/>
              <w:noProof/>
              <w:lang w:eastAsia="en-GB"/>
            </w:rPr>
          </w:pPr>
          <w:r w:rsidRPr="00FF4575">
            <w:rPr>
              <w:sz w:val="32"/>
              <w:szCs w:val="32"/>
              <w:lang w:val="cs-CZ"/>
            </w:rPr>
            <w:fldChar w:fldCharType="begin"/>
          </w:r>
          <w:r w:rsidRPr="00FF4575">
            <w:rPr>
              <w:sz w:val="32"/>
              <w:szCs w:val="32"/>
              <w:lang w:val="cs-CZ"/>
            </w:rPr>
            <w:instrText xml:space="preserve"> TOC \o "1-3" \h \z \u </w:instrText>
          </w:r>
          <w:r w:rsidRPr="00FF4575">
            <w:rPr>
              <w:sz w:val="32"/>
              <w:szCs w:val="32"/>
              <w:lang w:val="cs-CZ"/>
            </w:rPr>
            <w:fldChar w:fldCharType="separate"/>
          </w:r>
          <w:hyperlink w:anchor="_Toc511312000" w:history="1">
            <w:r w:rsidR="0022666E" w:rsidRPr="00BC6802">
              <w:rPr>
                <w:rStyle w:val="Hyperlink"/>
                <w:rFonts w:cstheme="minorHAnsi"/>
                <w:noProof/>
                <w:kern w:val="12"/>
                <w:lang w:val="cs-CZ"/>
              </w:rPr>
              <w:t>Obsah</w:t>
            </w:r>
            <w:r w:rsidR="0022666E">
              <w:rPr>
                <w:noProof/>
                <w:webHidden/>
              </w:rPr>
              <w:tab/>
            </w:r>
            <w:r w:rsidR="0022666E">
              <w:rPr>
                <w:noProof/>
                <w:webHidden/>
              </w:rPr>
              <w:fldChar w:fldCharType="begin"/>
            </w:r>
            <w:r w:rsidR="0022666E">
              <w:rPr>
                <w:noProof/>
                <w:webHidden/>
              </w:rPr>
              <w:instrText xml:space="preserve"> PAGEREF _Toc511312000 \h </w:instrText>
            </w:r>
            <w:r w:rsidR="0022666E">
              <w:rPr>
                <w:noProof/>
                <w:webHidden/>
              </w:rPr>
            </w:r>
            <w:r w:rsidR="0022666E">
              <w:rPr>
                <w:noProof/>
                <w:webHidden/>
              </w:rPr>
              <w:fldChar w:fldCharType="separate"/>
            </w:r>
            <w:r w:rsidR="0022666E">
              <w:rPr>
                <w:noProof/>
                <w:webHidden/>
              </w:rPr>
              <w:t>3</w:t>
            </w:r>
            <w:r w:rsidR="0022666E">
              <w:rPr>
                <w:noProof/>
                <w:webHidden/>
              </w:rPr>
              <w:fldChar w:fldCharType="end"/>
            </w:r>
          </w:hyperlink>
        </w:p>
        <w:p w:rsidR="0022666E" w:rsidRDefault="0022666E">
          <w:pPr>
            <w:pStyle w:val="TOC1"/>
            <w:tabs>
              <w:tab w:val="left" w:pos="880"/>
            </w:tabs>
            <w:rPr>
              <w:rFonts w:eastAsiaTheme="minorEastAsia"/>
              <w:noProof/>
              <w:lang w:eastAsia="en-GB"/>
            </w:rPr>
          </w:pPr>
          <w:hyperlink w:anchor="_Toc511312001" w:history="1">
            <w:r w:rsidRPr="00BC6802">
              <w:rPr>
                <w:rStyle w:val="Hyperlink"/>
                <w:noProof/>
                <w:lang w:val="cs-CZ"/>
              </w:rPr>
              <w:t>1.</w:t>
            </w:r>
            <w:r>
              <w:rPr>
                <w:rFonts w:eastAsiaTheme="minorEastAsia"/>
                <w:noProof/>
                <w:lang w:eastAsia="en-GB"/>
              </w:rPr>
              <w:tab/>
            </w:r>
            <w:r w:rsidRPr="00BC6802">
              <w:rPr>
                <w:rStyle w:val="Hyperlink"/>
                <w:noProof/>
                <w:lang w:val="cs-CZ"/>
              </w:rPr>
              <w:t>Pracovní role</w:t>
            </w:r>
            <w:r>
              <w:rPr>
                <w:noProof/>
                <w:webHidden/>
              </w:rPr>
              <w:tab/>
            </w:r>
            <w:r>
              <w:rPr>
                <w:noProof/>
                <w:webHidden/>
              </w:rPr>
              <w:fldChar w:fldCharType="begin"/>
            </w:r>
            <w:r>
              <w:rPr>
                <w:noProof/>
                <w:webHidden/>
              </w:rPr>
              <w:instrText xml:space="preserve"> PAGEREF _Toc511312001 \h </w:instrText>
            </w:r>
            <w:r>
              <w:rPr>
                <w:noProof/>
                <w:webHidden/>
              </w:rPr>
            </w:r>
            <w:r>
              <w:rPr>
                <w:noProof/>
                <w:webHidden/>
              </w:rPr>
              <w:fldChar w:fldCharType="separate"/>
            </w:r>
            <w:r>
              <w:rPr>
                <w:noProof/>
                <w:webHidden/>
              </w:rPr>
              <w:t>4</w:t>
            </w:r>
            <w:r>
              <w:rPr>
                <w:noProof/>
                <w:webHidden/>
              </w:rPr>
              <w:fldChar w:fldCharType="end"/>
            </w:r>
          </w:hyperlink>
        </w:p>
        <w:p w:rsidR="0022666E" w:rsidRDefault="0022666E">
          <w:pPr>
            <w:pStyle w:val="TOC1"/>
            <w:tabs>
              <w:tab w:val="left" w:pos="880"/>
            </w:tabs>
            <w:rPr>
              <w:rFonts w:eastAsiaTheme="minorEastAsia"/>
              <w:noProof/>
              <w:lang w:eastAsia="en-GB"/>
            </w:rPr>
          </w:pPr>
          <w:hyperlink w:anchor="_Toc511312002" w:history="1">
            <w:r w:rsidRPr="00BC6802">
              <w:rPr>
                <w:rStyle w:val="Hyperlink"/>
                <w:noProof/>
                <w:lang w:val="cs-CZ"/>
              </w:rPr>
              <w:t>2.</w:t>
            </w:r>
            <w:r>
              <w:rPr>
                <w:rFonts w:eastAsiaTheme="minorEastAsia"/>
                <w:noProof/>
                <w:lang w:eastAsia="en-GB"/>
              </w:rPr>
              <w:tab/>
            </w:r>
            <w:r w:rsidRPr="00BC6802">
              <w:rPr>
                <w:rStyle w:val="Hyperlink"/>
                <w:noProof/>
                <w:lang w:val="cs-CZ"/>
              </w:rPr>
              <w:t>Úkoly a dílčí úkoly</w:t>
            </w:r>
            <w:r>
              <w:rPr>
                <w:noProof/>
                <w:webHidden/>
              </w:rPr>
              <w:tab/>
            </w:r>
            <w:r>
              <w:rPr>
                <w:noProof/>
                <w:webHidden/>
              </w:rPr>
              <w:fldChar w:fldCharType="begin"/>
            </w:r>
            <w:r>
              <w:rPr>
                <w:noProof/>
                <w:webHidden/>
              </w:rPr>
              <w:instrText xml:space="preserve"> PAGEREF _Toc511312002 \h </w:instrText>
            </w:r>
            <w:r>
              <w:rPr>
                <w:noProof/>
                <w:webHidden/>
              </w:rPr>
            </w:r>
            <w:r>
              <w:rPr>
                <w:noProof/>
                <w:webHidden/>
              </w:rPr>
              <w:fldChar w:fldCharType="separate"/>
            </w:r>
            <w:r>
              <w:rPr>
                <w:noProof/>
                <w:webHidden/>
              </w:rPr>
              <w:t>5</w:t>
            </w:r>
            <w:r>
              <w:rPr>
                <w:noProof/>
                <w:webHidden/>
              </w:rPr>
              <w:fldChar w:fldCharType="end"/>
            </w:r>
          </w:hyperlink>
        </w:p>
        <w:p w:rsidR="0022666E" w:rsidRDefault="0022666E">
          <w:pPr>
            <w:pStyle w:val="TOC1"/>
            <w:tabs>
              <w:tab w:val="left" w:pos="880"/>
            </w:tabs>
            <w:rPr>
              <w:rFonts w:eastAsiaTheme="minorEastAsia"/>
              <w:noProof/>
              <w:lang w:eastAsia="en-GB"/>
            </w:rPr>
          </w:pPr>
          <w:hyperlink w:anchor="_Toc511312003" w:history="1">
            <w:r w:rsidRPr="00BC6802">
              <w:rPr>
                <w:rStyle w:val="Hyperlink"/>
                <w:noProof/>
                <w:lang w:val="cs-CZ"/>
              </w:rPr>
              <w:t>5.</w:t>
            </w:r>
            <w:r>
              <w:rPr>
                <w:rFonts w:eastAsiaTheme="minorEastAsia"/>
                <w:noProof/>
                <w:lang w:eastAsia="en-GB"/>
              </w:rPr>
              <w:tab/>
            </w:r>
            <w:r w:rsidRPr="00BC6802">
              <w:rPr>
                <w:rStyle w:val="Hyperlink"/>
                <w:noProof/>
                <w:lang w:val="cs-CZ"/>
              </w:rPr>
              <w:t>Stupnice způsobilosti</w:t>
            </w:r>
            <w:r>
              <w:rPr>
                <w:noProof/>
                <w:webHidden/>
              </w:rPr>
              <w:tab/>
            </w:r>
            <w:r>
              <w:rPr>
                <w:noProof/>
                <w:webHidden/>
              </w:rPr>
              <w:fldChar w:fldCharType="begin"/>
            </w:r>
            <w:r>
              <w:rPr>
                <w:noProof/>
                <w:webHidden/>
              </w:rPr>
              <w:instrText xml:space="preserve"> PAGEREF _Toc511312003 \h </w:instrText>
            </w:r>
            <w:r>
              <w:rPr>
                <w:noProof/>
                <w:webHidden/>
              </w:rPr>
            </w:r>
            <w:r>
              <w:rPr>
                <w:noProof/>
                <w:webHidden/>
              </w:rPr>
              <w:fldChar w:fldCharType="separate"/>
            </w:r>
            <w:r>
              <w:rPr>
                <w:noProof/>
                <w:webHidden/>
              </w:rPr>
              <w:t>8</w:t>
            </w:r>
            <w:r>
              <w:rPr>
                <w:noProof/>
                <w:webHidden/>
              </w:rPr>
              <w:fldChar w:fldCharType="end"/>
            </w:r>
          </w:hyperlink>
        </w:p>
        <w:p w:rsidR="0022666E" w:rsidRDefault="0022666E">
          <w:pPr>
            <w:pStyle w:val="TOC1"/>
            <w:tabs>
              <w:tab w:val="left" w:pos="880"/>
            </w:tabs>
            <w:rPr>
              <w:rFonts w:eastAsiaTheme="minorEastAsia"/>
              <w:noProof/>
              <w:lang w:eastAsia="en-GB"/>
            </w:rPr>
          </w:pPr>
          <w:hyperlink w:anchor="_Toc511312004" w:history="1">
            <w:r w:rsidRPr="00BC6802">
              <w:rPr>
                <w:rStyle w:val="Hyperlink"/>
                <w:noProof/>
                <w:lang w:val="cs-CZ"/>
              </w:rPr>
              <w:t>5.</w:t>
            </w:r>
            <w:r>
              <w:rPr>
                <w:rFonts w:eastAsiaTheme="minorEastAsia"/>
                <w:noProof/>
                <w:lang w:eastAsia="en-GB"/>
              </w:rPr>
              <w:tab/>
            </w:r>
            <w:r w:rsidRPr="00BC6802">
              <w:rPr>
                <w:rStyle w:val="Hyperlink"/>
                <w:noProof/>
                <w:lang w:val="cs-CZ"/>
              </w:rPr>
              <w:t>Provozní kompetence</w:t>
            </w:r>
            <w:r>
              <w:rPr>
                <w:noProof/>
                <w:webHidden/>
              </w:rPr>
              <w:tab/>
            </w:r>
            <w:r>
              <w:rPr>
                <w:noProof/>
                <w:webHidden/>
              </w:rPr>
              <w:fldChar w:fldCharType="begin"/>
            </w:r>
            <w:r>
              <w:rPr>
                <w:noProof/>
                <w:webHidden/>
              </w:rPr>
              <w:instrText xml:space="preserve"> PAGEREF _Toc511312004 \h </w:instrText>
            </w:r>
            <w:r>
              <w:rPr>
                <w:noProof/>
                <w:webHidden/>
              </w:rPr>
            </w:r>
            <w:r>
              <w:rPr>
                <w:noProof/>
                <w:webHidden/>
              </w:rPr>
              <w:fldChar w:fldCharType="separate"/>
            </w:r>
            <w:r>
              <w:rPr>
                <w:noProof/>
                <w:webHidden/>
              </w:rPr>
              <w:t>10</w:t>
            </w:r>
            <w:r>
              <w:rPr>
                <w:noProof/>
                <w:webHidden/>
              </w:rPr>
              <w:fldChar w:fldCharType="end"/>
            </w:r>
          </w:hyperlink>
        </w:p>
        <w:p w:rsidR="0022666E" w:rsidRDefault="0022666E">
          <w:pPr>
            <w:pStyle w:val="TOC1"/>
            <w:tabs>
              <w:tab w:val="left" w:pos="880"/>
            </w:tabs>
            <w:rPr>
              <w:rFonts w:eastAsiaTheme="minorEastAsia"/>
              <w:noProof/>
              <w:lang w:eastAsia="en-GB"/>
            </w:rPr>
          </w:pPr>
          <w:hyperlink w:anchor="_Toc511312005" w:history="1">
            <w:r w:rsidRPr="00BC6802">
              <w:rPr>
                <w:rStyle w:val="Hyperlink"/>
                <w:noProof/>
                <w:lang w:val="cs-CZ"/>
              </w:rPr>
              <w:t>6.</w:t>
            </w:r>
            <w:r>
              <w:rPr>
                <w:rFonts w:eastAsiaTheme="minorEastAsia"/>
                <w:noProof/>
                <w:lang w:eastAsia="en-GB"/>
              </w:rPr>
              <w:tab/>
            </w:r>
            <w:r w:rsidRPr="00BC6802">
              <w:rPr>
                <w:rStyle w:val="Hyperlink"/>
                <w:noProof/>
                <w:lang w:val="cs-CZ"/>
              </w:rPr>
              <w:t>Řídicí kompetence</w:t>
            </w:r>
            <w:r>
              <w:rPr>
                <w:noProof/>
                <w:webHidden/>
              </w:rPr>
              <w:tab/>
            </w:r>
            <w:r>
              <w:rPr>
                <w:noProof/>
                <w:webHidden/>
              </w:rPr>
              <w:fldChar w:fldCharType="begin"/>
            </w:r>
            <w:r>
              <w:rPr>
                <w:noProof/>
                <w:webHidden/>
              </w:rPr>
              <w:instrText xml:space="preserve"> PAGEREF _Toc511312005 \h </w:instrText>
            </w:r>
            <w:r>
              <w:rPr>
                <w:noProof/>
                <w:webHidden/>
              </w:rPr>
            </w:r>
            <w:r>
              <w:rPr>
                <w:noProof/>
                <w:webHidden/>
              </w:rPr>
              <w:fldChar w:fldCharType="separate"/>
            </w:r>
            <w:r>
              <w:rPr>
                <w:noProof/>
                <w:webHidden/>
              </w:rPr>
              <w:t>13</w:t>
            </w:r>
            <w:r>
              <w:rPr>
                <w:noProof/>
                <w:webHidden/>
              </w:rPr>
              <w:fldChar w:fldCharType="end"/>
            </w:r>
          </w:hyperlink>
        </w:p>
        <w:p w:rsidR="0022666E" w:rsidRDefault="0022666E">
          <w:pPr>
            <w:pStyle w:val="TOC1"/>
            <w:tabs>
              <w:tab w:val="left" w:pos="880"/>
            </w:tabs>
            <w:rPr>
              <w:rFonts w:eastAsiaTheme="minorEastAsia"/>
              <w:noProof/>
              <w:lang w:eastAsia="en-GB"/>
            </w:rPr>
          </w:pPr>
          <w:hyperlink w:anchor="_Toc511312006" w:history="1">
            <w:r w:rsidRPr="00BC6802">
              <w:rPr>
                <w:rStyle w:val="Hyperlink"/>
                <w:noProof/>
                <w:lang w:val="cs-CZ"/>
              </w:rPr>
              <w:t>6.</w:t>
            </w:r>
            <w:r>
              <w:rPr>
                <w:rFonts w:eastAsiaTheme="minorEastAsia"/>
                <w:noProof/>
                <w:lang w:eastAsia="en-GB"/>
              </w:rPr>
              <w:tab/>
            </w:r>
            <w:r w:rsidRPr="00BC6802">
              <w:rPr>
                <w:rStyle w:val="Hyperlink"/>
                <w:noProof/>
                <w:lang w:val="cs-CZ"/>
              </w:rPr>
              <w:t>Odborné kompetence</w:t>
            </w:r>
            <w:r>
              <w:rPr>
                <w:noProof/>
                <w:webHidden/>
              </w:rPr>
              <w:tab/>
            </w:r>
            <w:r>
              <w:rPr>
                <w:noProof/>
                <w:webHidden/>
              </w:rPr>
              <w:fldChar w:fldCharType="begin"/>
            </w:r>
            <w:r>
              <w:rPr>
                <w:noProof/>
                <w:webHidden/>
              </w:rPr>
              <w:instrText xml:space="preserve"> PAGEREF _Toc511312006 \h </w:instrText>
            </w:r>
            <w:r>
              <w:rPr>
                <w:noProof/>
                <w:webHidden/>
              </w:rPr>
            </w:r>
            <w:r>
              <w:rPr>
                <w:noProof/>
                <w:webHidden/>
              </w:rPr>
              <w:fldChar w:fldCharType="separate"/>
            </w:r>
            <w:r>
              <w:rPr>
                <w:noProof/>
                <w:webHidden/>
              </w:rPr>
              <w:t>17</w:t>
            </w:r>
            <w:r>
              <w:rPr>
                <w:noProof/>
                <w:webHidden/>
              </w:rPr>
              <w:fldChar w:fldCharType="end"/>
            </w:r>
          </w:hyperlink>
        </w:p>
        <w:p w:rsidR="00CF51E8" w:rsidRPr="00FF4575" w:rsidRDefault="00CF51E8">
          <w:pPr>
            <w:rPr>
              <w:rFonts w:ascii="Verdana" w:hAnsi="Verdana"/>
              <w:lang w:val="cs-CZ"/>
            </w:rPr>
          </w:pPr>
          <w:r w:rsidRPr="00FF4575">
            <w:rPr>
              <w:rFonts w:ascii="Verdana" w:hAnsi="Verdana"/>
              <w:bCs/>
              <w:noProof/>
              <w:sz w:val="32"/>
              <w:szCs w:val="32"/>
              <w:lang w:val="cs-CZ"/>
            </w:rPr>
            <w:fldChar w:fldCharType="end"/>
          </w:r>
        </w:p>
      </w:sdtContent>
    </w:sdt>
    <w:p w:rsidR="00CF51E8" w:rsidRPr="00FF4575" w:rsidRDefault="00CF51E8" w:rsidP="00385389">
      <w:pPr>
        <w:pStyle w:val="Heading1"/>
        <w:rPr>
          <w:lang w:val="cs-CZ"/>
        </w:rPr>
        <w:sectPr w:rsidR="00CF51E8" w:rsidRPr="00FF4575" w:rsidSect="00CD1306">
          <w:headerReference w:type="default" r:id="rId16"/>
          <w:pgSz w:w="15840" w:h="12240" w:orient="landscape"/>
          <w:pgMar w:top="1440" w:right="1440" w:bottom="1440" w:left="1440" w:header="720" w:footer="720" w:gutter="0"/>
          <w:cols w:space="720"/>
          <w:docGrid w:linePitch="360"/>
        </w:sectPr>
      </w:pPr>
    </w:p>
    <w:p w:rsidR="00B75FA9" w:rsidRPr="00FF4575" w:rsidRDefault="00B75FA9" w:rsidP="00B75FA9">
      <w:pPr>
        <w:pStyle w:val="Heading1"/>
        <w:rPr>
          <w:lang w:val="cs-CZ"/>
        </w:rPr>
      </w:pPr>
      <w:bookmarkStart w:id="3" w:name="_Toc511312001"/>
      <w:r w:rsidRPr="00FF4575">
        <w:rPr>
          <w:lang w:val="cs-CZ"/>
        </w:rPr>
        <w:lastRenderedPageBreak/>
        <w:t>Pracovní role</w:t>
      </w:r>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7"/>
        <w:gridCol w:w="3863"/>
        <w:gridCol w:w="1475"/>
        <w:gridCol w:w="6704"/>
      </w:tblGrid>
      <w:tr w:rsidR="007A0134" w:rsidRPr="00FF4575" w:rsidTr="007D5D67">
        <w:trPr>
          <w:trHeight w:val="467"/>
        </w:trPr>
        <w:tc>
          <w:tcPr>
            <w:tcW w:w="1966" w:type="pct"/>
            <w:gridSpan w:val="2"/>
            <w:shd w:val="clear" w:color="auto" w:fill="1F4E79" w:themeFill="accent1" w:themeFillShade="80"/>
            <w:vAlign w:val="center"/>
          </w:tcPr>
          <w:p w:rsidR="007A0134" w:rsidRPr="00FF4575" w:rsidRDefault="00B81E24" w:rsidP="007A0134">
            <w:pPr>
              <w:spacing w:after="0" w:line="240" w:lineRule="auto"/>
              <w:jc w:val="center"/>
              <w:rPr>
                <w:rFonts w:ascii="Verdana" w:eastAsia="Times New Roman" w:hAnsi="Verdana" w:cstheme="minorHAnsi"/>
                <w:b/>
                <w:bCs/>
                <w:color w:val="FFFFFF" w:themeColor="background1"/>
                <w:sz w:val="20"/>
                <w:szCs w:val="20"/>
                <w:lang w:val="cs-CZ"/>
              </w:rPr>
            </w:pPr>
            <w:r w:rsidRPr="00FF4575">
              <w:rPr>
                <w:rFonts w:ascii="Verdana" w:hAnsi="Verdana" w:cstheme="minorHAnsi"/>
                <w:b/>
                <w:color w:val="FFFFFF" w:themeColor="background1"/>
                <w:sz w:val="20"/>
                <w:lang w:val="cs-CZ"/>
              </w:rPr>
              <w:t>angličtina</w:t>
            </w:r>
          </w:p>
        </w:tc>
        <w:tc>
          <w:tcPr>
            <w:tcW w:w="3034" w:type="pct"/>
            <w:gridSpan w:val="2"/>
            <w:shd w:val="clear" w:color="auto" w:fill="1F4E79" w:themeFill="accent1" w:themeFillShade="80"/>
            <w:vAlign w:val="center"/>
          </w:tcPr>
          <w:p w:rsidR="007A0134" w:rsidRPr="00FF4575" w:rsidRDefault="00B81E24" w:rsidP="00162980">
            <w:pPr>
              <w:spacing w:after="0" w:line="240" w:lineRule="auto"/>
              <w:jc w:val="center"/>
              <w:rPr>
                <w:rFonts w:ascii="Verdana" w:hAnsi="Verdana" w:cstheme="minorHAnsi"/>
                <w:b/>
                <w:color w:val="FFFFFF" w:themeColor="background1"/>
                <w:sz w:val="20"/>
                <w:szCs w:val="20"/>
                <w:lang w:val="cs-CZ"/>
              </w:rPr>
            </w:pPr>
            <w:r w:rsidRPr="00FF4575">
              <w:rPr>
                <w:rFonts w:ascii="Verdana" w:hAnsi="Verdana" w:cstheme="minorHAnsi"/>
                <w:b/>
                <w:color w:val="FFFFFF" w:themeColor="background1"/>
                <w:sz w:val="20"/>
                <w:lang w:val="cs-CZ"/>
              </w:rPr>
              <w:t>čeština</w:t>
            </w:r>
          </w:p>
        </w:tc>
      </w:tr>
      <w:tr w:rsidR="00B81E24" w:rsidRPr="00FF4575" w:rsidTr="007D5D67">
        <w:trPr>
          <w:trHeight w:val="440"/>
        </w:trPr>
        <w:tc>
          <w:tcPr>
            <w:tcW w:w="533" w:type="pct"/>
            <w:shd w:val="clear" w:color="auto" w:fill="F2F2F2" w:themeFill="background1" w:themeFillShade="F2"/>
            <w:vAlign w:val="center"/>
            <w:hideMark/>
          </w:tcPr>
          <w:p w:rsidR="00B81E24" w:rsidRPr="00FF4575" w:rsidRDefault="00B81E24" w:rsidP="003928BC">
            <w:pPr>
              <w:spacing w:after="0"/>
              <w:rPr>
                <w:rFonts w:ascii="Verdana" w:hAnsi="Verdana" w:cstheme="minorHAnsi"/>
                <w:sz w:val="20"/>
                <w:szCs w:val="20"/>
                <w:lang w:val="cs-CZ"/>
              </w:rPr>
            </w:pPr>
            <w:r w:rsidRPr="00FF4575">
              <w:rPr>
                <w:rFonts w:ascii="Verdana" w:hAnsi="Verdana" w:cstheme="minorHAnsi"/>
                <w:sz w:val="20"/>
                <w:szCs w:val="20"/>
                <w:lang w:val="cs-CZ"/>
              </w:rPr>
              <w:t>Job Role</w:t>
            </w:r>
          </w:p>
        </w:tc>
        <w:tc>
          <w:tcPr>
            <w:tcW w:w="1433" w:type="pct"/>
            <w:shd w:val="clear" w:color="auto" w:fill="F2F2F2" w:themeFill="background1" w:themeFillShade="F2"/>
            <w:vAlign w:val="center"/>
          </w:tcPr>
          <w:p w:rsidR="00B81E24" w:rsidRPr="00FF4575" w:rsidRDefault="00B81E24" w:rsidP="003928BC">
            <w:pPr>
              <w:spacing w:after="0"/>
              <w:rPr>
                <w:rFonts w:ascii="Verdana" w:hAnsi="Verdana" w:cstheme="minorHAnsi"/>
                <w:sz w:val="20"/>
                <w:szCs w:val="20"/>
                <w:lang w:val="cs-CZ"/>
              </w:rPr>
            </w:pPr>
            <w:r w:rsidRPr="00FF4575">
              <w:rPr>
                <w:rFonts w:ascii="Verdana" w:hAnsi="Verdana" w:cstheme="minorHAnsi"/>
                <w:sz w:val="20"/>
                <w:szCs w:val="20"/>
                <w:lang w:val="cs-CZ"/>
              </w:rPr>
              <w:t>Description</w:t>
            </w:r>
          </w:p>
        </w:tc>
        <w:tc>
          <w:tcPr>
            <w:tcW w:w="547" w:type="pct"/>
            <w:shd w:val="clear" w:color="auto" w:fill="F2F2F2" w:themeFill="background1" w:themeFillShade="F2"/>
            <w:vAlign w:val="center"/>
          </w:tcPr>
          <w:p w:rsidR="00B81E24" w:rsidRPr="00FF4575" w:rsidRDefault="00B81E24" w:rsidP="00AD2B31">
            <w:pPr>
              <w:spacing w:after="0" w:line="240" w:lineRule="auto"/>
              <w:rPr>
                <w:rFonts w:ascii="Verdana" w:hAnsi="Verdana" w:cstheme="minorHAnsi"/>
                <w:b/>
                <w:color w:val="FFFFFF" w:themeColor="background1"/>
                <w:sz w:val="20"/>
                <w:szCs w:val="20"/>
                <w:lang w:val="cs-CZ"/>
              </w:rPr>
            </w:pPr>
            <w:r w:rsidRPr="00FF4575">
              <w:rPr>
                <w:rFonts w:ascii="Verdana" w:hAnsi="Verdana" w:cstheme="minorHAnsi"/>
                <w:sz w:val="20"/>
                <w:lang w:val="cs-CZ"/>
              </w:rPr>
              <w:t>Pracovní role</w:t>
            </w:r>
          </w:p>
        </w:tc>
        <w:tc>
          <w:tcPr>
            <w:tcW w:w="2487" w:type="pct"/>
            <w:shd w:val="clear" w:color="auto" w:fill="F2F2F2" w:themeFill="background1" w:themeFillShade="F2"/>
            <w:vAlign w:val="center"/>
          </w:tcPr>
          <w:p w:rsidR="00B81E24" w:rsidRPr="00FF4575" w:rsidRDefault="00B81E24" w:rsidP="006A41D5">
            <w:pPr>
              <w:spacing w:after="0"/>
              <w:rPr>
                <w:rFonts w:ascii="Verdana" w:hAnsi="Verdana" w:cstheme="minorHAnsi"/>
                <w:sz w:val="20"/>
                <w:szCs w:val="20"/>
                <w:lang w:val="cs-CZ"/>
              </w:rPr>
            </w:pPr>
            <w:r w:rsidRPr="00FF4575">
              <w:rPr>
                <w:rFonts w:ascii="Verdana" w:hAnsi="Verdana" w:cstheme="minorHAnsi"/>
                <w:sz w:val="20"/>
                <w:lang w:val="cs-CZ"/>
              </w:rPr>
              <w:t>Popis</w:t>
            </w:r>
          </w:p>
        </w:tc>
      </w:tr>
      <w:tr w:rsidR="00B81E24" w:rsidRPr="0022666E" w:rsidTr="007D5D67">
        <w:trPr>
          <w:trHeight w:val="1250"/>
        </w:trPr>
        <w:tc>
          <w:tcPr>
            <w:tcW w:w="533" w:type="pct"/>
            <w:shd w:val="clear" w:color="000000" w:fill="FFFFFF"/>
            <w:vAlign w:val="center"/>
            <w:hideMark/>
          </w:tcPr>
          <w:p w:rsidR="00B81E24" w:rsidRPr="00FF4575" w:rsidRDefault="00B81E24" w:rsidP="003928BC">
            <w:pPr>
              <w:spacing w:after="0"/>
              <w:rPr>
                <w:rFonts w:ascii="Verdana" w:hAnsi="Verdana" w:cstheme="minorHAnsi"/>
                <w:sz w:val="20"/>
                <w:szCs w:val="20"/>
                <w:lang w:val="cs-CZ"/>
              </w:rPr>
            </w:pPr>
            <w:r w:rsidRPr="00FF4575">
              <w:rPr>
                <w:rFonts w:ascii="Verdana" w:hAnsi="Verdana" w:cstheme="minorHAnsi"/>
                <w:sz w:val="20"/>
                <w:szCs w:val="20"/>
                <w:lang w:val="cs-CZ"/>
              </w:rPr>
              <w:t>Decision-making level</w:t>
            </w:r>
          </w:p>
        </w:tc>
        <w:tc>
          <w:tcPr>
            <w:tcW w:w="1433" w:type="pct"/>
            <w:shd w:val="clear" w:color="000000" w:fill="FFFFFF"/>
            <w:vAlign w:val="center"/>
          </w:tcPr>
          <w:p w:rsidR="00B81E24" w:rsidRPr="00FF4575" w:rsidRDefault="00B81E24" w:rsidP="003928BC">
            <w:pPr>
              <w:spacing w:after="0"/>
              <w:rPr>
                <w:rFonts w:ascii="Verdana" w:hAnsi="Verdana" w:cstheme="minorHAnsi"/>
                <w:sz w:val="20"/>
                <w:szCs w:val="20"/>
                <w:lang w:val="cs-CZ"/>
              </w:rPr>
            </w:pPr>
            <w:r w:rsidRPr="00FF4575">
              <w:rPr>
                <w:rFonts w:ascii="Verdana" w:hAnsi="Verdana" w:cstheme="minorHAnsi"/>
                <w:sz w:val="20"/>
                <w:szCs w:val="20"/>
                <w:lang w:val="cs-CZ"/>
              </w:rPr>
              <w:t>This is the head of the organization or persons that act on relatively high strategic management levels</w:t>
            </w:r>
          </w:p>
        </w:tc>
        <w:tc>
          <w:tcPr>
            <w:tcW w:w="547" w:type="pct"/>
            <w:shd w:val="clear" w:color="000000" w:fill="FFFFFF"/>
            <w:vAlign w:val="center"/>
          </w:tcPr>
          <w:p w:rsidR="00B81E24" w:rsidRPr="00FF4575" w:rsidRDefault="00B81E24" w:rsidP="00B75FA9">
            <w:pPr>
              <w:spacing w:after="0" w:line="240" w:lineRule="auto"/>
              <w:rPr>
                <w:rFonts w:ascii="Verdana" w:hAnsi="Verdana" w:cstheme="minorHAnsi"/>
                <w:b/>
                <w:color w:val="FFFFFF" w:themeColor="background1"/>
                <w:sz w:val="20"/>
                <w:szCs w:val="20"/>
                <w:lang w:val="cs-CZ"/>
              </w:rPr>
            </w:pPr>
            <w:r w:rsidRPr="00FF4575">
              <w:rPr>
                <w:rFonts w:ascii="Verdana" w:hAnsi="Verdana" w:cstheme="minorHAnsi"/>
                <w:sz w:val="20"/>
                <w:lang w:val="cs-CZ"/>
              </w:rPr>
              <w:t>Rozhodovací úroveň</w:t>
            </w:r>
          </w:p>
        </w:tc>
        <w:tc>
          <w:tcPr>
            <w:tcW w:w="2487" w:type="pct"/>
            <w:shd w:val="clear" w:color="000000" w:fill="FFFFFF"/>
            <w:vAlign w:val="center"/>
          </w:tcPr>
          <w:p w:rsidR="00B81E24" w:rsidRPr="00FF4575" w:rsidRDefault="00B81E24" w:rsidP="006A41D5">
            <w:pPr>
              <w:spacing w:after="0"/>
              <w:rPr>
                <w:rFonts w:ascii="Verdana" w:hAnsi="Verdana" w:cstheme="minorHAnsi"/>
                <w:sz w:val="20"/>
                <w:szCs w:val="20"/>
                <w:lang w:val="cs-CZ"/>
              </w:rPr>
            </w:pPr>
            <w:r w:rsidRPr="00FF4575">
              <w:rPr>
                <w:rFonts w:ascii="Verdana" w:hAnsi="Verdana" w:cstheme="minorHAnsi"/>
                <w:sz w:val="20"/>
                <w:lang w:val="cs-CZ"/>
              </w:rPr>
              <w:t>Jedná se o ředitele organizace nebo osoby, které jednají na relativně vysokých úrovních strategického vedení.</w:t>
            </w:r>
          </w:p>
        </w:tc>
      </w:tr>
      <w:tr w:rsidR="00B81E24" w:rsidRPr="0022666E" w:rsidTr="007D5D67">
        <w:trPr>
          <w:trHeight w:val="1871"/>
        </w:trPr>
        <w:tc>
          <w:tcPr>
            <w:tcW w:w="533" w:type="pct"/>
            <w:shd w:val="clear" w:color="000000" w:fill="FFFFFF"/>
            <w:vAlign w:val="center"/>
            <w:hideMark/>
          </w:tcPr>
          <w:p w:rsidR="00B81E24" w:rsidRPr="00FF4575" w:rsidRDefault="00B81E24" w:rsidP="003928BC">
            <w:pPr>
              <w:spacing w:after="0"/>
              <w:rPr>
                <w:rFonts w:ascii="Verdana" w:hAnsi="Verdana" w:cstheme="minorHAnsi"/>
                <w:sz w:val="20"/>
                <w:szCs w:val="20"/>
                <w:lang w:val="cs-CZ"/>
              </w:rPr>
            </w:pPr>
            <w:r w:rsidRPr="00FF4575">
              <w:rPr>
                <w:rFonts w:ascii="Verdana" w:hAnsi="Verdana" w:cstheme="minorHAnsi"/>
                <w:sz w:val="20"/>
                <w:szCs w:val="20"/>
                <w:lang w:val="cs-CZ"/>
              </w:rPr>
              <w:t>Supervisory level</w:t>
            </w:r>
          </w:p>
        </w:tc>
        <w:tc>
          <w:tcPr>
            <w:tcW w:w="1433" w:type="pct"/>
            <w:shd w:val="clear" w:color="000000" w:fill="FFFFFF"/>
            <w:vAlign w:val="center"/>
          </w:tcPr>
          <w:p w:rsidR="00B81E24" w:rsidRPr="00FF4575" w:rsidRDefault="00B81E24" w:rsidP="003928BC">
            <w:pPr>
              <w:spacing w:after="0"/>
              <w:rPr>
                <w:rFonts w:ascii="Verdana" w:hAnsi="Verdana" w:cstheme="minorHAnsi"/>
                <w:sz w:val="20"/>
                <w:szCs w:val="20"/>
                <w:lang w:val="cs-CZ"/>
              </w:rPr>
            </w:pPr>
            <w:r w:rsidRPr="00FF4575">
              <w:rPr>
                <w:rFonts w:ascii="Verdana" w:hAnsi="Verdana" w:cstheme="minorHAnsi"/>
                <w:sz w:val="20"/>
                <w:szCs w:val="20"/>
                <w:lang w:val="cs-CZ"/>
              </w:rPr>
              <w:t>This is the middle management level, responsible for a group of people and not directly involved in operational implementation of the programme, for instance heads of organizational units</w:t>
            </w:r>
          </w:p>
        </w:tc>
        <w:tc>
          <w:tcPr>
            <w:tcW w:w="547" w:type="pct"/>
            <w:shd w:val="clear" w:color="000000" w:fill="FFFFFF"/>
            <w:vAlign w:val="center"/>
          </w:tcPr>
          <w:p w:rsidR="00B81E24" w:rsidRPr="00FF4575" w:rsidRDefault="00B81E24" w:rsidP="00B75FA9">
            <w:pPr>
              <w:spacing w:after="0" w:line="240" w:lineRule="auto"/>
              <w:rPr>
                <w:rFonts w:ascii="Verdana" w:hAnsi="Verdana" w:cstheme="minorHAnsi"/>
                <w:b/>
                <w:color w:val="FFFFFF" w:themeColor="background1"/>
                <w:sz w:val="20"/>
                <w:szCs w:val="20"/>
                <w:lang w:val="cs-CZ"/>
              </w:rPr>
            </w:pPr>
            <w:r w:rsidRPr="00FF4575">
              <w:rPr>
                <w:rFonts w:ascii="Verdana" w:hAnsi="Verdana" w:cstheme="minorHAnsi"/>
                <w:sz w:val="20"/>
                <w:lang w:val="cs-CZ"/>
              </w:rPr>
              <w:t>Úroveň dohledu</w:t>
            </w:r>
          </w:p>
        </w:tc>
        <w:tc>
          <w:tcPr>
            <w:tcW w:w="2487" w:type="pct"/>
            <w:shd w:val="clear" w:color="000000" w:fill="FFFFFF"/>
            <w:vAlign w:val="center"/>
          </w:tcPr>
          <w:p w:rsidR="00B81E24" w:rsidRPr="00FF4575" w:rsidRDefault="00B81E24" w:rsidP="006A41D5">
            <w:pPr>
              <w:spacing w:after="0"/>
              <w:rPr>
                <w:rFonts w:ascii="Verdana" w:hAnsi="Verdana" w:cstheme="minorHAnsi"/>
                <w:sz w:val="20"/>
                <w:szCs w:val="20"/>
                <w:lang w:val="cs-CZ"/>
              </w:rPr>
            </w:pPr>
            <w:r w:rsidRPr="00FF4575">
              <w:rPr>
                <w:rFonts w:ascii="Verdana" w:hAnsi="Verdana" w:cstheme="minorHAnsi"/>
                <w:sz w:val="20"/>
                <w:lang w:val="cs-CZ"/>
              </w:rPr>
              <w:t>Jedná se o střední úroveň řízení, která odpovídá za skupinu osob a nepodílí se přímo na provozním provádění programu, například vedoucí organizačních útvarů</w:t>
            </w:r>
          </w:p>
        </w:tc>
      </w:tr>
      <w:tr w:rsidR="00B81E24" w:rsidRPr="0022666E" w:rsidTr="007D5D67">
        <w:trPr>
          <w:trHeight w:val="1439"/>
        </w:trPr>
        <w:tc>
          <w:tcPr>
            <w:tcW w:w="533" w:type="pct"/>
            <w:shd w:val="clear" w:color="000000" w:fill="FFFFFF"/>
            <w:vAlign w:val="center"/>
            <w:hideMark/>
          </w:tcPr>
          <w:p w:rsidR="00B81E24" w:rsidRPr="00FF4575" w:rsidRDefault="00B81E24" w:rsidP="003928BC">
            <w:pPr>
              <w:spacing w:after="0"/>
              <w:rPr>
                <w:rFonts w:ascii="Verdana" w:hAnsi="Verdana" w:cstheme="minorHAnsi"/>
                <w:sz w:val="20"/>
                <w:szCs w:val="20"/>
                <w:lang w:val="cs-CZ"/>
              </w:rPr>
            </w:pPr>
            <w:r w:rsidRPr="00FF4575">
              <w:rPr>
                <w:rFonts w:ascii="Verdana" w:hAnsi="Verdana" w:cstheme="minorHAnsi"/>
                <w:sz w:val="20"/>
                <w:szCs w:val="20"/>
                <w:lang w:val="cs-CZ"/>
              </w:rPr>
              <w:t>Operational level</w:t>
            </w:r>
          </w:p>
        </w:tc>
        <w:tc>
          <w:tcPr>
            <w:tcW w:w="1433" w:type="pct"/>
            <w:shd w:val="clear" w:color="000000" w:fill="FFFFFF"/>
            <w:vAlign w:val="center"/>
          </w:tcPr>
          <w:p w:rsidR="00B81E24" w:rsidRPr="00FF4575" w:rsidRDefault="00B81E24" w:rsidP="003928BC">
            <w:pPr>
              <w:spacing w:after="0"/>
              <w:rPr>
                <w:rFonts w:ascii="Verdana" w:hAnsi="Verdana" w:cstheme="minorHAnsi"/>
                <w:sz w:val="20"/>
                <w:szCs w:val="20"/>
                <w:lang w:val="cs-CZ"/>
              </w:rPr>
            </w:pPr>
            <w:r w:rsidRPr="00FF4575">
              <w:rPr>
                <w:rFonts w:ascii="Verdana" w:hAnsi="Verdana" w:cstheme="minorHAnsi"/>
                <w:sz w:val="20"/>
                <w:szCs w:val="20"/>
                <w:lang w:val="cs-CZ"/>
              </w:rPr>
              <w:t>These are the experts that are directly working on the different tasks and sub-tasks within the organization</w:t>
            </w:r>
          </w:p>
        </w:tc>
        <w:tc>
          <w:tcPr>
            <w:tcW w:w="547" w:type="pct"/>
            <w:shd w:val="clear" w:color="000000" w:fill="FFFFFF"/>
            <w:vAlign w:val="center"/>
          </w:tcPr>
          <w:p w:rsidR="00B81E24" w:rsidRPr="00FF4575" w:rsidRDefault="00B81E24" w:rsidP="00B75FA9">
            <w:pPr>
              <w:spacing w:after="0" w:line="240" w:lineRule="auto"/>
              <w:rPr>
                <w:rFonts w:ascii="Verdana" w:hAnsi="Verdana" w:cstheme="minorHAnsi"/>
                <w:b/>
                <w:color w:val="FFFFFF" w:themeColor="background1"/>
                <w:sz w:val="20"/>
                <w:szCs w:val="20"/>
                <w:lang w:val="cs-CZ"/>
              </w:rPr>
            </w:pPr>
            <w:r w:rsidRPr="00FF4575">
              <w:rPr>
                <w:rFonts w:ascii="Verdana" w:hAnsi="Verdana" w:cstheme="minorHAnsi"/>
                <w:sz w:val="20"/>
                <w:lang w:val="cs-CZ"/>
              </w:rPr>
              <w:t>Provozní úroveň</w:t>
            </w:r>
          </w:p>
        </w:tc>
        <w:tc>
          <w:tcPr>
            <w:tcW w:w="2487" w:type="pct"/>
            <w:shd w:val="clear" w:color="000000" w:fill="FFFFFF"/>
            <w:vAlign w:val="center"/>
          </w:tcPr>
          <w:p w:rsidR="00B81E24" w:rsidRPr="00FF4575" w:rsidRDefault="00B81E24" w:rsidP="006A41D5">
            <w:pPr>
              <w:spacing w:after="0"/>
              <w:rPr>
                <w:rFonts w:ascii="Verdana" w:hAnsi="Verdana" w:cstheme="minorHAnsi"/>
                <w:sz w:val="20"/>
                <w:szCs w:val="20"/>
                <w:lang w:val="cs-CZ"/>
              </w:rPr>
            </w:pPr>
            <w:r w:rsidRPr="00FF4575">
              <w:rPr>
                <w:rFonts w:ascii="Verdana" w:hAnsi="Verdana" w:cstheme="minorHAnsi"/>
                <w:sz w:val="20"/>
                <w:lang w:val="cs-CZ"/>
              </w:rPr>
              <w:t>Jedná se o odborníky, kteří pracují přímo na jednotlivých úkolech a dílčích úkolech v rámci organizace</w:t>
            </w:r>
          </w:p>
        </w:tc>
      </w:tr>
    </w:tbl>
    <w:p w:rsidR="003928BC" w:rsidRPr="00FF4575" w:rsidRDefault="003928BC">
      <w:pPr>
        <w:rPr>
          <w:rFonts w:ascii="Verdana" w:hAnsi="Verdana" w:cstheme="minorHAnsi"/>
          <w:i/>
          <w:sz w:val="18"/>
          <w:szCs w:val="20"/>
          <w:lang w:val="cs-CZ"/>
        </w:rPr>
      </w:pPr>
    </w:p>
    <w:p w:rsidR="0062042A" w:rsidRPr="00FF4575" w:rsidRDefault="0062042A" w:rsidP="00385389">
      <w:pPr>
        <w:pStyle w:val="Heading1"/>
        <w:rPr>
          <w:lang w:val="cs-CZ"/>
        </w:rPr>
        <w:sectPr w:rsidR="0062042A" w:rsidRPr="00FF4575" w:rsidSect="00CD1306">
          <w:pgSz w:w="15840" w:h="12240" w:orient="landscape"/>
          <w:pgMar w:top="1440" w:right="1440" w:bottom="1440" w:left="1440" w:header="720" w:footer="720" w:gutter="0"/>
          <w:cols w:space="720"/>
          <w:docGrid w:linePitch="360"/>
        </w:sectPr>
      </w:pPr>
    </w:p>
    <w:p w:rsidR="007D5D67" w:rsidRPr="00FF4575" w:rsidRDefault="007D5D67" w:rsidP="007D5D67">
      <w:pPr>
        <w:pStyle w:val="Heading1"/>
        <w:rPr>
          <w:lang w:val="cs-CZ"/>
        </w:rPr>
      </w:pPr>
      <w:bookmarkStart w:id="4" w:name="_Toc511312002"/>
      <w:r w:rsidRPr="00FF4575">
        <w:rPr>
          <w:lang w:val="cs-CZ"/>
        </w:rPr>
        <w:lastRenderedPageBreak/>
        <w:t>Úkoly a dílčí úkoly</w:t>
      </w:r>
      <w:bookmarkEnd w:id="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51"/>
        <w:gridCol w:w="4396"/>
        <w:gridCol w:w="2656"/>
        <w:gridCol w:w="3473"/>
      </w:tblGrid>
      <w:tr w:rsidR="004635E5" w:rsidRPr="00FF4575" w:rsidTr="00385389">
        <w:trPr>
          <w:trHeight w:val="318"/>
          <w:tblHeader/>
        </w:trPr>
        <w:tc>
          <w:tcPr>
            <w:tcW w:w="2674" w:type="pct"/>
            <w:gridSpan w:val="2"/>
            <w:shd w:val="clear" w:color="auto" w:fill="44546A" w:themeFill="text2"/>
          </w:tcPr>
          <w:p w:rsidR="004635E5" w:rsidRPr="00FF4575" w:rsidRDefault="00D461F0" w:rsidP="00AD341D">
            <w:pPr>
              <w:spacing w:after="0" w:line="240" w:lineRule="auto"/>
              <w:jc w:val="center"/>
              <w:rPr>
                <w:rFonts w:ascii="Verdana" w:eastAsia="Times New Roman" w:hAnsi="Verdana" w:cstheme="minorHAnsi"/>
                <w:b/>
                <w:bCs/>
                <w:color w:val="FFFFFF" w:themeColor="background1"/>
                <w:sz w:val="20"/>
                <w:szCs w:val="20"/>
                <w:lang w:val="cs-CZ"/>
              </w:rPr>
            </w:pPr>
            <w:r w:rsidRPr="00FF4575">
              <w:rPr>
                <w:rFonts w:ascii="Verdana" w:hAnsi="Verdana" w:cstheme="minorHAnsi"/>
                <w:b/>
                <w:color w:val="FFFFFF" w:themeColor="background1"/>
                <w:sz w:val="20"/>
                <w:lang w:val="cs-CZ"/>
              </w:rPr>
              <w:t>angličtina</w:t>
            </w:r>
          </w:p>
        </w:tc>
        <w:tc>
          <w:tcPr>
            <w:tcW w:w="2326" w:type="pct"/>
            <w:gridSpan w:val="2"/>
            <w:shd w:val="clear" w:color="auto" w:fill="44546A" w:themeFill="text2"/>
            <w:vAlign w:val="center"/>
          </w:tcPr>
          <w:p w:rsidR="004635E5" w:rsidRPr="00FF4575" w:rsidRDefault="00D461F0" w:rsidP="00AD341D">
            <w:pPr>
              <w:spacing w:after="0" w:line="240" w:lineRule="auto"/>
              <w:jc w:val="center"/>
              <w:rPr>
                <w:rFonts w:ascii="Verdana" w:eastAsia="Times New Roman" w:hAnsi="Verdana" w:cstheme="minorHAnsi"/>
                <w:b/>
                <w:bCs/>
                <w:color w:val="FFFFFF" w:themeColor="background1"/>
                <w:sz w:val="20"/>
                <w:szCs w:val="20"/>
                <w:lang w:val="cs-CZ"/>
              </w:rPr>
            </w:pPr>
            <w:r w:rsidRPr="00FF4575">
              <w:rPr>
                <w:rFonts w:ascii="Verdana" w:hAnsi="Verdana" w:cstheme="minorHAnsi"/>
                <w:b/>
                <w:color w:val="FFFFFF" w:themeColor="background1"/>
                <w:sz w:val="20"/>
                <w:lang w:val="cs-CZ"/>
              </w:rPr>
              <w:t>čeština</w:t>
            </w:r>
          </w:p>
        </w:tc>
      </w:tr>
      <w:tr w:rsidR="004635E5" w:rsidRPr="00FF4575" w:rsidTr="00385389">
        <w:trPr>
          <w:trHeight w:val="318"/>
          <w:tblHeader/>
        </w:trPr>
        <w:tc>
          <w:tcPr>
            <w:tcW w:w="1006" w:type="pct"/>
            <w:shd w:val="clear" w:color="auto" w:fill="F2F2F2" w:themeFill="background1" w:themeFillShade="F2"/>
          </w:tcPr>
          <w:p w:rsidR="004635E5" w:rsidRPr="00FF4575" w:rsidRDefault="004635E5" w:rsidP="00AD341D">
            <w:pPr>
              <w:spacing w:after="0" w:line="240" w:lineRule="auto"/>
              <w:jc w:val="center"/>
              <w:rPr>
                <w:rFonts w:ascii="Verdana" w:eastAsia="Times New Roman" w:hAnsi="Verdana" w:cstheme="minorHAnsi"/>
                <w:b/>
                <w:bCs/>
                <w:sz w:val="20"/>
                <w:szCs w:val="20"/>
                <w:lang w:val="cs-CZ"/>
              </w:rPr>
            </w:pPr>
            <w:r w:rsidRPr="00FF4575">
              <w:rPr>
                <w:rFonts w:ascii="Verdana" w:eastAsia="Times New Roman" w:hAnsi="Verdana" w:cstheme="minorHAnsi"/>
                <w:b/>
                <w:bCs/>
                <w:sz w:val="20"/>
                <w:szCs w:val="20"/>
                <w:lang w:val="cs-CZ"/>
              </w:rPr>
              <w:t>Task</w:t>
            </w:r>
          </w:p>
        </w:tc>
        <w:tc>
          <w:tcPr>
            <w:tcW w:w="1668" w:type="pct"/>
            <w:shd w:val="clear" w:color="auto" w:fill="F2F2F2" w:themeFill="background1" w:themeFillShade="F2"/>
            <w:vAlign w:val="center"/>
          </w:tcPr>
          <w:p w:rsidR="004635E5" w:rsidRPr="00FF4575" w:rsidRDefault="004635E5" w:rsidP="00AD341D">
            <w:pPr>
              <w:spacing w:after="0" w:line="240" w:lineRule="auto"/>
              <w:jc w:val="center"/>
              <w:rPr>
                <w:rFonts w:ascii="Verdana" w:eastAsia="Times New Roman" w:hAnsi="Verdana" w:cstheme="minorHAnsi"/>
                <w:b/>
                <w:bCs/>
                <w:sz w:val="20"/>
                <w:szCs w:val="20"/>
                <w:lang w:val="cs-CZ"/>
              </w:rPr>
            </w:pPr>
            <w:r w:rsidRPr="00FF4575">
              <w:rPr>
                <w:rFonts w:ascii="Verdana" w:eastAsia="Times New Roman" w:hAnsi="Verdana" w:cstheme="minorHAnsi"/>
                <w:b/>
                <w:bCs/>
                <w:sz w:val="20"/>
                <w:szCs w:val="20"/>
                <w:lang w:val="cs-CZ"/>
              </w:rPr>
              <w:t>Sub-task</w:t>
            </w:r>
          </w:p>
        </w:tc>
        <w:tc>
          <w:tcPr>
            <w:tcW w:w="1008" w:type="pct"/>
            <w:shd w:val="clear" w:color="auto" w:fill="F2F2F2" w:themeFill="background1" w:themeFillShade="F2"/>
            <w:vAlign w:val="center"/>
          </w:tcPr>
          <w:p w:rsidR="004635E5" w:rsidRPr="00FF4575" w:rsidRDefault="00D461F0" w:rsidP="00AD341D">
            <w:pPr>
              <w:spacing w:after="0" w:line="240" w:lineRule="auto"/>
              <w:jc w:val="center"/>
              <w:rPr>
                <w:rFonts w:ascii="Verdana" w:eastAsia="Times New Roman" w:hAnsi="Verdana" w:cstheme="minorHAnsi"/>
                <w:b/>
                <w:bCs/>
                <w:sz w:val="20"/>
                <w:szCs w:val="20"/>
                <w:lang w:val="cs-CZ"/>
              </w:rPr>
            </w:pPr>
            <w:r w:rsidRPr="00FF4575">
              <w:rPr>
                <w:rFonts w:ascii="Verdana" w:hAnsi="Verdana" w:cstheme="minorHAnsi"/>
                <w:b/>
                <w:sz w:val="20"/>
                <w:lang w:val="cs-CZ"/>
              </w:rPr>
              <w:t>Úkol</w:t>
            </w:r>
          </w:p>
        </w:tc>
        <w:tc>
          <w:tcPr>
            <w:tcW w:w="1318" w:type="pct"/>
            <w:shd w:val="clear" w:color="auto" w:fill="F2F2F2" w:themeFill="background1" w:themeFillShade="F2"/>
          </w:tcPr>
          <w:p w:rsidR="004635E5" w:rsidRPr="00FF4575" w:rsidRDefault="00D461F0" w:rsidP="00AD341D">
            <w:pPr>
              <w:spacing w:after="0" w:line="240" w:lineRule="auto"/>
              <w:jc w:val="center"/>
              <w:rPr>
                <w:rFonts w:ascii="Verdana" w:eastAsia="Times New Roman" w:hAnsi="Verdana" w:cstheme="minorHAnsi"/>
                <w:b/>
                <w:bCs/>
                <w:sz w:val="20"/>
                <w:szCs w:val="20"/>
                <w:lang w:val="cs-CZ"/>
              </w:rPr>
            </w:pPr>
            <w:r w:rsidRPr="00FF4575">
              <w:rPr>
                <w:rFonts w:ascii="Verdana" w:hAnsi="Verdana" w:cstheme="minorHAnsi"/>
                <w:b/>
                <w:sz w:val="20"/>
                <w:lang w:val="cs-CZ"/>
              </w:rPr>
              <w:t>Dílčí úkol</w:t>
            </w:r>
          </w:p>
        </w:tc>
      </w:tr>
      <w:tr w:rsidR="004635E5" w:rsidRPr="00FF4575" w:rsidTr="00385389">
        <w:trPr>
          <w:trHeight w:val="602"/>
        </w:trPr>
        <w:tc>
          <w:tcPr>
            <w:tcW w:w="1006" w:type="pct"/>
            <w:shd w:val="clear" w:color="000000" w:fill="FFFFFF"/>
          </w:tcPr>
          <w:p w:rsidR="004635E5" w:rsidRPr="00FF4575" w:rsidRDefault="004635E5" w:rsidP="006B62F1">
            <w:pPr>
              <w:spacing w:after="0"/>
              <w:rPr>
                <w:rFonts w:ascii="Verdana" w:hAnsi="Verdana" w:cstheme="minorHAnsi"/>
                <w:sz w:val="20"/>
                <w:szCs w:val="20"/>
                <w:lang w:val="cs-CZ"/>
              </w:rPr>
            </w:pPr>
            <w:r w:rsidRPr="00FF4575">
              <w:rPr>
                <w:rFonts w:ascii="Verdana" w:hAnsi="Verdana" w:cstheme="minorHAnsi"/>
                <w:sz w:val="20"/>
                <w:szCs w:val="20"/>
                <w:lang w:val="cs-CZ"/>
              </w:rPr>
              <w:t xml:space="preserve">1. </w:t>
            </w:r>
            <w:r w:rsidR="00130E81" w:rsidRPr="00FF4575">
              <w:rPr>
                <w:rFonts w:ascii="Verdana" w:hAnsi="Verdana" w:cstheme="minorHAnsi"/>
                <w:sz w:val="20"/>
                <w:szCs w:val="20"/>
                <w:lang w:val="cs-CZ"/>
              </w:rPr>
              <w:t>Coordination and Partnership Agreement</w:t>
            </w:r>
          </w:p>
        </w:tc>
        <w:tc>
          <w:tcPr>
            <w:tcW w:w="1668" w:type="pct"/>
            <w:shd w:val="clear" w:color="000000" w:fill="FFFFFF"/>
            <w:vAlign w:val="center"/>
          </w:tcPr>
          <w:p w:rsidR="004635E5" w:rsidRPr="00FF4575" w:rsidRDefault="004635E5" w:rsidP="00E44B41">
            <w:pPr>
              <w:spacing w:after="0"/>
              <w:rPr>
                <w:rFonts w:ascii="Verdana" w:hAnsi="Verdana" w:cstheme="minorHAnsi"/>
                <w:sz w:val="20"/>
                <w:szCs w:val="20"/>
                <w:lang w:val="cs-CZ"/>
              </w:rPr>
            </w:pPr>
            <w:r w:rsidRPr="00FF4575">
              <w:rPr>
                <w:rFonts w:ascii="Verdana" w:hAnsi="Verdana" w:cstheme="minorHAnsi"/>
                <w:sz w:val="20"/>
                <w:szCs w:val="20"/>
                <w:lang w:val="cs-CZ"/>
              </w:rPr>
              <w:t xml:space="preserve">1.1. </w:t>
            </w:r>
            <w:r w:rsidR="00107E71" w:rsidRPr="00FF4575">
              <w:rPr>
                <w:rFonts w:ascii="Verdana" w:hAnsi="Verdana" w:cstheme="minorHAnsi"/>
                <w:sz w:val="20"/>
                <w:szCs w:val="20"/>
                <w:lang w:val="cs-CZ"/>
              </w:rPr>
              <w:t>Inter-institutional coordination and consultations</w:t>
            </w:r>
          </w:p>
        </w:tc>
        <w:tc>
          <w:tcPr>
            <w:tcW w:w="1008" w:type="pct"/>
            <w:shd w:val="clear" w:color="000000" w:fill="FFFFFF"/>
            <w:vAlign w:val="center"/>
          </w:tcPr>
          <w:p w:rsidR="004635E5" w:rsidRPr="00FF4575" w:rsidRDefault="007D5D67" w:rsidP="000E47BD">
            <w:pPr>
              <w:spacing w:after="0"/>
              <w:rPr>
                <w:rFonts w:ascii="Verdana" w:hAnsi="Verdana" w:cstheme="minorHAnsi"/>
                <w:sz w:val="20"/>
                <w:szCs w:val="20"/>
                <w:lang w:val="cs-CZ"/>
              </w:rPr>
            </w:pPr>
            <w:r w:rsidRPr="00FF4575">
              <w:rPr>
                <w:rFonts w:ascii="Verdana" w:hAnsi="Verdana" w:cstheme="minorHAnsi"/>
                <w:sz w:val="20"/>
                <w:lang w:val="cs-CZ"/>
              </w:rPr>
              <w:t>1. Koordinace a dohoda o partnerství</w:t>
            </w:r>
          </w:p>
        </w:tc>
        <w:tc>
          <w:tcPr>
            <w:tcW w:w="1318" w:type="pct"/>
            <w:shd w:val="clear" w:color="000000" w:fill="FFFFFF"/>
          </w:tcPr>
          <w:p w:rsidR="004635E5" w:rsidRPr="00FF4575" w:rsidRDefault="007D5D67" w:rsidP="000E47BD">
            <w:pPr>
              <w:spacing w:after="0"/>
              <w:rPr>
                <w:rFonts w:ascii="Verdana" w:hAnsi="Verdana" w:cstheme="minorHAnsi"/>
                <w:sz w:val="20"/>
                <w:szCs w:val="20"/>
                <w:lang w:val="cs-CZ"/>
              </w:rPr>
            </w:pPr>
            <w:r w:rsidRPr="00FF4575">
              <w:rPr>
                <w:rFonts w:ascii="Verdana" w:hAnsi="Verdana" w:cstheme="minorHAnsi"/>
                <w:sz w:val="20"/>
                <w:lang w:val="cs-CZ"/>
              </w:rPr>
              <w:t>1.1 Interinstitucionální koordinace a konzultace</w:t>
            </w:r>
          </w:p>
        </w:tc>
      </w:tr>
      <w:tr w:rsidR="004635E5" w:rsidRPr="00FF4575" w:rsidTr="00385389">
        <w:trPr>
          <w:trHeight w:val="318"/>
        </w:trPr>
        <w:tc>
          <w:tcPr>
            <w:tcW w:w="1006" w:type="pct"/>
            <w:shd w:val="clear" w:color="000000" w:fill="FFFFFF"/>
          </w:tcPr>
          <w:p w:rsidR="004635E5" w:rsidRPr="00FF4575" w:rsidRDefault="004635E5" w:rsidP="006B62F1">
            <w:pPr>
              <w:spacing w:after="0"/>
              <w:rPr>
                <w:rFonts w:ascii="Verdana" w:hAnsi="Verdana" w:cstheme="minorHAnsi"/>
                <w:sz w:val="20"/>
                <w:szCs w:val="20"/>
                <w:lang w:val="cs-CZ"/>
              </w:rPr>
            </w:pPr>
          </w:p>
        </w:tc>
        <w:tc>
          <w:tcPr>
            <w:tcW w:w="1668" w:type="pct"/>
            <w:shd w:val="clear" w:color="000000" w:fill="FFFFFF"/>
            <w:vAlign w:val="center"/>
          </w:tcPr>
          <w:p w:rsidR="004635E5" w:rsidRPr="00FF4575" w:rsidRDefault="004635E5" w:rsidP="00E44B41">
            <w:pPr>
              <w:spacing w:after="0"/>
              <w:rPr>
                <w:rFonts w:ascii="Verdana" w:hAnsi="Verdana" w:cstheme="minorHAnsi"/>
                <w:sz w:val="20"/>
                <w:szCs w:val="20"/>
                <w:lang w:val="cs-CZ"/>
              </w:rPr>
            </w:pPr>
            <w:r w:rsidRPr="00FF4575">
              <w:rPr>
                <w:rFonts w:ascii="Verdana" w:hAnsi="Verdana" w:cstheme="minorHAnsi"/>
                <w:sz w:val="20"/>
                <w:szCs w:val="20"/>
                <w:lang w:val="cs-CZ"/>
              </w:rPr>
              <w:t xml:space="preserve">1.2. </w:t>
            </w:r>
            <w:r w:rsidR="00107E71" w:rsidRPr="00FF4575">
              <w:rPr>
                <w:rFonts w:ascii="Verdana" w:hAnsi="Verdana" w:cstheme="minorHAnsi"/>
                <w:sz w:val="20"/>
                <w:szCs w:val="20"/>
                <w:lang w:val="cs-CZ"/>
              </w:rPr>
              <w:t>Preparation of Partnership Agreement and coordination of Operational Programmes</w:t>
            </w:r>
          </w:p>
        </w:tc>
        <w:tc>
          <w:tcPr>
            <w:tcW w:w="1008" w:type="pct"/>
            <w:shd w:val="clear" w:color="000000" w:fill="FFFFFF"/>
            <w:vAlign w:val="center"/>
          </w:tcPr>
          <w:p w:rsidR="004635E5" w:rsidRPr="00FF4575" w:rsidRDefault="004635E5" w:rsidP="000E47BD">
            <w:pPr>
              <w:spacing w:after="0"/>
              <w:rPr>
                <w:rFonts w:ascii="Verdana" w:hAnsi="Verdana" w:cstheme="minorHAnsi"/>
                <w:sz w:val="20"/>
                <w:szCs w:val="20"/>
                <w:lang w:val="cs-CZ"/>
              </w:rPr>
            </w:pPr>
          </w:p>
        </w:tc>
        <w:tc>
          <w:tcPr>
            <w:tcW w:w="1318" w:type="pct"/>
            <w:shd w:val="clear" w:color="000000" w:fill="FFFFFF"/>
          </w:tcPr>
          <w:p w:rsidR="004635E5" w:rsidRPr="00FF4575" w:rsidRDefault="00557C14" w:rsidP="000E47BD">
            <w:pPr>
              <w:spacing w:after="0"/>
              <w:rPr>
                <w:rFonts w:ascii="Verdana" w:hAnsi="Verdana" w:cstheme="minorHAnsi"/>
                <w:sz w:val="20"/>
                <w:szCs w:val="20"/>
                <w:lang w:val="cs-CZ"/>
              </w:rPr>
            </w:pPr>
            <w:r w:rsidRPr="00FF4575">
              <w:rPr>
                <w:rFonts w:ascii="Verdana" w:hAnsi="Verdana" w:cstheme="minorHAnsi"/>
                <w:sz w:val="20"/>
                <w:lang w:val="cs-CZ"/>
              </w:rPr>
              <w:t>1.2 Příprava dohody o partnerství a koordinace operačních programů</w:t>
            </w:r>
          </w:p>
        </w:tc>
      </w:tr>
      <w:tr w:rsidR="004635E5" w:rsidRPr="00716420" w:rsidTr="00385389">
        <w:trPr>
          <w:trHeight w:val="318"/>
        </w:trPr>
        <w:tc>
          <w:tcPr>
            <w:tcW w:w="1006" w:type="pct"/>
            <w:shd w:val="clear" w:color="000000" w:fill="FFFFFF"/>
          </w:tcPr>
          <w:p w:rsidR="004635E5" w:rsidRPr="00FF4575" w:rsidRDefault="004635E5" w:rsidP="006B62F1">
            <w:pPr>
              <w:spacing w:after="0"/>
              <w:rPr>
                <w:rFonts w:ascii="Verdana" w:hAnsi="Verdana" w:cstheme="minorHAnsi"/>
                <w:sz w:val="20"/>
                <w:szCs w:val="20"/>
                <w:lang w:val="cs-CZ"/>
              </w:rPr>
            </w:pPr>
          </w:p>
        </w:tc>
        <w:tc>
          <w:tcPr>
            <w:tcW w:w="1668" w:type="pct"/>
            <w:shd w:val="clear" w:color="000000" w:fill="FFFFFF"/>
            <w:vAlign w:val="center"/>
          </w:tcPr>
          <w:p w:rsidR="004635E5" w:rsidRPr="00FF4575" w:rsidRDefault="004635E5" w:rsidP="00757D2E">
            <w:pPr>
              <w:spacing w:after="0"/>
              <w:rPr>
                <w:rFonts w:ascii="Verdana" w:hAnsi="Verdana" w:cstheme="minorHAnsi"/>
                <w:sz w:val="20"/>
                <w:szCs w:val="20"/>
                <w:lang w:val="cs-CZ"/>
              </w:rPr>
            </w:pPr>
            <w:r w:rsidRPr="00FF4575">
              <w:rPr>
                <w:rFonts w:ascii="Verdana" w:hAnsi="Verdana" w:cstheme="minorHAnsi"/>
                <w:sz w:val="20"/>
                <w:szCs w:val="20"/>
                <w:lang w:val="cs-CZ"/>
              </w:rPr>
              <w:t xml:space="preserve">1.3. </w:t>
            </w:r>
            <w:r w:rsidR="00107E71" w:rsidRPr="00FF4575">
              <w:rPr>
                <w:rFonts w:ascii="Verdana" w:hAnsi="Verdana" w:cstheme="minorHAnsi"/>
                <w:sz w:val="20"/>
                <w:szCs w:val="20"/>
                <w:lang w:val="cs-CZ"/>
              </w:rPr>
              <w:t>Communication and negotiation with the European Commission</w:t>
            </w:r>
          </w:p>
        </w:tc>
        <w:tc>
          <w:tcPr>
            <w:tcW w:w="1008" w:type="pct"/>
            <w:shd w:val="clear" w:color="000000" w:fill="FFFFFF"/>
            <w:vAlign w:val="center"/>
          </w:tcPr>
          <w:p w:rsidR="004635E5" w:rsidRPr="00FF4575" w:rsidRDefault="004635E5" w:rsidP="00757D2E">
            <w:pPr>
              <w:spacing w:after="0"/>
              <w:rPr>
                <w:rFonts w:ascii="Verdana" w:hAnsi="Verdana" w:cstheme="minorHAnsi"/>
                <w:sz w:val="20"/>
                <w:szCs w:val="20"/>
                <w:lang w:val="cs-CZ"/>
              </w:rPr>
            </w:pPr>
          </w:p>
        </w:tc>
        <w:tc>
          <w:tcPr>
            <w:tcW w:w="1318" w:type="pct"/>
            <w:shd w:val="clear" w:color="000000" w:fill="FFFFFF"/>
          </w:tcPr>
          <w:p w:rsidR="004635E5" w:rsidRPr="00FF4575" w:rsidRDefault="00557C14" w:rsidP="00757D2E">
            <w:pPr>
              <w:spacing w:after="0"/>
              <w:rPr>
                <w:rFonts w:ascii="Verdana" w:hAnsi="Verdana" w:cstheme="minorHAnsi"/>
                <w:sz w:val="20"/>
                <w:szCs w:val="20"/>
                <w:lang w:val="cs-CZ"/>
              </w:rPr>
            </w:pPr>
            <w:r w:rsidRPr="00FF4575">
              <w:rPr>
                <w:rFonts w:ascii="Verdana" w:hAnsi="Verdana" w:cstheme="minorHAnsi"/>
                <w:sz w:val="20"/>
                <w:lang w:val="cs-CZ"/>
              </w:rPr>
              <w:t>1.3 Komunikace a jednání s Evropskou komisí</w:t>
            </w:r>
          </w:p>
        </w:tc>
      </w:tr>
      <w:tr w:rsidR="00557C14" w:rsidRPr="0022666E" w:rsidTr="006A41D5">
        <w:trPr>
          <w:trHeight w:val="318"/>
        </w:trPr>
        <w:tc>
          <w:tcPr>
            <w:tcW w:w="1006" w:type="pct"/>
            <w:shd w:val="clear" w:color="000000" w:fill="FFFFFF"/>
          </w:tcPr>
          <w:p w:rsidR="00557C14" w:rsidRPr="00FF4575" w:rsidRDefault="00557C14" w:rsidP="006B62F1">
            <w:pPr>
              <w:spacing w:after="0"/>
              <w:rPr>
                <w:rFonts w:ascii="Verdana" w:hAnsi="Verdana" w:cstheme="minorHAnsi"/>
                <w:sz w:val="20"/>
                <w:szCs w:val="20"/>
                <w:lang w:val="cs-CZ"/>
              </w:rPr>
            </w:pPr>
            <w:r w:rsidRPr="00FF4575">
              <w:rPr>
                <w:rFonts w:ascii="Verdana" w:hAnsi="Verdana" w:cstheme="minorHAnsi"/>
                <w:sz w:val="20"/>
                <w:szCs w:val="20"/>
                <w:lang w:val="cs-CZ"/>
              </w:rPr>
              <w:t>2. System set-up, development of procedures and tools</w:t>
            </w:r>
          </w:p>
        </w:tc>
        <w:tc>
          <w:tcPr>
            <w:tcW w:w="1668" w:type="pct"/>
            <w:shd w:val="clear" w:color="000000" w:fill="FFFFFF"/>
            <w:vAlign w:val="center"/>
          </w:tcPr>
          <w:p w:rsidR="00557C14" w:rsidRPr="00FF4575" w:rsidRDefault="00557C14" w:rsidP="00757D2E">
            <w:pPr>
              <w:spacing w:after="0"/>
              <w:rPr>
                <w:rFonts w:ascii="Verdana" w:hAnsi="Verdana" w:cstheme="minorHAnsi"/>
                <w:sz w:val="20"/>
                <w:szCs w:val="20"/>
                <w:lang w:val="cs-CZ"/>
              </w:rPr>
            </w:pPr>
            <w:r w:rsidRPr="00FF4575">
              <w:rPr>
                <w:rFonts w:ascii="Verdana" w:hAnsi="Verdana" w:cstheme="minorHAnsi"/>
                <w:sz w:val="20"/>
                <w:szCs w:val="20"/>
                <w:lang w:val="cs-CZ"/>
              </w:rPr>
              <w:t>2.1. Development of the description of management and control systems</w:t>
            </w:r>
          </w:p>
        </w:tc>
        <w:tc>
          <w:tcPr>
            <w:tcW w:w="1008" w:type="pct"/>
            <w:shd w:val="clear" w:color="000000" w:fill="FFFFFF"/>
          </w:tcPr>
          <w:p w:rsidR="00557C14" w:rsidRPr="00FF4575" w:rsidRDefault="00557C14" w:rsidP="006A41D5">
            <w:pPr>
              <w:spacing w:after="0"/>
              <w:rPr>
                <w:rFonts w:ascii="Verdana" w:hAnsi="Verdana" w:cstheme="minorHAnsi"/>
                <w:sz w:val="20"/>
                <w:szCs w:val="20"/>
                <w:lang w:val="cs-CZ"/>
              </w:rPr>
            </w:pPr>
            <w:r w:rsidRPr="00FF4575">
              <w:rPr>
                <w:rFonts w:ascii="Verdana" w:hAnsi="Verdana" w:cstheme="minorHAnsi"/>
                <w:sz w:val="20"/>
                <w:lang w:val="cs-CZ"/>
              </w:rPr>
              <w:t>2. Nastavení systému, vývoj postupů a nástrojů</w:t>
            </w:r>
          </w:p>
        </w:tc>
        <w:tc>
          <w:tcPr>
            <w:tcW w:w="1318" w:type="pct"/>
            <w:shd w:val="clear" w:color="000000" w:fill="FFFFFF"/>
          </w:tcPr>
          <w:p w:rsidR="00557C14" w:rsidRPr="00FF4575" w:rsidRDefault="00557C14" w:rsidP="00757D2E">
            <w:pPr>
              <w:spacing w:after="0"/>
              <w:rPr>
                <w:rFonts w:ascii="Verdana" w:hAnsi="Verdana" w:cstheme="minorHAnsi"/>
                <w:sz w:val="20"/>
                <w:szCs w:val="20"/>
                <w:lang w:val="cs-CZ"/>
              </w:rPr>
            </w:pPr>
            <w:r w:rsidRPr="00FF4575">
              <w:rPr>
                <w:rFonts w:ascii="Verdana" w:hAnsi="Verdana" w:cstheme="minorHAnsi"/>
                <w:sz w:val="20"/>
                <w:lang w:val="cs-CZ"/>
              </w:rPr>
              <w:t>2.1 Vypracování popisu systémů řízení a kontroly</w:t>
            </w:r>
          </w:p>
        </w:tc>
      </w:tr>
      <w:tr w:rsidR="00557C14" w:rsidRPr="0022666E" w:rsidTr="00385389">
        <w:trPr>
          <w:trHeight w:val="318"/>
        </w:trPr>
        <w:tc>
          <w:tcPr>
            <w:tcW w:w="1006" w:type="pct"/>
            <w:shd w:val="clear" w:color="000000" w:fill="FFFFFF"/>
          </w:tcPr>
          <w:p w:rsidR="00557C14" w:rsidRPr="00FF4575" w:rsidRDefault="00557C14" w:rsidP="006B62F1">
            <w:pPr>
              <w:spacing w:after="0"/>
              <w:rPr>
                <w:rFonts w:ascii="Verdana" w:hAnsi="Verdana" w:cstheme="minorHAnsi"/>
                <w:sz w:val="20"/>
                <w:szCs w:val="20"/>
                <w:lang w:val="cs-CZ"/>
              </w:rPr>
            </w:pPr>
          </w:p>
        </w:tc>
        <w:tc>
          <w:tcPr>
            <w:tcW w:w="1668" w:type="pct"/>
            <w:shd w:val="clear" w:color="000000" w:fill="FFFFFF"/>
            <w:vAlign w:val="center"/>
          </w:tcPr>
          <w:p w:rsidR="00557C14" w:rsidRPr="00FF4575" w:rsidRDefault="00557C14" w:rsidP="00757D2E">
            <w:pPr>
              <w:spacing w:after="0"/>
              <w:rPr>
                <w:rFonts w:ascii="Verdana" w:hAnsi="Verdana" w:cstheme="minorHAnsi"/>
                <w:sz w:val="20"/>
                <w:szCs w:val="20"/>
                <w:lang w:val="cs-CZ"/>
              </w:rPr>
            </w:pPr>
            <w:r w:rsidRPr="00FF4575">
              <w:rPr>
                <w:rFonts w:ascii="Verdana" w:hAnsi="Verdana" w:cstheme="minorHAnsi"/>
                <w:sz w:val="20"/>
                <w:szCs w:val="20"/>
                <w:lang w:val="cs-CZ"/>
              </w:rPr>
              <w:t>2.2. Preparation of the proposals concerning the designation of Authorities</w:t>
            </w:r>
          </w:p>
        </w:tc>
        <w:tc>
          <w:tcPr>
            <w:tcW w:w="1008" w:type="pct"/>
            <w:shd w:val="clear" w:color="000000" w:fill="FFFFFF"/>
            <w:vAlign w:val="center"/>
          </w:tcPr>
          <w:p w:rsidR="00557C14" w:rsidRPr="00FF4575" w:rsidRDefault="00557C14" w:rsidP="00757D2E">
            <w:pPr>
              <w:spacing w:after="0"/>
              <w:rPr>
                <w:rFonts w:ascii="Verdana" w:hAnsi="Verdana" w:cstheme="minorHAnsi"/>
                <w:sz w:val="20"/>
                <w:szCs w:val="20"/>
                <w:lang w:val="cs-CZ"/>
              </w:rPr>
            </w:pPr>
          </w:p>
        </w:tc>
        <w:tc>
          <w:tcPr>
            <w:tcW w:w="1318" w:type="pct"/>
            <w:shd w:val="clear" w:color="000000" w:fill="FFFFFF"/>
          </w:tcPr>
          <w:p w:rsidR="00557C14" w:rsidRPr="00FF4575" w:rsidRDefault="00557C14" w:rsidP="00757D2E">
            <w:pPr>
              <w:spacing w:after="0"/>
              <w:rPr>
                <w:rFonts w:ascii="Verdana" w:hAnsi="Verdana" w:cstheme="minorHAnsi"/>
                <w:sz w:val="20"/>
                <w:szCs w:val="20"/>
                <w:lang w:val="cs-CZ"/>
              </w:rPr>
            </w:pPr>
            <w:r w:rsidRPr="00FF4575">
              <w:rPr>
                <w:rFonts w:ascii="Verdana" w:hAnsi="Verdana" w:cstheme="minorHAnsi"/>
                <w:sz w:val="20"/>
                <w:lang w:val="cs-CZ"/>
              </w:rPr>
              <w:t>2.2 Příprava návrhů týkajících se určení orgánů</w:t>
            </w:r>
          </w:p>
        </w:tc>
      </w:tr>
      <w:tr w:rsidR="00557C14" w:rsidRPr="00716420" w:rsidTr="00385389">
        <w:trPr>
          <w:trHeight w:val="318"/>
        </w:trPr>
        <w:tc>
          <w:tcPr>
            <w:tcW w:w="1006" w:type="pct"/>
            <w:shd w:val="clear" w:color="000000" w:fill="FFFFFF"/>
          </w:tcPr>
          <w:p w:rsidR="00557C14" w:rsidRPr="00FF4575" w:rsidRDefault="00557C14" w:rsidP="006B62F1">
            <w:pPr>
              <w:spacing w:after="0"/>
              <w:rPr>
                <w:rFonts w:ascii="Verdana" w:hAnsi="Verdana" w:cstheme="minorHAnsi"/>
                <w:sz w:val="20"/>
                <w:szCs w:val="20"/>
                <w:lang w:val="cs-CZ"/>
              </w:rPr>
            </w:pPr>
          </w:p>
        </w:tc>
        <w:tc>
          <w:tcPr>
            <w:tcW w:w="1668" w:type="pct"/>
            <w:shd w:val="clear" w:color="000000" w:fill="FFFFFF"/>
            <w:vAlign w:val="center"/>
          </w:tcPr>
          <w:p w:rsidR="00557C14" w:rsidRPr="00FF4575" w:rsidRDefault="00557C14" w:rsidP="00757D2E">
            <w:pPr>
              <w:spacing w:after="0"/>
              <w:rPr>
                <w:rFonts w:ascii="Verdana" w:hAnsi="Verdana" w:cstheme="minorHAnsi"/>
                <w:sz w:val="20"/>
                <w:szCs w:val="20"/>
                <w:lang w:val="cs-CZ"/>
              </w:rPr>
            </w:pPr>
            <w:r w:rsidRPr="00FF4575">
              <w:rPr>
                <w:rFonts w:ascii="Verdana" w:hAnsi="Verdana" w:cstheme="minorHAnsi"/>
                <w:sz w:val="20"/>
                <w:szCs w:val="20"/>
                <w:lang w:val="cs-CZ"/>
              </w:rPr>
              <w:t>2.3. Development of institutional and administrative capacity</w:t>
            </w:r>
          </w:p>
        </w:tc>
        <w:tc>
          <w:tcPr>
            <w:tcW w:w="1008" w:type="pct"/>
            <w:shd w:val="clear" w:color="000000" w:fill="FFFFFF"/>
            <w:vAlign w:val="center"/>
          </w:tcPr>
          <w:p w:rsidR="00557C14" w:rsidRPr="00FF4575" w:rsidRDefault="00557C14" w:rsidP="00757D2E">
            <w:pPr>
              <w:spacing w:after="0"/>
              <w:rPr>
                <w:rFonts w:ascii="Verdana" w:hAnsi="Verdana" w:cstheme="minorHAnsi"/>
                <w:sz w:val="20"/>
                <w:szCs w:val="20"/>
                <w:lang w:val="cs-CZ"/>
              </w:rPr>
            </w:pPr>
          </w:p>
        </w:tc>
        <w:tc>
          <w:tcPr>
            <w:tcW w:w="1318" w:type="pct"/>
            <w:shd w:val="clear" w:color="000000" w:fill="FFFFFF"/>
          </w:tcPr>
          <w:p w:rsidR="00557C14" w:rsidRPr="00FF4575" w:rsidRDefault="00557C14" w:rsidP="00757D2E">
            <w:pPr>
              <w:spacing w:after="0"/>
              <w:rPr>
                <w:rFonts w:ascii="Verdana" w:hAnsi="Verdana" w:cstheme="minorHAnsi"/>
                <w:sz w:val="20"/>
                <w:szCs w:val="20"/>
                <w:lang w:val="cs-CZ"/>
              </w:rPr>
            </w:pPr>
            <w:r w:rsidRPr="00FF4575">
              <w:rPr>
                <w:rFonts w:ascii="Verdana" w:hAnsi="Verdana" w:cstheme="minorHAnsi"/>
                <w:sz w:val="20"/>
                <w:lang w:val="cs-CZ"/>
              </w:rPr>
              <w:t>2.3 Rozvoj institucionální a správní kapacity</w:t>
            </w:r>
          </w:p>
        </w:tc>
      </w:tr>
      <w:tr w:rsidR="00557C14" w:rsidRPr="0022666E" w:rsidTr="00385389">
        <w:trPr>
          <w:trHeight w:val="318"/>
        </w:trPr>
        <w:tc>
          <w:tcPr>
            <w:tcW w:w="1006" w:type="pct"/>
            <w:shd w:val="clear" w:color="000000" w:fill="FFFFFF"/>
          </w:tcPr>
          <w:p w:rsidR="00557C14" w:rsidRPr="00FF4575" w:rsidRDefault="00557C14" w:rsidP="006B62F1">
            <w:pPr>
              <w:spacing w:after="0"/>
              <w:rPr>
                <w:rFonts w:ascii="Verdana" w:hAnsi="Verdana" w:cstheme="minorHAnsi"/>
                <w:sz w:val="20"/>
                <w:szCs w:val="20"/>
                <w:lang w:val="cs-CZ"/>
              </w:rPr>
            </w:pPr>
          </w:p>
        </w:tc>
        <w:tc>
          <w:tcPr>
            <w:tcW w:w="1668" w:type="pct"/>
            <w:shd w:val="clear" w:color="000000" w:fill="FFFFFF"/>
            <w:vAlign w:val="center"/>
          </w:tcPr>
          <w:p w:rsidR="00557C14" w:rsidRPr="00FF4575" w:rsidRDefault="00557C14" w:rsidP="00757D2E">
            <w:pPr>
              <w:spacing w:after="0"/>
              <w:rPr>
                <w:rFonts w:ascii="Verdana" w:hAnsi="Verdana" w:cstheme="minorHAnsi"/>
                <w:sz w:val="20"/>
                <w:szCs w:val="20"/>
                <w:lang w:val="cs-CZ"/>
              </w:rPr>
            </w:pPr>
            <w:r w:rsidRPr="00FF4575">
              <w:rPr>
                <w:rFonts w:ascii="Verdana" w:hAnsi="Verdana" w:cstheme="minorHAnsi"/>
                <w:sz w:val="20"/>
                <w:szCs w:val="20"/>
                <w:lang w:val="cs-CZ"/>
              </w:rPr>
              <w:t>2.4. Development of common guidelines and procedures for Managing Authorities and Beneficiaries</w:t>
            </w:r>
          </w:p>
        </w:tc>
        <w:tc>
          <w:tcPr>
            <w:tcW w:w="1008" w:type="pct"/>
            <w:shd w:val="clear" w:color="000000" w:fill="FFFFFF"/>
            <w:vAlign w:val="center"/>
          </w:tcPr>
          <w:p w:rsidR="00557C14" w:rsidRPr="00FF4575" w:rsidRDefault="00557C14" w:rsidP="00757D2E">
            <w:pPr>
              <w:spacing w:after="0"/>
              <w:rPr>
                <w:rFonts w:ascii="Verdana" w:hAnsi="Verdana" w:cstheme="minorHAnsi"/>
                <w:sz w:val="20"/>
                <w:szCs w:val="20"/>
                <w:lang w:val="cs-CZ"/>
              </w:rPr>
            </w:pPr>
          </w:p>
        </w:tc>
        <w:tc>
          <w:tcPr>
            <w:tcW w:w="1318" w:type="pct"/>
            <w:shd w:val="clear" w:color="000000" w:fill="FFFFFF"/>
          </w:tcPr>
          <w:p w:rsidR="00557C14" w:rsidRPr="00FF4575" w:rsidRDefault="00557C14" w:rsidP="00757D2E">
            <w:pPr>
              <w:spacing w:after="0"/>
              <w:rPr>
                <w:rFonts w:ascii="Verdana" w:hAnsi="Verdana" w:cstheme="minorHAnsi"/>
                <w:sz w:val="20"/>
                <w:szCs w:val="20"/>
                <w:lang w:val="cs-CZ"/>
              </w:rPr>
            </w:pPr>
            <w:r w:rsidRPr="00FF4575">
              <w:rPr>
                <w:rFonts w:ascii="Verdana" w:hAnsi="Verdana" w:cstheme="minorHAnsi"/>
                <w:sz w:val="20"/>
                <w:lang w:val="cs-CZ"/>
              </w:rPr>
              <w:t>2.4 Vypracování společných obecných zásad a postupů pro řídicí orgány a příjemce</w:t>
            </w:r>
          </w:p>
        </w:tc>
      </w:tr>
      <w:tr w:rsidR="00557C14" w:rsidRPr="0022666E" w:rsidTr="006A41D5">
        <w:trPr>
          <w:trHeight w:val="318"/>
        </w:trPr>
        <w:tc>
          <w:tcPr>
            <w:tcW w:w="1006" w:type="pct"/>
            <w:shd w:val="clear" w:color="000000" w:fill="FFFFFF"/>
          </w:tcPr>
          <w:p w:rsidR="00557C14" w:rsidRPr="00FF4575" w:rsidRDefault="00557C14" w:rsidP="006B62F1">
            <w:pPr>
              <w:spacing w:after="0"/>
              <w:rPr>
                <w:rFonts w:ascii="Verdana" w:hAnsi="Verdana" w:cstheme="minorHAnsi"/>
                <w:sz w:val="20"/>
                <w:szCs w:val="20"/>
                <w:lang w:val="cs-CZ"/>
              </w:rPr>
            </w:pPr>
          </w:p>
        </w:tc>
        <w:tc>
          <w:tcPr>
            <w:tcW w:w="1668" w:type="pct"/>
            <w:shd w:val="clear" w:color="000000" w:fill="FFFFFF"/>
            <w:vAlign w:val="center"/>
          </w:tcPr>
          <w:p w:rsidR="00557C14" w:rsidRPr="00FF4575" w:rsidRDefault="00557C14" w:rsidP="00757D2E">
            <w:pPr>
              <w:spacing w:after="0"/>
              <w:rPr>
                <w:rFonts w:ascii="Verdana" w:hAnsi="Verdana" w:cstheme="minorHAnsi"/>
                <w:sz w:val="20"/>
                <w:szCs w:val="20"/>
                <w:lang w:val="cs-CZ"/>
              </w:rPr>
            </w:pPr>
            <w:r w:rsidRPr="00FF4575">
              <w:rPr>
                <w:rFonts w:ascii="Verdana" w:hAnsi="Verdana" w:cstheme="minorHAnsi"/>
                <w:sz w:val="20"/>
                <w:szCs w:val="20"/>
                <w:lang w:val="cs-CZ"/>
              </w:rPr>
              <w:t>2.5. Development and maintenance of a common monitoring and information systems and other technical tools</w:t>
            </w:r>
          </w:p>
        </w:tc>
        <w:tc>
          <w:tcPr>
            <w:tcW w:w="1008" w:type="pct"/>
            <w:shd w:val="clear" w:color="000000" w:fill="FFFFFF"/>
            <w:vAlign w:val="center"/>
          </w:tcPr>
          <w:p w:rsidR="00557C14" w:rsidRPr="00FF4575" w:rsidRDefault="00557C14" w:rsidP="00757D2E">
            <w:pPr>
              <w:spacing w:after="0"/>
              <w:rPr>
                <w:rFonts w:ascii="Verdana" w:hAnsi="Verdana" w:cstheme="minorHAnsi"/>
                <w:sz w:val="20"/>
                <w:szCs w:val="20"/>
                <w:lang w:val="cs-CZ"/>
              </w:rPr>
            </w:pPr>
          </w:p>
        </w:tc>
        <w:tc>
          <w:tcPr>
            <w:tcW w:w="1318" w:type="pct"/>
            <w:shd w:val="clear" w:color="000000" w:fill="FFFFFF"/>
            <w:vAlign w:val="center"/>
          </w:tcPr>
          <w:p w:rsidR="00557C14" w:rsidRPr="00FF4575" w:rsidRDefault="00557C14" w:rsidP="006A41D5">
            <w:pPr>
              <w:spacing w:after="0"/>
              <w:rPr>
                <w:rFonts w:ascii="Verdana" w:hAnsi="Verdana" w:cstheme="minorHAnsi"/>
                <w:sz w:val="20"/>
                <w:szCs w:val="20"/>
                <w:lang w:val="cs-CZ"/>
              </w:rPr>
            </w:pPr>
            <w:r w:rsidRPr="00FF4575">
              <w:rPr>
                <w:rFonts w:ascii="Verdana" w:hAnsi="Verdana" w:cstheme="minorHAnsi"/>
                <w:sz w:val="20"/>
                <w:lang w:val="cs-CZ"/>
              </w:rPr>
              <w:t>2.5 Vývoj a údržba společných monitorovacích a informačních systémů a ostatních technických nástrojů</w:t>
            </w:r>
          </w:p>
        </w:tc>
      </w:tr>
      <w:tr w:rsidR="00557C14" w:rsidRPr="0022666E" w:rsidTr="006A41D5">
        <w:trPr>
          <w:trHeight w:val="318"/>
        </w:trPr>
        <w:tc>
          <w:tcPr>
            <w:tcW w:w="1006" w:type="pct"/>
            <w:shd w:val="clear" w:color="000000" w:fill="FFFFFF"/>
          </w:tcPr>
          <w:p w:rsidR="00557C14" w:rsidRPr="00FF4575" w:rsidRDefault="00557C14" w:rsidP="006B62F1">
            <w:pPr>
              <w:spacing w:after="0"/>
              <w:rPr>
                <w:rFonts w:ascii="Verdana" w:hAnsi="Verdana" w:cstheme="minorHAnsi"/>
                <w:sz w:val="20"/>
                <w:szCs w:val="20"/>
                <w:lang w:val="cs-CZ"/>
              </w:rPr>
            </w:pPr>
          </w:p>
        </w:tc>
        <w:tc>
          <w:tcPr>
            <w:tcW w:w="1668" w:type="pct"/>
            <w:shd w:val="clear" w:color="000000" w:fill="FFFFFF"/>
            <w:vAlign w:val="center"/>
          </w:tcPr>
          <w:p w:rsidR="00557C14" w:rsidRPr="00FF4575" w:rsidRDefault="00557C14" w:rsidP="00757D2E">
            <w:pPr>
              <w:spacing w:after="0"/>
              <w:rPr>
                <w:rFonts w:ascii="Verdana" w:hAnsi="Verdana" w:cstheme="minorHAnsi"/>
                <w:sz w:val="20"/>
                <w:szCs w:val="20"/>
                <w:lang w:val="cs-CZ"/>
              </w:rPr>
            </w:pPr>
            <w:r w:rsidRPr="00FF4575">
              <w:rPr>
                <w:rFonts w:ascii="Verdana" w:hAnsi="Verdana" w:cstheme="minorHAnsi"/>
                <w:sz w:val="20"/>
                <w:szCs w:val="20"/>
                <w:lang w:val="cs-CZ"/>
              </w:rPr>
              <w:t>2.6. Procurement of goods and services under Technical Assistance</w:t>
            </w:r>
          </w:p>
        </w:tc>
        <w:tc>
          <w:tcPr>
            <w:tcW w:w="1008" w:type="pct"/>
            <w:shd w:val="clear" w:color="000000" w:fill="FFFFFF"/>
            <w:vAlign w:val="center"/>
          </w:tcPr>
          <w:p w:rsidR="00557C14" w:rsidRPr="00FF4575" w:rsidRDefault="00557C14" w:rsidP="00757D2E">
            <w:pPr>
              <w:spacing w:after="0"/>
              <w:rPr>
                <w:rFonts w:ascii="Verdana" w:hAnsi="Verdana" w:cstheme="minorHAnsi"/>
                <w:sz w:val="20"/>
                <w:szCs w:val="20"/>
                <w:lang w:val="cs-CZ"/>
              </w:rPr>
            </w:pPr>
          </w:p>
        </w:tc>
        <w:tc>
          <w:tcPr>
            <w:tcW w:w="1318" w:type="pct"/>
            <w:shd w:val="clear" w:color="000000" w:fill="FFFFFF"/>
            <w:vAlign w:val="center"/>
          </w:tcPr>
          <w:p w:rsidR="00557C14" w:rsidRPr="00FF4575" w:rsidRDefault="00557C14" w:rsidP="006A41D5">
            <w:pPr>
              <w:spacing w:after="0"/>
              <w:rPr>
                <w:rFonts w:ascii="Verdana" w:hAnsi="Verdana" w:cstheme="minorHAnsi"/>
                <w:sz w:val="20"/>
                <w:szCs w:val="20"/>
                <w:lang w:val="cs-CZ"/>
              </w:rPr>
            </w:pPr>
            <w:r w:rsidRPr="00FF4575">
              <w:rPr>
                <w:rFonts w:ascii="Verdana" w:hAnsi="Verdana" w:cstheme="minorHAnsi"/>
                <w:sz w:val="20"/>
                <w:lang w:val="cs-CZ"/>
              </w:rPr>
              <w:t>2.6 Veřejné zakázky na zboží a služby v rámci technické pomoci</w:t>
            </w:r>
          </w:p>
        </w:tc>
      </w:tr>
      <w:tr w:rsidR="00D461F0" w:rsidRPr="0022666E" w:rsidTr="006A41D5">
        <w:trPr>
          <w:trHeight w:val="318"/>
        </w:trPr>
        <w:tc>
          <w:tcPr>
            <w:tcW w:w="1006" w:type="pct"/>
            <w:shd w:val="clear" w:color="000000" w:fill="FFFFFF"/>
          </w:tcPr>
          <w:p w:rsidR="00D461F0" w:rsidRPr="00FF4575" w:rsidRDefault="00D461F0" w:rsidP="006B62F1">
            <w:pPr>
              <w:spacing w:after="0"/>
              <w:rPr>
                <w:rFonts w:ascii="Verdana" w:hAnsi="Verdana" w:cstheme="minorHAnsi"/>
                <w:sz w:val="20"/>
                <w:szCs w:val="20"/>
                <w:lang w:val="cs-CZ"/>
              </w:rPr>
            </w:pPr>
            <w:r w:rsidRPr="00FF4575">
              <w:rPr>
                <w:rFonts w:ascii="Verdana" w:hAnsi="Verdana" w:cstheme="minorHAnsi"/>
                <w:sz w:val="20"/>
                <w:szCs w:val="20"/>
                <w:lang w:val="cs-CZ"/>
              </w:rPr>
              <w:t xml:space="preserve">3. Monitoring and evaluating the process and progress of implementation of the Partnership Agreement and Operational </w:t>
            </w:r>
            <w:r w:rsidRPr="00FF4575">
              <w:rPr>
                <w:rFonts w:ascii="Verdana" w:hAnsi="Verdana" w:cstheme="minorHAnsi"/>
                <w:sz w:val="20"/>
                <w:szCs w:val="20"/>
                <w:lang w:val="cs-CZ"/>
              </w:rPr>
              <w:lastRenderedPageBreak/>
              <w:t>Programmes</w:t>
            </w:r>
          </w:p>
        </w:tc>
        <w:tc>
          <w:tcPr>
            <w:tcW w:w="1668" w:type="pct"/>
            <w:shd w:val="clear" w:color="000000" w:fill="FFFFFF"/>
            <w:vAlign w:val="center"/>
          </w:tcPr>
          <w:p w:rsidR="00D461F0" w:rsidRPr="00FF4575" w:rsidRDefault="00D461F0" w:rsidP="004A4DEE">
            <w:pPr>
              <w:spacing w:after="0"/>
              <w:rPr>
                <w:rFonts w:ascii="Verdana" w:hAnsi="Verdana" w:cstheme="minorHAnsi"/>
                <w:sz w:val="20"/>
                <w:szCs w:val="20"/>
                <w:lang w:val="cs-CZ"/>
              </w:rPr>
            </w:pPr>
            <w:r w:rsidRPr="00FF4575">
              <w:rPr>
                <w:rFonts w:ascii="Verdana" w:hAnsi="Verdana" w:cstheme="minorHAnsi"/>
                <w:sz w:val="20"/>
                <w:szCs w:val="20"/>
                <w:lang w:val="cs-CZ"/>
              </w:rPr>
              <w:lastRenderedPageBreak/>
              <w:t>3.1. Monitoring the Partnership Agreement implementation through the Operational Programmes, identifying bottlenecks and corrective actions</w:t>
            </w:r>
          </w:p>
        </w:tc>
        <w:tc>
          <w:tcPr>
            <w:tcW w:w="1008" w:type="pct"/>
            <w:shd w:val="clear" w:color="000000" w:fill="FFFFFF"/>
          </w:tcPr>
          <w:p w:rsidR="00D461F0" w:rsidRPr="00FF4575" w:rsidRDefault="00D461F0" w:rsidP="006A41D5">
            <w:pPr>
              <w:spacing w:after="0"/>
              <w:rPr>
                <w:rFonts w:ascii="Verdana" w:hAnsi="Verdana" w:cstheme="minorHAnsi"/>
                <w:sz w:val="20"/>
                <w:szCs w:val="20"/>
                <w:lang w:val="cs-CZ"/>
              </w:rPr>
            </w:pPr>
            <w:r w:rsidRPr="00FF4575">
              <w:rPr>
                <w:rFonts w:ascii="Verdana" w:hAnsi="Verdana" w:cstheme="minorHAnsi"/>
                <w:sz w:val="20"/>
                <w:lang w:val="cs-CZ"/>
              </w:rPr>
              <w:t>3. Monitorování a hodnocení procesu a pokroku provádění dohody o partnerství a operačních programů</w:t>
            </w:r>
          </w:p>
        </w:tc>
        <w:tc>
          <w:tcPr>
            <w:tcW w:w="1318" w:type="pct"/>
            <w:shd w:val="clear" w:color="000000" w:fill="FFFFFF"/>
          </w:tcPr>
          <w:p w:rsidR="00D461F0" w:rsidRPr="00FF4575" w:rsidRDefault="00D461F0" w:rsidP="00757D2E">
            <w:pPr>
              <w:spacing w:after="0"/>
              <w:rPr>
                <w:rFonts w:ascii="Verdana" w:hAnsi="Verdana" w:cstheme="minorHAnsi"/>
                <w:sz w:val="20"/>
                <w:szCs w:val="20"/>
                <w:lang w:val="cs-CZ"/>
              </w:rPr>
            </w:pPr>
            <w:r w:rsidRPr="00FF4575">
              <w:rPr>
                <w:rFonts w:ascii="Verdana" w:hAnsi="Verdana" w:cstheme="minorHAnsi"/>
                <w:sz w:val="20"/>
                <w:lang w:val="cs-CZ"/>
              </w:rPr>
              <w:t>3.1 Monitorování provádění dohody o partnerství prostřednictvím operačních programů, určení problematických oblastí a nápravných opatření</w:t>
            </w:r>
          </w:p>
        </w:tc>
      </w:tr>
      <w:tr w:rsidR="00D461F0" w:rsidRPr="00716420" w:rsidTr="00385389">
        <w:trPr>
          <w:trHeight w:val="318"/>
        </w:trPr>
        <w:tc>
          <w:tcPr>
            <w:tcW w:w="1006" w:type="pct"/>
            <w:shd w:val="clear" w:color="000000" w:fill="FFFFFF"/>
          </w:tcPr>
          <w:p w:rsidR="00D461F0" w:rsidRPr="00FF4575" w:rsidRDefault="00D461F0" w:rsidP="006B62F1">
            <w:pPr>
              <w:spacing w:after="0"/>
              <w:rPr>
                <w:rFonts w:ascii="Verdana" w:hAnsi="Verdana" w:cstheme="minorHAnsi"/>
                <w:sz w:val="20"/>
                <w:szCs w:val="20"/>
                <w:lang w:val="cs-CZ"/>
              </w:rPr>
            </w:pPr>
          </w:p>
        </w:tc>
        <w:tc>
          <w:tcPr>
            <w:tcW w:w="1668" w:type="pct"/>
            <w:shd w:val="clear" w:color="000000" w:fill="FFFFFF"/>
            <w:vAlign w:val="center"/>
          </w:tcPr>
          <w:p w:rsidR="00D461F0" w:rsidRPr="00FF4575" w:rsidRDefault="00D461F0" w:rsidP="004A4DEE">
            <w:pPr>
              <w:spacing w:after="0"/>
              <w:rPr>
                <w:rFonts w:ascii="Verdana" w:hAnsi="Verdana" w:cstheme="minorHAnsi"/>
                <w:sz w:val="20"/>
                <w:szCs w:val="20"/>
                <w:lang w:val="cs-CZ"/>
              </w:rPr>
            </w:pPr>
            <w:r w:rsidRPr="00FF4575">
              <w:rPr>
                <w:rFonts w:ascii="Verdana" w:hAnsi="Verdana" w:cstheme="minorHAnsi"/>
                <w:sz w:val="20"/>
                <w:szCs w:val="20"/>
                <w:lang w:val="cs-CZ"/>
              </w:rPr>
              <w:t>3.2. Management of the evaluation process of the Partnership Agreement and Operational Programmes</w:t>
            </w:r>
          </w:p>
        </w:tc>
        <w:tc>
          <w:tcPr>
            <w:tcW w:w="1008" w:type="pct"/>
            <w:shd w:val="clear" w:color="000000" w:fill="FFFFFF"/>
            <w:vAlign w:val="center"/>
          </w:tcPr>
          <w:p w:rsidR="00D461F0" w:rsidRPr="00FF4575" w:rsidRDefault="00D461F0" w:rsidP="00757D2E">
            <w:pPr>
              <w:spacing w:after="0"/>
              <w:rPr>
                <w:rFonts w:ascii="Verdana" w:hAnsi="Verdana" w:cstheme="minorHAnsi"/>
                <w:sz w:val="20"/>
                <w:szCs w:val="20"/>
                <w:lang w:val="cs-CZ"/>
              </w:rPr>
            </w:pPr>
          </w:p>
        </w:tc>
        <w:tc>
          <w:tcPr>
            <w:tcW w:w="1318" w:type="pct"/>
            <w:shd w:val="clear" w:color="000000" w:fill="FFFFFF"/>
          </w:tcPr>
          <w:p w:rsidR="00D461F0" w:rsidRPr="00FF4575" w:rsidRDefault="00D461F0" w:rsidP="00757D2E">
            <w:pPr>
              <w:spacing w:after="0"/>
              <w:rPr>
                <w:rFonts w:ascii="Verdana" w:hAnsi="Verdana" w:cstheme="minorHAnsi"/>
                <w:sz w:val="20"/>
                <w:szCs w:val="20"/>
                <w:lang w:val="cs-CZ"/>
              </w:rPr>
            </w:pPr>
            <w:r w:rsidRPr="00FF4575">
              <w:rPr>
                <w:rFonts w:ascii="Verdana" w:hAnsi="Verdana" w:cstheme="minorHAnsi"/>
                <w:sz w:val="20"/>
                <w:lang w:val="cs-CZ"/>
              </w:rPr>
              <w:t>3.2 Řízení procesu hodnocení dohody o partnerství a operačních programů</w:t>
            </w:r>
          </w:p>
        </w:tc>
      </w:tr>
      <w:tr w:rsidR="00D461F0" w:rsidRPr="0022666E" w:rsidTr="00385389">
        <w:trPr>
          <w:trHeight w:val="318"/>
        </w:trPr>
        <w:tc>
          <w:tcPr>
            <w:tcW w:w="1006" w:type="pct"/>
            <w:shd w:val="clear" w:color="000000" w:fill="FFFFFF"/>
          </w:tcPr>
          <w:p w:rsidR="00D461F0" w:rsidRPr="00FF4575" w:rsidRDefault="00D461F0" w:rsidP="006B62F1">
            <w:pPr>
              <w:spacing w:after="0"/>
              <w:rPr>
                <w:rFonts w:ascii="Verdana" w:hAnsi="Verdana" w:cstheme="minorHAnsi"/>
                <w:sz w:val="20"/>
                <w:szCs w:val="20"/>
                <w:lang w:val="cs-CZ"/>
              </w:rPr>
            </w:pPr>
          </w:p>
        </w:tc>
        <w:tc>
          <w:tcPr>
            <w:tcW w:w="1668" w:type="pct"/>
            <w:shd w:val="clear" w:color="000000" w:fill="FFFFFF"/>
            <w:vAlign w:val="center"/>
          </w:tcPr>
          <w:p w:rsidR="00D461F0" w:rsidRPr="00FF4575" w:rsidRDefault="00D461F0" w:rsidP="004A4DEE">
            <w:pPr>
              <w:spacing w:after="0"/>
              <w:rPr>
                <w:rFonts w:ascii="Verdana" w:hAnsi="Verdana" w:cstheme="minorHAnsi"/>
                <w:sz w:val="20"/>
                <w:szCs w:val="20"/>
                <w:lang w:val="cs-CZ"/>
              </w:rPr>
            </w:pPr>
            <w:r w:rsidRPr="00FF4575">
              <w:rPr>
                <w:rFonts w:ascii="Verdana" w:hAnsi="Verdana" w:cstheme="minorHAnsi"/>
                <w:sz w:val="20"/>
                <w:szCs w:val="20"/>
                <w:lang w:val="cs-CZ"/>
              </w:rPr>
              <w:t>3.3. Coordination of the information flow between the Commission, Managing Authorities and other authorities including reporting</w:t>
            </w:r>
          </w:p>
        </w:tc>
        <w:tc>
          <w:tcPr>
            <w:tcW w:w="1008" w:type="pct"/>
            <w:shd w:val="clear" w:color="000000" w:fill="FFFFFF"/>
            <w:vAlign w:val="center"/>
          </w:tcPr>
          <w:p w:rsidR="00D461F0" w:rsidRPr="00FF4575" w:rsidRDefault="00D461F0" w:rsidP="00757D2E">
            <w:pPr>
              <w:spacing w:after="0"/>
              <w:rPr>
                <w:rFonts w:ascii="Verdana" w:hAnsi="Verdana" w:cstheme="minorHAnsi"/>
                <w:sz w:val="20"/>
                <w:szCs w:val="20"/>
                <w:lang w:val="cs-CZ"/>
              </w:rPr>
            </w:pPr>
          </w:p>
        </w:tc>
        <w:tc>
          <w:tcPr>
            <w:tcW w:w="1318" w:type="pct"/>
            <w:shd w:val="clear" w:color="000000" w:fill="FFFFFF"/>
          </w:tcPr>
          <w:p w:rsidR="00D461F0" w:rsidRPr="00FF4575" w:rsidRDefault="00D461F0" w:rsidP="00757D2E">
            <w:pPr>
              <w:spacing w:after="0"/>
              <w:rPr>
                <w:rFonts w:ascii="Verdana" w:hAnsi="Verdana" w:cstheme="minorHAnsi"/>
                <w:sz w:val="20"/>
                <w:szCs w:val="20"/>
                <w:lang w:val="cs-CZ"/>
              </w:rPr>
            </w:pPr>
            <w:r w:rsidRPr="00FF4575">
              <w:rPr>
                <w:rFonts w:ascii="Verdana" w:hAnsi="Verdana" w:cstheme="minorHAnsi"/>
                <w:sz w:val="20"/>
                <w:lang w:val="cs-CZ"/>
              </w:rPr>
              <w:t>3.3 Koordinace toku informací mezi Komisí, řídicími a ostatními orgány, včetně podávání zpráv</w:t>
            </w:r>
          </w:p>
        </w:tc>
      </w:tr>
      <w:tr w:rsidR="00D461F0" w:rsidRPr="0022666E" w:rsidTr="00385389">
        <w:trPr>
          <w:trHeight w:val="318"/>
        </w:trPr>
        <w:tc>
          <w:tcPr>
            <w:tcW w:w="1006" w:type="pct"/>
            <w:shd w:val="clear" w:color="000000" w:fill="FFFFFF"/>
          </w:tcPr>
          <w:p w:rsidR="00D461F0" w:rsidRPr="00FF4575" w:rsidRDefault="00D461F0" w:rsidP="006B62F1">
            <w:pPr>
              <w:spacing w:after="0"/>
              <w:rPr>
                <w:rFonts w:ascii="Verdana" w:hAnsi="Verdana" w:cstheme="minorHAnsi"/>
                <w:sz w:val="20"/>
                <w:szCs w:val="20"/>
                <w:lang w:val="cs-CZ"/>
              </w:rPr>
            </w:pPr>
          </w:p>
        </w:tc>
        <w:tc>
          <w:tcPr>
            <w:tcW w:w="1668" w:type="pct"/>
            <w:shd w:val="clear" w:color="000000" w:fill="FFFFFF"/>
            <w:vAlign w:val="center"/>
          </w:tcPr>
          <w:p w:rsidR="00D461F0" w:rsidRPr="00FF4575" w:rsidRDefault="00D461F0" w:rsidP="004A4DEE">
            <w:pPr>
              <w:spacing w:after="0"/>
              <w:rPr>
                <w:rFonts w:ascii="Verdana" w:hAnsi="Verdana" w:cstheme="minorHAnsi"/>
                <w:sz w:val="20"/>
                <w:szCs w:val="20"/>
                <w:lang w:val="cs-CZ"/>
              </w:rPr>
            </w:pPr>
            <w:r w:rsidRPr="00FF4575">
              <w:rPr>
                <w:rFonts w:ascii="Verdana" w:hAnsi="Verdana" w:cstheme="minorHAnsi"/>
                <w:sz w:val="20"/>
                <w:szCs w:val="20"/>
                <w:lang w:val="cs-CZ"/>
              </w:rPr>
              <w:t>3.4. Assessment ex ante conditionalities and implementation of the action plan</w:t>
            </w:r>
          </w:p>
        </w:tc>
        <w:tc>
          <w:tcPr>
            <w:tcW w:w="1008" w:type="pct"/>
            <w:shd w:val="clear" w:color="000000" w:fill="FFFFFF"/>
            <w:vAlign w:val="center"/>
          </w:tcPr>
          <w:p w:rsidR="00D461F0" w:rsidRPr="00FF4575" w:rsidRDefault="00D461F0" w:rsidP="00757D2E">
            <w:pPr>
              <w:spacing w:after="0"/>
              <w:rPr>
                <w:rFonts w:ascii="Verdana" w:hAnsi="Verdana" w:cstheme="minorHAnsi"/>
                <w:sz w:val="20"/>
                <w:szCs w:val="20"/>
                <w:lang w:val="cs-CZ"/>
              </w:rPr>
            </w:pPr>
          </w:p>
        </w:tc>
        <w:tc>
          <w:tcPr>
            <w:tcW w:w="1318" w:type="pct"/>
            <w:shd w:val="clear" w:color="000000" w:fill="FFFFFF"/>
          </w:tcPr>
          <w:p w:rsidR="00D461F0" w:rsidRPr="00FF4575" w:rsidRDefault="00D461F0" w:rsidP="00757D2E">
            <w:pPr>
              <w:spacing w:after="0"/>
              <w:rPr>
                <w:rFonts w:ascii="Verdana" w:hAnsi="Verdana" w:cstheme="minorHAnsi"/>
                <w:sz w:val="20"/>
                <w:szCs w:val="20"/>
                <w:lang w:val="cs-CZ"/>
              </w:rPr>
            </w:pPr>
            <w:r w:rsidRPr="00FF4575">
              <w:rPr>
                <w:rFonts w:ascii="Verdana" w:hAnsi="Verdana" w:cstheme="minorHAnsi"/>
                <w:sz w:val="20"/>
                <w:lang w:val="cs-CZ"/>
              </w:rPr>
              <w:t>3.4 Posouzení předběžných podmínek a provádění akčního plánu</w:t>
            </w:r>
          </w:p>
        </w:tc>
      </w:tr>
      <w:tr w:rsidR="00D461F0" w:rsidRPr="0022666E" w:rsidTr="00385389">
        <w:trPr>
          <w:trHeight w:val="318"/>
        </w:trPr>
        <w:tc>
          <w:tcPr>
            <w:tcW w:w="1006" w:type="pct"/>
            <w:shd w:val="clear" w:color="000000" w:fill="FFFFFF"/>
          </w:tcPr>
          <w:p w:rsidR="00D461F0" w:rsidRPr="00FF4575" w:rsidRDefault="00D461F0" w:rsidP="006B62F1">
            <w:pPr>
              <w:spacing w:after="0"/>
              <w:rPr>
                <w:rFonts w:ascii="Verdana" w:hAnsi="Verdana" w:cstheme="minorHAnsi"/>
                <w:sz w:val="20"/>
                <w:szCs w:val="20"/>
                <w:lang w:val="cs-CZ"/>
              </w:rPr>
            </w:pPr>
          </w:p>
        </w:tc>
        <w:tc>
          <w:tcPr>
            <w:tcW w:w="1668" w:type="pct"/>
            <w:shd w:val="clear" w:color="000000" w:fill="FFFFFF"/>
            <w:vAlign w:val="center"/>
          </w:tcPr>
          <w:p w:rsidR="00D461F0" w:rsidRPr="00FF4575" w:rsidRDefault="00D461F0" w:rsidP="004A4DEE">
            <w:pPr>
              <w:spacing w:after="0"/>
              <w:rPr>
                <w:rFonts w:ascii="Verdana" w:hAnsi="Verdana" w:cstheme="minorHAnsi"/>
                <w:sz w:val="20"/>
                <w:szCs w:val="20"/>
                <w:lang w:val="cs-CZ"/>
              </w:rPr>
            </w:pPr>
            <w:r w:rsidRPr="00FF4575">
              <w:rPr>
                <w:rFonts w:ascii="Verdana" w:hAnsi="Verdana" w:cstheme="minorHAnsi"/>
                <w:sz w:val="20"/>
                <w:szCs w:val="20"/>
                <w:lang w:val="cs-CZ"/>
              </w:rPr>
              <w:t>3.5. Procurement of goods and services under Technical Assistance</w:t>
            </w:r>
          </w:p>
        </w:tc>
        <w:tc>
          <w:tcPr>
            <w:tcW w:w="1008" w:type="pct"/>
            <w:shd w:val="clear" w:color="000000" w:fill="FFFFFF"/>
            <w:vAlign w:val="center"/>
          </w:tcPr>
          <w:p w:rsidR="00D461F0" w:rsidRPr="00FF4575" w:rsidRDefault="00D461F0" w:rsidP="00757D2E">
            <w:pPr>
              <w:spacing w:after="0"/>
              <w:rPr>
                <w:rFonts w:ascii="Verdana" w:hAnsi="Verdana" w:cstheme="minorHAnsi"/>
                <w:sz w:val="20"/>
                <w:szCs w:val="20"/>
                <w:lang w:val="cs-CZ"/>
              </w:rPr>
            </w:pPr>
          </w:p>
        </w:tc>
        <w:tc>
          <w:tcPr>
            <w:tcW w:w="1318" w:type="pct"/>
            <w:shd w:val="clear" w:color="000000" w:fill="FFFFFF"/>
          </w:tcPr>
          <w:p w:rsidR="00D461F0" w:rsidRPr="00FF4575" w:rsidRDefault="00D461F0" w:rsidP="00757D2E">
            <w:pPr>
              <w:spacing w:after="0"/>
              <w:rPr>
                <w:rFonts w:ascii="Verdana" w:hAnsi="Verdana" w:cstheme="minorHAnsi"/>
                <w:sz w:val="20"/>
                <w:szCs w:val="20"/>
                <w:lang w:val="cs-CZ"/>
              </w:rPr>
            </w:pPr>
            <w:r w:rsidRPr="00FF4575">
              <w:rPr>
                <w:rFonts w:ascii="Verdana" w:hAnsi="Verdana" w:cstheme="minorHAnsi"/>
                <w:sz w:val="20"/>
                <w:lang w:val="cs-CZ"/>
              </w:rPr>
              <w:t>3.5 Veřejné zakázky na zboží a služby v rámci technické pomoci</w:t>
            </w:r>
          </w:p>
        </w:tc>
      </w:tr>
      <w:tr w:rsidR="00D461F0" w:rsidRPr="0022666E" w:rsidTr="00385389">
        <w:trPr>
          <w:trHeight w:val="318"/>
        </w:trPr>
        <w:tc>
          <w:tcPr>
            <w:tcW w:w="1006" w:type="pct"/>
            <w:shd w:val="clear" w:color="000000" w:fill="FFFFFF"/>
          </w:tcPr>
          <w:p w:rsidR="00D461F0" w:rsidRPr="00FF4575" w:rsidRDefault="00D461F0" w:rsidP="006B62F1">
            <w:pPr>
              <w:pStyle w:val="ListParagraph"/>
              <w:spacing w:after="0"/>
              <w:ind w:left="0"/>
              <w:rPr>
                <w:rFonts w:ascii="Verdana" w:hAnsi="Verdana" w:cstheme="minorHAnsi"/>
                <w:sz w:val="20"/>
                <w:szCs w:val="20"/>
                <w:lang w:val="cs-CZ"/>
              </w:rPr>
            </w:pPr>
            <w:r w:rsidRPr="00FF4575">
              <w:rPr>
                <w:rFonts w:ascii="Verdana" w:hAnsi="Verdana" w:cstheme="minorHAnsi"/>
                <w:sz w:val="20"/>
                <w:szCs w:val="20"/>
                <w:lang w:val="cs-CZ"/>
              </w:rPr>
              <w:t>4. Communication</w:t>
            </w:r>
          </w:p>
        </w:tc>
        <w:tc>
          <w:tcPr>
            <w:tcW w:w="1668" w:type="pct"/>
            <w:shd w:val="clear" w:color="000000" w:fill="FFFFFF"/>
            <w:vAlign w:val="center"/>
          </w:tcPr>
          <w:p w:rsidR="00D461F0" w:rsidRPr="00FF4575" w:rsidRDefault="00D461F0" w:rsidP="004A4DEE">
            <w:pPr>
              <w:spacing w:after="0"/>
              <w:rPr>
                <w:rFonts w:ascii="Verdana" w:hAnsi="Verdana" w:cstheme="minorHAnsi"/>
                <w:sz w:val="20"/>
                <w:szCs w:val="20"/>
                <w:lang w:val="cs-CZ"/>
              </w:rPr>
            </w:pPr>
            <w:r w:rsidRPr="00FF4575">
              <w:rPr>
                <w:rFonts w:ascii="Verdana" w:hAnsi="Verdana" w:cstheme="minorHAnsi"/>
                <w:sz w:val="20"/>
                <w:szCs w:val="20"/>
                <w:lang w:val="cs-CZ"/>
              </w:rPr>
              <w:t>4.1. Preparation of the communication plan and its implementation for different stakeholders</w:t>
            </w:r>
          </w:p>
        </w:tc>
        <w:tc>
          <w:tcPr>
            <w:tcW w:w="1008" w:type="pct"/>
            <w:shd w:val="clear" w:color="000000" w:fill="FFFFFF"/>
            <w:vAlign w:val="center"/>
          </w:tcPr>
          <w:p w:rsidR="00D461F0" w:rsidRPr="00FF4575" w:rsidRDefault="00D461F0" w:rsidP="00757D2E">
            <w:pPr>
              <w:spacing w:after="0"/>
              <w:rPr>
                <w:rFonts w:ascii="Verdana" w:hAnsi="Verdana" w:cstheme="minorHAnsi"/>
                <w:sz w:val="20"/>
                <w:szCs w:val="20"/>
                <w:lang w:val="cs-CZ"/>
              </w:rPr>
            </w:pPr>
            <w:r w:rsidRPr="00FF4575">
              <w:rPr>
                <w:rFonts w:ascii="Verdana" w:hAnsi="Verdana" w:cstheme="minorHAnsi"/>
                <w:sz w:val="20"/>
                <w:lang w:val="cs-CZ"/>
              </w:rPr>
              <w:t>4. Komunikace</w:t>
            </w:r>
          </w:p>
        </w:tc>
        <w:tc>
          <w:tcPr>
            <w:tcW w:w="1318" w:type="pct"/>
            <w:shd w:val="clear" w:color="000000" w:fill="FFFFFF"/>
          </w:tcPr>
          <w:p w:rsidR="00D461F0" w:rsidRPr="00FF4575" w:rsidRDefault="00D461F0" w:rsidP="00757D2E">
            <w:pPr>
              <w:spacing w:after="0"/>
              <w:rPr>
                <w:rFonts w:ascii="Verdana" w:hAnsi="Verdana" w:cstheme="minorHAnsi"/>
                <w:sz w:val="20"/>
                <w:szCs w:val="20"/>
                <w:lang w:val="cs-CZ"/>
              </w:rPr>
            </w:pPr>
            <w:r w:rsidRPr="00FF4575">
              <w:rPr>
                <w:rFonts w:ascii="Verdana" w:hAnsi="Verdana" w:cstheme="minorHAnsi"/>
                <w:sz w:val="20"/>
                <w:lang w:val="cs-CZ"/>
              </w:rPr>
              <w:t>4.1 Vypracování plánu komunikace a jeho provádění pro různé zúčastněné subjekty</w:t>
            </w:r>
          </w:p>
        </w:tc>
      </w:tr>
      <w:tr w:rsidR="00D461F0" w:rsidRPr="0022666E" w:rsidTr="00385389">
        <w:trPr>
          <w:trHeight w:val="318"/>
        </w:trPr>
        <w:tc>
          <w:tcPr>
            <w:tcW w:w="1006" w:type="pct"/>
            <w:shd w:val="clear" w:color="000000" w:fill="FFFFFF"/>
          </w:tcPr>
          <w:p w:rsidR="00D461F0" w:rsidRPr="00FF4575" w:rsidRDefault="00D461F0" w:rsidP="006B62F1">
            <w:pPr>
              <w:pStyle w:val="ListParagraph"/>
              <w:spacing w:after="0"/>
              <w:ind w:left="144"/>
              <w:rPr>
                <w:rFonts w:ascii="Verdana" w:hAnsi="Verdana" w:cstheme="minorHAnsi"/>
                <w:sz w:val="20"/>
                <w:szCs w:val="20"/>
                <w:lang w:val="cs-CZ"/>
              </w:rPr>
            </w:pPr>
          </w:p>
        </w:tc>
        <w:tc>
          <w:tcPr>
            <w:tcW w:w="1668" w:type="pct"/>
            <w:shd w:val="clear" w:color="000000" w:fill="FFFFFF"/>
            <w:vAlign w:val="center"/>
          </w:tcPr>
          <w:p w:rsidR="00D461F0" w:rsidRPr="00FF4575" w:rsidRDefault="00D461F0" w:rsidP="006B62F1">
            <w:pPr>
              <w:spacing w:after="0"/>
              <w:rPr>
                <w:rFonts w:ascii="Verdana" w:hAnsi="Verdana" w:cstheme="minorHAnsi"/>
                <w:sz w:val="20"/>
                <w:szCs w:val="20"/>
                <w:lang w:val="cs-CZ"/>
              </w:rPr>
            </w:pPr>
            <w:r w:rsidRPr="00FF4575">
              <w:rPr>
                <w:rFonts w:ascii="Verdana" w:hAnsi="Verdana" w:cstheme="minorHAnsi"/>
                <w:sz w:val="20"/>
                <w:szCs w:val="20"/>
                <w:lang w:val="cs-CZ"/>
              </w:rPr>
              <w:t>4.2 Building networks with different media</w:t>
            </w:r>
          </w:p>
        </w:tc>
        <w:tc>
          <w:tcPr>
            <w:tcW w:w="1008" w:type="pct"/>
            <w:shd w:val="clear" w:color="000000" w:fill="FFFFFF"/>
            <w:vAlign w:val="center"/>
          </w:tcPr>
          <w:p w:rsidR="00D461F0" w:rsidRPr="00FF4575" w:rsidRDefault="00D461F0" w:rsidP="00757D2E">
            <w:pPr>
              <w:spacing w:after="0"/>
              <w:rPr>
                <w:rFonts w:ascii="Verdana" w:hAnsi="Verdana" w:cstheme="minorHAnsi"/>
                <w:sz w:val="20"/>
                <w:szCs w:val="20"/>
                <w:lang w:val="cs-CZ"/>
              </w:rPr>
            </w:pPr>
          </w:p>
        </w:tc>
        <w:tc>
          <w:tcPr>
            <w:tcW w:w="1318" w:type="pct"/>
            <w:shd w:val="clear" w:color="000000" w:fill="FFFFFF"/>
          </w:tcPr>
          <w:p w:rsidR="00D461F0" w:rsidRPr="00FF4575" w:rsidRDefault="00D461F0" w:rsidP="00757D2E">
            <w:pPr>
              <w:spacing w:after="0"/>
              <w:rPr>
                <w:rFonts w:ascii="Verdana" w:hAnsi="Verdana" w:cstheme="minorHAnsi"/>
                <w:sz w:val="20"/>
                <w:szCs w:val="20"/>
                <w:lang w:val="cs-CZ"/>
              </w:rPr>
            </w:pPr>
            <w:r w:rsidRPr="00FF4575">
              <w:rPr>
                <w:rFonts w:ascii="Verdana" w:hAnsi="Verdana" w:cstheme="minorHAnsi"/>
                <w:sz w:val="20"/>
                <w:lang w:val="cs-CZ"/>
              </w:rPr>
              <w:t>4.2 Budování sítí spolupráce s různými sdělovacími prostředky</w:t>
            </w:r>
          </w:p>
        </w:tc>
      </w:tr>
      <w:tr w:rsidR="00D461F0" w:rsidRPr="0022666E" w:rsidTr="00385389">
        <w:trPr>
          <w:trHeight w:val="318"/>
        </w:trPr>
        <w:tc>
          <w:tcPr>
            <w:tcW w:w="1006" w:type="pct"/>
            <w:shd w:val="clear" w:color="000000" w:fill="FFFFFF"/>
          </w:tcPr>
          <w:p w:rsidR="00D461F0" w:rsidRPr="00FF4575" w:rsidRDefault="00D461F0" w:rsidP="006B62F1">
            <w:pPr>
              <w:pStyle w:val="ListParagraph"/>
              <w:spacing w:after="0"/>
              <w:ind w:left="144"/>
              <w:rPr>
                <w:rFonts w:ascii="Verdana" w:hAnsi="Verdana" w:cstheme="minorHAnsi"/>
                <w:sz w:val="20"/>
                <w:szCs w:val="20"/>
                <w:lang w:val="cs-CZ"/>
              </w:rPr>
            </w:pPr>
          </w:p>
        </w:tc>
        <w:tc>
          <w:tcPr>
            <w:tcW w:w="1668" w:type="pct"/>
            <w:shd w:val="clear" w:color="000000" w:fill="FFFFFF"/>
            <w:vAlign w:val="center"/>
          </w:tcPr>
          <w:p w:rsidR="00D461F0" w:rsidRPr="00FF4575" w:rsidRDefault="00D461F0" w:rsidP="006B62F1">
            <w:pPr>
              <w:spacing w:after="0"/>
              <w:rPr>
                <w:rFonts w:ascii="Verdana" w:hAnsi="Verdana" w:cstheme="minorHAnsi"/>
                <w:sz w:val="20"/>
                <w:szCs w:val="20"/>
                <w:lang w:val="cs-CZ"/>
              </w:rPr>
            </w:pPr>
            <w:r w:rsidRPr="00FF4575">
              <w:rPr>
                <w:rFonts w:ascii="Verdana" w:hAnsi="Verdana" w:cstheme="minorHAnsi"/>
                <w:sz w:val="20"/>
                <w:szCs w:val="20"/>
                <w:lang w:val="cs-CZ"/>
              </w:rPr>
              <w:t>4.3 Procurement of goods and services under Technical Assistance</w:t>
            </w:r>
          </w:p>
        </w:tc>
        <w:tc>
          <w:tcPr>
            <w:tcW w:w="1008" w:type="pct"/>
            <w:shd w:val="clear" w:color="000000" w:fill="FFFFFF"/>
            <w:vAlign w:val="center"/>
          </w:tcPr>
          <w:p w:rsidR="00D461F0" w:rsidRPr="00FF4575" w:rsidRDefault="00D461F0" w:rsidP="00757D2E">
            <w:pPr>
              <w:spacing w:after="0"/>
              <w:rPr>
                <w:rFonts w:ascii="Verdana" w:hAnsi="Verdana" w:cstheme="minorHAnsi"/>
                <w:sz w:val="20"/>
                <w:szCs w:val="20"/>
                <w:lang w:val="cs-CZ"/>
              </w:rPr>
            </w:pPr>
          </w:p>
        </w:tc>
        <w:tc>
          <w:tcPr>
            <w:tcW w:w="1318" w:type="pct"/>
            <w:shd w:val="clear" w:color="000000" w:fill="FFFFFF"/>
          </w:tcPr>
          <w:p w:rsidR="00D461F0" w:rsidRPr="00FF4575" w:rsidRDefault="00D461F0" w:rsidP="00757D2E">
            <w:pPr>
              <w:spacing w:after="0"/>
              <w:rPr>
                <w:rFonts w:ascii="Verdana" w:hAnsi="Verdana" w:cstheme="minorHAnsi"/>
                <w:sz w:val="20"/>
                <w:szCs w:val="20"/>
                <w:lang w:val="cs-CZ"/>
              </w:rPr>
            </w:pPr>
            <w:r w:rsidRPr="00FF4575">
              <w:rPr>
                <w:rFonts w:ascii="Verdana" w:hAnsi="Verdana" w:cstheme="minorHAnsi"/>
                <w:sz w:val="20"/>
                <w:lang w:val="cs-CZ"/>
              </w:rPr>
              <w:t>4.3 Veřejné zakázky na zboží a služby v rámci technické pomoci</w:t>
            </w:r>
          </w:p>
        </w:tc>
      </w:tr>
      <w:tr w:rsidR="00D461F0" w:rsidRPr="00FF4575" w:rsidTr="00385389">
        <w:trPr>
          <w:trHeight w:val="318"/>
        </w:trPr>
        <w:tc>
          <w:tcPr>
            <w:tcW w:w="1006" w:type="pct"/>
            <w:shd w:val="clear" w:color="000000" w:fill="FFFFFF"/>
          </w:tcPr>
          <w:p w:rsidR="00D461F0" w:rsidRPr="00FF4575" w:rsidRDefault="00D461F0" w:rsidP="006B62F1">
            <w:pPr>
              <w:pStyle w:val="ListParagraph"/>
              <w:spacing w:after="0"/>
              <w:ind w:left="0"/>
              <w:rPr>
                <w:rFonts w:ascii="Verdana" w:hAnsi="Verdana" w:cstheme="minorHAnsi"/>
                <w:sz w:val="20"/>
                <w:szCs w:val="20"/>
                <w:lang w:val="cs-CZ"/>
              </w:rPr>
            </w:pPr>
            <w:r w:rsidRPr="00FF4575">
              <w:rPr>
                <w:rFonts w:ascii="Verdana" w:hAnsi="Verdana" w:cstheme="minorHAnsi"/>
                <w:sz w:val="20"/>
                <w:szCs w:val="20"/>
                <w:lang w:val="cs-CZ"/>
              </w:rPr>
              <w:t>5. Programming of Operational Programmes</w:t>
            </w:r>
          </w:p>
        </w:tc>
        <w:tc>
          <w:tcPr>
            <w:tcW w:w="1668" w:type="pct"/>
            <w:shd w:val="clear" w:color="000000" w:fill="FFFFFF"/>
            <w:vAlign w:val="center"/>
          </w:tcPr>
          <w:p w:rsidR="00D461F0" w:rsidRPr="00FF4575" w:rsidRDefault="00D461F0" w:rsidP="006B62F1">
            <w:pPr>
              <w:spacing w:after="0"/>
              <w:rPr>
                <w:rFonts w:ascii="Verdana" w:hAnsi="Verdana" w:cstheme="minorHAnsi"/>
                <w:sz w:val="20"/>
                <w:szCs w:val="20"/>
                <w:lang w:val="cs-CZ"/>
              </w:rPr>
            </w:pPr>
            <w:r w:rsidRPr="00FF4575">
              <w:rPr>
                <w:rFonts w:ascii="Verdana" w:hAnsi="Verdana" w:cstheme="minorHAnsi"/>
                <w:sz w:val="20"/>
                <w:szCs w:val="20"/>
                <w:lang w:val="cs-CZ"/>
              </w:rPr>
              <w:t>5.1 Inter-institutional coordination and stakeholder involvement</w:t>
            </w:r>
          </w:p>
        </w:tc>
        <w:tc>
          <w:tcPr>
            <w:tcW w:w="1008" w:type="pct"/>
            <w:shd w:val="clear" w:color="000000" w:fill="FFFFFF"/>
            <w:vAlign w:val="center"/>
          </w:tcPr>
          <w:p w:rsidR="00D461F0" w:rsidRPr="00FF4575" w:rsidRDefault="00D461F0" w:rsidP="00757D2E">
            <w:pPr>
              <w:spacing w:after="0"/>
              <w:rPr>
                <w:rFonts w:ascii="Verdana" w:hAnsi="Verdana" w:cstheme="minorHAnsi"/>
                <w:sz w:val="20"/>
                <w:szCs w:val="20"/>
                <w:lang w:val="cs-CZ"/>
              </w:rPr>
            </w:pPr>
            <w:r w:rsidRPr="00FF4575">
              <w:rPr>
                <w:rFonts w:ascii="Verdana" w:hAnsi="Verdana" w:cstheme="minorHAnsi"/>
                <w:sz w:val="20"/>
                <w:lang w:val="cs-CZ"/>
              </w:rPr>
              <w:t>5. Programování operačních programů</w:t>
            </w:r>
          </w:p>
        </w:tc>
        <w:tc>
          <w:tcPr>
            <w:tcW w:w="1318" w:type="pct"/>
            <w:shd w:val="clear" w:color="000000" w:fill="FFFFFF"/>
          </w:tcPr>
          <w:p w:rsidR="00D461F0" w:rsidRPr="00FF4575" w:rsidRDefault="00D461F0" w:rsidP="00757D2E">
            <w:pPr>
              <w:spacing w:after="0"/>
              <w:rPr>
                <w:rFonts w:ascii="Verdana" w:hAnsi="Verdana" w:cstheme="minorHAnsi"/>
                <w:sz w:val="20"/>
                <w:szCs w:val="20"/>
                <w:lang w:val="cs-CZ"/>
              </w:rPr>
            </w:pPr>
            <w:r w:rsidRPr="00FF4575">
              <w:rPr>
                <w:rFonts w:ascii="Verdana" w:hAnsi="Verdana" w:cstheme="minorHAnsi"/>
                <w:sz w:val="20"/>
                <w:lang w:val="cs-CZ"/>
              </w:rPr>
              <w:t>5.1 Interinstitucionální koordinace a zapojení zúčastněných subjektů</w:t>
            </w:r>
          </w:p>
        </w:tc>
      </w:tr>
      <w:tr w:rsidR="00D461F0" w:rsidRPr="00FF4575" w:rsidTr="00385389">
        <w:trPr>
          <w:trHeight w:val="318"/>
        </w:trPr>
        <w:tc>
          <w:tcPr>
            <w:tcW w:w="1006" w:type="pct"/>
            <w:shd w:val="clear" w:color="000000" w:fill="FFFFFF"/>
          </w:tcPr>
          <w:p w:rsidR="00D461F0" w:rsidRPr="00FF4575" w:rsidRDefault="00D461F0" w:rsidP="006B62F1">
            <w:pPr>
              <w:pStyle w:val="ListParagraph"/>
              <w:spacing w:after="0"/>
              <w:ind w:left="144"/>
              <w:rPr>
                <w:rFonts w:ascii="Verdana" w:hAnsi="Verdana" w:cstheme="minorHAnsi"/>
                <w:sz w:val="20"/>
                <w:szCs w:val="20"/>
                <w:lang w:val="cs-CZ"/>
              </w:rPr>
            </w:pPr>
          </w:p>
        </w:tc>
        <w:tc>
          <w:tcPr>
            <w:tcW w:w="1668" w:type="pct"/>
            <w:shd w:val="clear" w:color="000000" w:fill="FFFFFF"/>
            <w:vAlign w:val="center"/>
          </w:tcPr>
          <w:p w:rsidR="00D461F0" w:rsidRPr="00FF4575" w:rsidRDefault="00D461F0" w:rsidP="006B62F1">
            <w:pPr>
              <w:spacing w:after="0"/>
              <w:rPr>
                <w:rFonts w:ascii="Verdana" w:hAnsi="Verdana" w:cstheme="minorHAnsi"/>
                <w:sz w:val="20"/>
                <w:szCs w:val="20"/>
                <w:lang w:val="cs-CZ"/>
              </w:rPr>
            </w:pPr>
            <w:r w:rsidRPr="00FF4575">
              <w:rPr>
                <w:rFonts w:ascii="Verdana" w:hAnsi="Verdana" w:cstheme="minorHAnsi"/>
                <w:sz w:val="20"/>
                <w:szCs w:val="20"/>
                <w:lang w:val="cs-CZ"/>
              </w:rPr>
              <w:t>5.2 Preparation of the Programme</w:t>
            </w:r>
          </w:p>
        </w:tc>
        <w:tc>
          <w:tcPr>
            <w:tcW w:w="1008" w:type="pct"/>
            <w:shd w:val="clear" w:color="000000" w:fill="FFFFFF"/>
            <w:vAlign w:val="center"/>
          </w:tcPr>
          <w:p w:rsidR="00D461F0" w:rsidRPr="00FF4575" w:rsidRDefault="00D461F0" w:rsidP="00757D2E">
            <w:pPr>
              <w:spacing w:after="0"/>
              <w:rPr>
                <w:rFonts w:ascii="Verdana" w:hAnsi="Verdana" w:cstheme="minorHAnsi"/>
                <w:sz w:val="20"/>
                <w:szCs w:val="20"/>
                <w:lang w:val="cs-CZ"/>
              </w:rPr>
            </w:pPr>
          </w:p>
        </w:tc>
        <w:tc>
          <w:tcPr>
            <w:tcW w:w="1318" w:type="pct"/>
            <w:shd w:val="clear" w:color="000000" w:fill="FFFFFF"/>
          </w:tcPr>
          <w:p w:rsidR="00D461F0" w:rsidRPr="00FF4575" w:rsidRDefault="003A16CB" w:rsidP="00757D2E">
            <w:pPr>
              <w:spacing w:after="0"/>
              <w:rPr>
                <w:rFonts w:ascii="Verdana" w:hAnsi="Verdana" w:cstheme="minorHAnsi"/>
                <w:sz w:val="20"/>
                <w:szCs w:val="20"/>
                <w:lang w:val="cs-CZ"/>
              </w:rPr>
            </w:pPr>
            <w:r w:rsidRPr="00FF4575">
              <w:rPr>
                <w:rFonts w:ascii="Verdana" w:hAnsi="Verdana" w:cstheme="minorHAnsi"/>
                <w:sz w:val="20"/>
                <w:lang w:val="cs-CZ"/>
              </w:rPr>
              <w:t>5.2 Příprava programu</w:t>
            </w:r>
          </w:p>
        </w:tc>
      </w:tr>
      <w:tr w:rsidR="00D461F0" w:rsidRPr="00FF4575" w:rsidTr="00385389">
        <w:trPr>
          <w:trHeight w:val="318"/>
        </w:trPr>
        <w:tc>
          <w:tcPr>
            <w:tcW w:w="1006" w:type="pct"/>
            <w:shd w:val="clear" w:color="000000" w:fill="FFFFFF"/>
          </w:tcPr>
          <w:p w:rsidR="00D461F0" w:rsidRPr="00FF4575" w:rsidRDefault="00D461F0" w:rsidP="006B62F1">
            <w:pPr>
              <w:pStyle w:val="ListParagraph"/>
              <w:spacing w:after="0"/>
              <w:ind w:left="144"/>
              <w:rPr>
                <w:rFonts w:ascii="Verdana" w:hAnsi="Verdana" w:cstheme="minorHAnsi"/>
                <w:sz w:val="20"/>
                <w:szCs w:val="20"/>
                <w:lang w:val="cs-CZ"/>
              </w:rPr>
            </w:pPr>
          </w:p>
        </w:tc>
        <w:tc>
          <w:tcPr>
            <w:tcW w:w="1668" w:type="pct"/>
            <w:shd w:val="clear" w:color="000000" w:fill="FFFFFF"/>
            <w:vAlign w:val="center"/>
          </w:tcPr>
          <w:p w:rsidR="00D461F0" w:rsidRPr="00FF4575" w:rsidRDefault="00D461F0" w:rsidP="006B62F1">
            <w:pPr>
              <w:spacing w:after="0"/>
              <w:rPr>
                <w:rFonts w:ascii="Verdana" w:hAnsi="Verdana" w:cstheme="minorHAnsi"/>
                <w:sz w:val="20"/>
                <w:szCs w:val="20"/>
                <w:lang w:val="cs-CZ"/>
              </w:rPr>
            </w:pPr>
            <w:r w:rsidRPr="00FF4575">
              <w:rPr>
                <w:rFonts w:ascii="Verdana" w:hAnsi="Verdana" w:cstheme="minorHAnsi"/>
                <w:sz w:val="20"/>
                <w:szCs w:val="20"/>
                <w:lang w:val="cs-CZ"/>
              </w:rPr>
              <w:t>5.3 Management of the evaluation process (ex-ante)</w:t>
            </w:r>
          </w:p>
        </w:tc>
        <w:tc>
          <w:tcPr>
            <w:tcW w:w="1008" w:type="pct"/>
            <w:shd w:val="clear" w:color="000000" w:fill="FFFFFF"/>
            <w:vAlign w:val="center"/>
          </w:tcPr>
          <w:p w:rsidR="00D461F0" w:rsidRPr="00FF4575" w:rsidRDefault="00D461F0" w:rsidP="00757D2E">
            <w:pPr>
              <w:spacing w:after="0"/>
              <w:rPr>
                <w:rFonts w:ascii="Verdana" w:hAnsi="Verdana" w:cstheme="minorHAnsi"/>
                <w:sz w:val="20"/>
                <w:szCs w:val="20"/>
                <w:lang w:val="cs-CZ"/>
              </w:rPr>
            </w:pPr>
          </w:p>
        </w:tc>
        <w:tc>
          <w:tcPr>
            <w:tcW w:w="1318" w:type="pct"/>
            <w:shd w:val="clear" w:color="000000" w:fill="FFFFFF"/>
          </w:tcPr>
          <w:p w:rsidR="00D461F0" w:rsidRPr="00FF4575" w:rsidRDefault="003A16CB" w:rsidP="00757D2E">
            <w:pPr>
              <w:spacing w:after="0"/>
              <w:rPr>
                <w:rFonts w:ascii="Verdana" w:hAnsi="Verdana" w:cstheme="minorHAnsi"/>
                <w:sz w:val="20"/>
                <w:szCs w:val="20"/>
                <w:lang w:val="cs-CZ"/>
              </w:rPr>
            </w:pPr>
            <w:r w:rsidRPr="00FF4575">
              <w:rPr>
                <w:rFonts w:ascii="Verdana" w:hAnsi="Verdana" w:cstheme="minorHAnsi"/>
                <w:sz w:val="20"/>
                <w:lang w:val="cs-CZ"/>
              </w:rPr>
              <w:t>5.3 Řízení procesu hodnocení (předběžného)</w:t>
            </w:r>
          </w:p>
        </w:tc>
      </w:tr>
      <w:tr w:rsidR="00D461F0" w:rsidRPr="00FF4575" w:rsidTr="00385389">
        <w:trPr>
          <w:trHeight w:val="318"/>
        </w:trPr>
        <w:tc>
          <w:tcPr>
            <w:tcW w:w="1006" w:type="pct"/>
            <w:shd w:val="clear" w:color="000000" w:fill="FFFFFF"/>
          </w:tcPr>
          <w:p w:rsidR="00D461F0" w:rsidRPr="00FF4575" w:rsidRDefault="00D461F0" w:rsidP="006B62F1">
            <w:pPr>
              <w:pStyle w:val="ListParagraph"/>
              <w:spacing w:after="0"/>
              <w:ind w:left="144"/>
              <w:rPr>
                <w:rFonts w:ascii="Verdana" w:hAnsi="Verdana" w:cstheme="minorHAnsi"/>
                <w:sz w:val="20"/>
                <w:szCs w:val="20"/>
                <w:lang w:val="cs-CZ"/>
              </w:rPr>
            </w:pPr>
          </w:p>
        </w:tc>
        <w:tc>
          <w:tcPr>
            <w:tcW w:w="1668" w:type="pct"/>
            <w:shd w:val="clear" w:color="000000" w:fill="FFFFFF"/>
            <w:vAlign w:val="center"/>
          </w:tcPr>
          <w:p w:rsidR="00D461F0" w:rsidRPr="00FF4575" w:rsidRDefault="00D461F0" w:rsidP="006B62F1">
            <w:pPr>
              <w:spacing w:after="0"/>
              <w:rPr>
                <w:rFonts w:ascii="Verdana" w:hAnsi="Verdana" w:cstheme="minorHAnsi"/>
                <w:sz w:val="20"/>
                <w:szCs w:val="20"/>
                <w:lang w:val="cs-CZ"/>
              </w:rPr>
            </w:pPr>
            <w:r w:rsidRPr="00FF4575">
              <w:rPr>
                <w:rFonts w:ascii="Verdana" w:hAnsi="Verdana" w:cstheme="minorHAnsi"/>
                <w:sz w:val="20"/>
                <w:szCs w:val="20"/>
                <w:lang w:val="cs-CZ"/>
              </w:rPr>
              <w:t>5.4 Negotiation with the EC</w:t>
            </w:r>
          </w:p>
        </w:tc>
        <w:tc>
          <w:tcPr>
            <w:tcW w:w="1008" w:type="pct"/>
            <w:shd w:val="clear" w:color="000000" w:fill="FFFFFF"/>
            <w:vAlign w:val="center"/>
          </w:tcPr>
          <w:p w:rsidR="00D461F0" w:rsidRPr="00FF4575" w:rsidRDefault="00D461F0" w:rsidP="00757D2E">
            <w:pPr>
              <w:spacing w:after="0"/>
              <w:rPr>
                <w:rFonts w:ascii="Verdana" w:hAnsi="Verdana" w:cstheme="minorHAnsi"/>
                <w:sz w:val="20"/>
                <w:szCs w:val="20"/>
                <w:lang w:val="cs-CZ"/>
              </w:rPr>
            </w:pPr>
          </w:p>
        </w:tc>
        <w:tc>
          <w:tcPr>
            <w:tcW w:w="1318" w:type="pct"/>
            <w:shd w:val="clear" w:color="000000" w:fill="FFFFFF"/>
          </w:tcPr>
          <w:p w:rsidR="00D461F0" w:rsidRPr="00FF4575" w:rsidRDefault="003A16CB" w:rsidP="00757D2E">
            <w:pPr>
              <w:spacing w:after="0"/>
              <w:rPr>
                <w:rFonts w:ascii="Verdana" w:hAnsi="Verdana" w:cstheme="minorHAnsi"/>
                <w:sz w:val="20"/>
                <w:szCs w:val="20"/>
                <w:lang w:val="cs-CZ"/>
              </w:rPr>
            </w:pPr>
            <w:r w:rsidRPr="00FF4575">
              <w:rPr>
                <w:rFonts w:ascii="Verdana" w:hAnsi="Verdana" w:cstheme="minorHAnsi"/>
                <w:sz w:val="20"/>
                <w:lang w:val="cs-CZ"/>
              </w:rPr>
              <w:t>5.4 Jednání s EK</w:t>
            </w:r>
          </w:p>
        </w:tc>
      </w:tr>
      <w:tr w:rsidR="00D461F0" w:rsidRPr="0022666E" w:rsidTr="00385389">
        <w:trPr>
          <w:trHeight w:val="318"/>
        </w:trPr>
        <w:tc>
          <w:tcPr>
            <w:tcW w:w="1006" w:type="pct"/>
            <w:shd w:val="clear" w:color="000000" w:fill="FFFFFF"/>
          </w:tcPr>
          <w:p w:rsidR="00D461F0" w:rsidRPr="00FF4575" w:rsidRDefault="00D461F0" w:rsidP="006B62F1">
            <w:pPr>
              <w:pStyle w:val="ListParagraph"/>
              <w:spacing w:after="0"/>
              <w:ind w:left="144"/>
              <w:rPr>
                <w:rFonts w:ascii="Verdana" w:hAnsi="Verdana" w:cstheme="minorHAnsi"/>
                <w:sz w:val="20"/>
                <w:szCs w:val="20"/>
                <w:lang w:val="cs-CZ"/>
              </w:rPr>
            </w:pPr>
          </w:p>
        </w:tc>
        <w:tc>
          <w:tcPr>
            <w:tcW w:w="1668" w:type="pct"/>
            <w:shd w:val="clear" w:color="000000" w:fill="FFFFFF"/>
            <w:vAlign w:val="center"/>
          </w:tcPr>
          <w:p w:rsidR="00D461F0" w:rsidRPr="00FF4575" w:rsidRDefault="00D461F0" w:rsidP="006B62F1">
            <w:pPr>
              <w:spacing w:after="0"/>
              <w:rPr>
                <w:rFonts w:ascii="Verdana" w:hAnsi="Verdana" w:cstheme="minorHAnsi"/>
                <w:sz w:val="20"/>
                <w:szCs w:val="20"/>
                <w:lang w:val="cs-CZ"/>
              </w:rPr>
            </w:pPr>
            <w:r w:rsidRPr="00FF4575">
              <w:rPr>
                <w:rFonts w:ascii="Verdana" w:hAnsi="Verdana" w:cstheme="minorHAnsi"/>
                <w:sz w:val="20"/>
                <w:szCs w:val="20"/>
                <w:lang w:val="cs-CZ"/>
              </w:rPr>
              <w:t>5.5 Procurement of goods and services under Technical Assistance</w:t>
            </w:r>
          </w:p>
        </w:tc>
        <w:tc>
          <w:tcPr>
            <w:tcW w:w="1008" w:type="pct"/>
            <w:shd w:val="clear" w:color="000000" w:fill="FFFFFF"/>
            <w:vAlign w:val="center"/>
          </w:tcPr>
          <w:p w:rsidR="00D461F0" w:rsidRPr="00FF4575" w:rsidRDefault="00D461F0" w:rsidP="00757D2E">
            <w:pPr>
              <w:spacing w:after="0"/>
              <w:rPr>
                <w:rFonts w:ascii="Verdana" w:hAnsi="Verdana" w:cstheme="minorHAnsi"/>
                <w:sz w:val="20"/>
                <w:szCs w:val="20"/>
                <w:lang w:val="cs-CZ"/>
              </w:rPr>
            </w:pPr>
          </w:p>
        </w:tc>
        <w:tc>
          <w:tcPr>
            <w:tcW w:w="1318" w:type="pct"/>
            <w:shd w:val="clear" w:color="000000" w:fill="FFFFFF"/>
          </w:tcPr>
          <w:p w:rsidR="00D461F0" w:rsidRPr="00FF4575" w:rsidRDefault="003A16CB" w:rsidP="00757D2E">
            <w:pPr>
              <w:spacing w:after="0"/>
              <w:rPr>
                <w:rFonts w:ascii="Verdana" w:hAnsi="Verdana" w:cstheme="minorHAnsi"/>
                <w:sz w:val="20"/>
                <w:szCs w:val="20"/>
                <w:lang w:val="cs-CZ"/>
              </w:rPr>
            </w:pPr>
            <w:r w:rsidRPr="00FF4575">
              <w:rPr>
                <w:rFonts w:ascii="Verdana" w:hAnsi="Verdana" w:cstheme="minorHAnsi"/>
                <w:sz w:val="20"/>
                <w:lang w:val="cs-CZ"/>
              </w:rPr>
              <w:t>5.5 Veřejné zakázky na zboží a služby v rámci technické pomoci</w:t>
            </w:r>
          </w:p>
        </w:tc>
      </w:tr>
    </w:tbl>
    <w:p w:rsidR="000C44D2" w:rsidRPr="00FF4575" w:rsidRDefault="000C44D2">
      <w:pPr>
        <w:rPr>
          <w:rFonts w:ascii="Verdana" w:hAnsi="Verdana" w:cstheme="minorHAnsi"/>
          <w:i/>
          <w:sz w:val="18"/>
          <w:szCs w:val="20"/>
          <w:lang w:val="cs-CZ"/>
        </w:rPr>
      </w:pPr>
    </w:p>
    <w:p w:rsidR="0062042A" w:rsidRPr="00FF4575" w:rsidRDefault="0062042A" w:rsidP="00385389">
      <w:pPr>
        <w:pStyle w:val="Heading1"/>
        <w:numPr>
          <w:ilvl w:val="0"/>
          <w:numId w:val="5"/>
        </w:numPr>
        <w:rPr>
          <w:lang w:val="cs-CZ"/>
        </w:rPr>
        <w:sectPr w:rsidR="0062042A" w:rsidRPr="00FF4575" w:rsidSect="00CD1306">
          <w:pgSz w:w="15840" w:h="12240" w:orient="landscape"/>
          <w:pgMar w:top="1440" w:right="1440" w:bottom="1440" w:left="1440" w:header="720" w:footer="720" w:gutter="0"/>
          <w:cols w:space="720"/>
          <w:docGrid w:linePitch="360"/>
        </w:sectPr>
      </w:pPr>
    </w:p>
    <w:p w:rsidR="003A16CB" w:rsidRPr="00FF4575" w:rsidRDefault="003A16CB" w:rsidP="003A16CB">
      <w:pPr>
        <w:pStyle w:val="Heading1"/>
        <w:numPr>
          <w:ilvl w:val="0"/>
          <w:numId w:val="5"/>
        </w:numPr>
        <w:rPr>
          <w:lang w:val="cs-CZ"/>
        </w:rPr>
      </w:pPr>
      <w:bookmarkStart w:id="5" w:name="_Toc511312003"/>
      <w:r w:rsidRPr="00FF4575">
        <w:rPr>
          <w:lang w:val="cs-CZ"/>
        </w:rPr>
        <w:lastRenderedPageBreak/>
        <w:t>Stupnice způsobilosti</w:t>
      </w:r>
      <w:bookmarkEnd w:id="5"/>
      <w:r w:rsidRPr="00FF4575">
        <w:rPr>
          <w:lang w:val="cs-CZ"/>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FF4575" w:rsidTr="00162980">
        <w:trPr>
          <w:trHeight w:val="377"/>
          <w:tblHeader/>
        </w:trPr>
        <w:tc>
          <w:tcPr>
            <w:tcW w:w="2396" w:type="pct"/>
            <w:gridSpan w:val="2"/>
            <w:shd w:val="clear" w:color="auto" w:fill="44546A" w:themeFill="text2"/>
            <w:vAlign w:val="center"/>
          </w:tcPr>
          <w:p w:rsidR="00162980" w:rsidRPr="00FF4575" w:rsidRDefault="003A16CB" w:rsidP="00162980">
            <w:pPr>
              <w:spacing w:after="0" w:line="240" w:lineRule="auto"/>
              <w:jc w:val="center"/>
              <w:rPr>
                <w:rFonts w:ascii="Verdana" w:hAnsi="Verdana" w:cstheme="minorHAnsi"/>
                <w:b/>
                <w:color w:val="FFFFFF" w:themeColor="background1"/>
                <w:sz w:val="20"/>
                <w:szCs w:val="20"/>
                <w:lang w:val="cs-CZ"/>
              </w:rPr>
            </w:pPr>
            <w:r w:rsidRPr="00FF4575">
              <w:rPr>
                <w:rFonts w:ascii="Verdana" w:hAnsi="Verdana" w:cstheme="minorHAnsi"/>
                <w:b/>
                <w:color w:val="FFFFFF" w:themeColor="background1"/>
                <w:sz w:val="20"/>
                <w:lang w:val="cs-CZ"/>
              </w:rPr>
              <w:t>angličtina</w:t>
            </w:r>
          </w:p>
        </w:tc>
        <w:tc>
          <w:tcPr>
            <w:tcW w:w="2604" w:type="pct"/>
            <w:gridSpan w:val="2"/>
            <w:shd w:val="clear" w:color="auto" w:fill="44546A" w:themeFill="text2"/>
            <w:vAlign w:val="center"/>
          </w:tcPr>
          <w:p w:rsidR="00162980" w:rsidRPr="00FF4575" w:rsidRDefault="00B25A5A" w:rsidP="00B579F3">
            <w:pPr>
              <w:spacing w:after="0" w:line="240" w:lineRule="auto"/>
              <w:jc w:val="center"/>
              <w:rPr>
                <w:rFonts w:ascii="Verdana" w:hAnsi="Verdana" w:cstheme="minorHAnsi"/>
                <w:b/>
                <w:color w:val="FFFFFF" w:themeColor="background1"/>
                <w:sz w:val="20"/>
                <w:szCs w:val="20"/>
                <w:lang w:val="cs-CZ"/>
              </w:rPr>
            </w:pPr>
            <w:r w:rsidRPr="00FF4575">
              <w:rPr>
                <w:rFonts w:ascii="Verdana" w:hAnsi="Verdana" w:cstheme="minorHAnsi"/>
                <w:b/>
                <w:color w:val="FFFFFF" w:themeColor="background1"/>
                <w:sz w:val="20"/>
                <w:lang w:val="cs-CZ"/>
              </w:rPr>
              <w:t>čeština</w:t>
            </w:r>
          </w:p>
        </w:tc>
      </w:tr>
      <w:tr w:rsidR="00B25A5A" w:rsidRPr="00FF4575" w:rsidTr="006645FC">
        <w:trPr>
          <w:trHeight w:val="332"/>
          <w:tblHeader/>
        </w:trPr>
        <w:tc>
          <w:tcPr>
            <w:tcW w:w="658" w:type="pct"/>
            <w:shd w:val="clear" w:color="auto" w:fill="F2F2F2" w:themeFill="background1" w:themeFillShade="F2"/>
          </w:tcPr>
          <w:p w:rsidR="00B25A5A" w:rsidRPr="00FF4575" w:rsidRDefault="00B25A5A" w:rsidP="00AD2B31">
            <w:pPr>
              <w:spacing w:after="0" w:line="240" w:lineRule="auto"/>
              <w:rPr>
                <w:rFonts w:ascii="Verdana" w:hAnsi="Verdana" w:cstheme="minorHAnsi"/>
                <w:sz w:val="20"/>
                <w:szCs w:val="20"/>
                <w:lang w:val="cs-CZ"/>
              </w:rPr>
            </w:pPr>
            <w:r w:rsidRPr="00FF4575">
              <w:rPr>
                <w:rFonts w:ascii="Verdana" w:hAnsi="Verdana" w:cstheme="minorHAnsi"/>
                <w:sz w:val="20"/>
                <w:szCs w:val="20"/>
                <w:lang w:val="cs-CZ"/>
              </w:rPr>
              <w:t xml:space="preserve">Scale </w:t>
            </w:r>
          </w:p>
        </w:tc>
        <w:tc>
          <w:tcPr>
            <w:tcW w:w="1738" w:type="pct"/>
            <w:shd w:val="clear" w:color="auto" w:fill="F2F2F2" w:themeFill="background1" w:themeFillShade="F2"/>
          </w:tcPr>
          <w:p w:rsidR="00B25A5A" w:rsidRPr="00FF4575" w:rsidRDefault="00B25A5A" w:rsidP="006645FC">
            <w:pPr>
              <w:spacing w:after="0" w:line="240" w:lineRule="auto"/>
              <w:rPr>
                <w:rFonts w:ascii="Verdana" w:hAnsi="Verdana" w:cstheme="minorHAnsi"/>
                <w:sz w:val="20"/>
                <w:szCs w:val="20"/>
                <w:lang w:val="cs-CZ"/>
              </w:rPr>
            </w:pPr>
            <w:r w:rsidRPr="00FF4575">
              <w:rPr>
                <w:rFonts w:ascii="Verdana" w:hAnsi="Verdana" w:cstheme="minorHAnsi"/>
                <w:sz w:val="20"/>
                <w:szCs w:val="20"/>
                <w:lang w:val="cs-CZ"/>
              </w:rPr>
              <w:t xml:space="preserve">Description </w:t>
            </w:r>
          </w:p>
        </w:tc>
        <w:tc>
          <w:tcPr>
            <w:tcW w:w="590" w:type="pct"/>
            <w:shd w:val="clear" w:color="auto" w:fill="F2F2F2" w:themeFill="background1" w:themeFillShade="F2"/>
          </w:tcPr>
          <w:p w:rsidR="00B25A5A" w:rsidRPr="00FF4575" w:rsidRDefault="00B25A5A" w:rsidP="00AD2B31">
            <w:pPr>
              <w:spacing w:after="0" w:line="240" w:lineRule="auto"/>
              <w:rPr>
                <w:rFonts w:ascii="Verdana" w:hAnsi="Verdana" w:cstheme="minorHAnsi"/>
                <w:sz w:val="20"/>
                <w:szCs w:val="20"/>
                <w:lang w:val="cs-CZ"/>
              </w:rPr>
            </w:pPr>
            <w:r w:rsidRPr="00FF4575">
              <w:rPr>
                <w:rFonts w:ascii="Verdana" w:hAnsi="Verdana" w:cstheme="minorHAnsi"/>
                <w:sz w:val="20"/>
                <w:lang w:val="cs-CZ"/>
              </w:rPr>
              <w:t>Stupnice</w:t>
            </w:r>
          </w:p>
        </w:tc>
        <w:tc>
          <w:tcPr>
            <w:tcW w:w="2014" w:type="pct"/>
            <w:shd w:val="clear" w:color="auto" w:fill="F2F2F2" w:themeFill="background1" w:themeFillShade="F2"/>
          </w:tcPr>
          <w:p w:rsidR="00B25A5A" w:rsidRPr="00FF4575" w:rsidRDefault="00B25A5A" w:rsidP="006A41D5">
            <w:pPr>
              <w:spacing w:after="0" w:line="240" w:lineRule="auto"/>
              <w:rPr>
                <w:rFonts w:ascii="Verdana" w:hAnsi="Verdana" w:cstheme="minorHAnsi"/>
                <w:sz w:val="20"/>
                <w:szCs w:val="20"/>
                <w:lang w:val="cs-CZ"/>
              </w:rPr>
            </w:pPr>
            <w:r w:rsidRPr="00FF4575">
              <w:rPr>
                <w:rFonts w:ascii="Verdana" w:hAnsi="Verdana" w:cstheme="minorHAnsi"/>
                <w:sz w:val="20"/>
                <w:lang w:val="cs-CZ"/>
              </w:rPr>
              <w:t xml:space="preserve">Popis </w:t>
            </w:r>
          </w:p>
        </w:tc>
      </w:tr>
      <w:tr w:rsidR="00B25A5A" w:rsidRPr="0022666E" w:rsidTr="006645FC">
        <w:trPr>
          <w:trHeight w:val="566"/>
        </w:trPr>
        <w:tc>
          <w:tcPr>
            <w:tcW w:w="658" w:type="pct"/>
            <w:shd w:val="clear" w:color="000000" w:fill="FFFFFF"/>
          </w:tcPr>
          <w:p w:rsidR="00B25A5A" w:rsidRPr="00FF4575" w:rsidRDefault="00B25A5A"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N.A. - Not Applicable</w:t>
            </w:r>
          </w:p>
        </w:tc>
        <w:tc>
          <w:tcPr>
            <w:tcW w:w="1738" w:type="pct"/>
            <w:shd w:val="clear" w:color="000000" w:fill="FFFFFF"/>
            <w:hideMark/>
          </w:tcPr>
          <w:p w:rsidR="00B25A5A" w:rsidRPr="00FF4575" w:rsidRDefault="00B25A5A"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 xml:space="preserve">The competency is not applicable to the job role. </w:t>
            </w:r>
          </w:p>
        </w:tc>
        <w:tc>
          <w:tcPr>
            <w:tcW w:w="590" w:type="pct"/>
            <w:shd w:val="clear" w:color="000000" w:fill="FFFFFF"/>
          </w:tcPr>
          <w:p w:rsidR="00B25A5A" w:rsidRPr="00FF4575" w:rsidRDefault="00B25A5A" w:rsidP="0044373B">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N.A. – Nevztahuje se</w:t>
            </w:r>
          </w:p>
        </w:tc>
        <w:tc>
          <w:tcPr>
            <w:tcW w:w="2014" w:type="pct"/>
            <w:shd w:val="clear" w:color="000000" w:fill="FFFFFF"/>
          </w:tcPr>
          <w:p w:rsidR="00B25A5A" w:rsidRPr="00FF4575" w:rsidRDefault="00B25A5A" w:rsidP="0044373B">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Kompetence se na danou pracovní roli nevztahuje.</w:t>
            </w:r>
          </w:p>
        </w:tc>
      </w:tr>
      <w:tr w:rsidR="00256A78" w:rsidRPr="0022666E" w:rsidTr="006645FC">
        <w:trPr>
          <w:trHeight w:val="908"/>
        </w:trPr>
        <w:tc>
          <w:tcPr>
            <w:tcW w:w="658" w:type="pct"/>
            <w:shd w:val="clear" w:color="000000" w:fill="FFFFFF"/>
          </w:tcPr>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 xml:space="preserve">Level 0 – </w:t>
            </w:r>
          </w:p>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No knowledge</w:t>
            </w:r>
          </w:p>
        </w:tc>
        <w:tc>
          <w:tcPr>
            <w:tcW w:w="1738" w:type="pct"/>
            <w:shd w:val="clear" w:color="000000" w:fill="FFFFFF"/>
          </w:tcPr>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No knowledge of the competency or no ability to apply it in real situations.</w:t>
            </w:r>
          </w:p>
        </w:tc>
        <w:tc>
          <w:tcPr>
            <w:tcW w:w="590" w:type="pct"/>
            <w:shd w:val="clear" w:color="000000" w:fill="FFFFFF"/>
          </w:tcPr>
          <w:p w:rsidR="00256A78" w:rsidRPr="00FF4575" w:rsidRDefault="00256A78" w:rsidP="00B25A5A">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 xml:space="preserve">Úroveň 0 – </w:t>
            </w:r>
          </w:p>
          <w:p w:rsidR="00256A78" w:rsidRPr="00FF4575" w:rsidRDefault="00256A78" w:rsidP="00B25A5A">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Žádná znalost</w:t>
            </w:r>
          </w:p>
        </w:tc>
        <w:tc>
          <w:tcPr>
            <w:tcW w:w="2014" w:type="pct"/>
            <w:shd w:val="clear" w:color="000000" w:fill="FFFFFF"/>
          </w:tcPr>
          <w:p w:rsidR="00256A78" w:rsidRPr="00FF4575" w:rsidRDefault="00256A78" w:rsidP="006A41D5">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Žádná znalost dané kompetence ani schopnost použít ji v reálných situacích.</w:t>
            </w:r>
          </w:p>
        </w:tc>
      </w:tr>
      <w:tr w:rsidR="00256A78" w:rsidRPr="0022666E" w:rsidTr="006645FC">
        <w:trPr>
          <w:trHeight w:val="1421"/>
        </w:trPr>
        <w:tc>
          <w:tcPr>
            <w:tcW w:w="658" w:type="pct"/>
            <w:shd w:val="clear" w:color="000000" w:fill="FFFFFF"/>
          </w:tcPr>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 xml:space="preserve">Level 1 – </w:t>
            </w:r>
          </w:p>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Awareness</w:t>
            </w:r>
          </w:p>
        </w:tc>
        <w:tc>
          <w:tcPr>
            <w:tcW w:w="1738" w:type="pct"/>
            <w:shd w:val="clear" w:color="000000" w:fill="FFFFFF"/>
          </w:tcPr>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Basic knowledge of the competency (e.g. understands general concepts and processes, is familiar with related key terminology).</w:t>
            </w:r>
          </w:p>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Ability to demonstrate this competency after being given specific instructions and guidance.</w:t>
            </w:r>
          </w:p>
        </w:tc>
        <w:tc>
          <w:tcPr>
            <w:tcW w:w="590" w:type="pct"/>
            <w:shd w:val="clear" w:color="000000" w:fill="FFFFFF"/>
          </w:tcPr>
          <w:p w:rsidR="00256A78" w:rsidRPr="00FF4575" w:rsidRDefault="00256A78" w:rsidP="00B25A5A">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 xml:space="preserve">Úroveň 1 – </w:t>
            </w:r>
          </w:p>
          <w:p w:rsidR="00256A78" w:rsidRPr="00FF4575" w:rsidRDefault="00256A78" w:rsidP="00B25A5A">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Má povědomí</w:t>
            </w:r>
          </w:p>
        </w:tc>
        <w:tc>
          <w:tcPr>
            <w:tcW w:w="2014" w:type="pct"/>
            <w:shd w:val="clear" w:color="000000" w:fill="FFFFFF"/>
          </w:tcPr>
          <w:p w:rsidR="00256A78" w:rsidRPr="00FF4575" w:rsidRDefault="00256A78" w:rsidP="00B25A5A">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Základní znalost dané kompetence (např. rozumí obecným pojmům a procesům, je obeznámen s příslušnou klíčovou terminologií).</w:t>
            </w:r>
          </w:p>
          <w:p w:rsidR="00256A78" w:rsidRPr="00FF4575" w:rsidRDefault="00256A78" w:rsidP="00B25A5A">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Schopnost prokázat tuto kompetenci po obdržení konkrétních příkazů a pokynů.</w:t>
            </w:r>
          </w:p>
        </w:tc>
      </w:tr>
      <w:tr w:rsidR="00256A78" w:rsidRPr="0022666E" w:rsidTr="006645FC">
        <w:trPr>
          <w:trHeight w:val="1103"/>
        </w:trPr>
        <w:tc>
          <w:tcPr>
            <w:tcW w:w="658" w:type="pct"/>
            <w:shd w:val="clear" w:color="000000" w:fill="FFFFFF"/>
          </w:tcPr>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 xml:space="preserve">Level 2 – </w:t>
            </w:r>
          </w:p>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Trained</w:t>
            </w:r>
          </w:p>
        </w:tc>
        <w:tc>
          <w:tcPr>
            <w:tcW w:w="1738" w:type="pct"/>
            <w:shd w:val="clear" w:color="000000" w:fill="FFFFFF"/>
          </w:tcPr>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Good working knowledge of the competency. Ability to apply that knowledge in daily work.</w:t>
            </w:r>
          </w:p>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Ability to perform standard activities with regards to this competency in an independent manner</w:t>
            </w:r>
          </w:p>
        </w:tc>
        <w:tc>
          <w:tcPr>
            <w:tcW w:w="590" w:type="pct"/>
            <w:shd w:val="clear" w:color="000000" w:fill="FFFFFF"/>
          </w:tcPr>
          <w:p w:rsidR="00256A78" w:rsidRPr="00FF4575" w:rsidRDefault="00256A78" w:rsidP="00B25A5A">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 xml:space="preserve">Úroveň 2 – </w:t>
            </w:r>
          </w:p>
          <w:p w:rsidR="00256A78" w:rsidRPr="00FF4575" w:rsidRDefault="00256A78" w:rsidP="00B25A5A">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Je vyškolen</w:t>
            </w:r>
          </w:p>
        </w:tc>
        <w:tc>
          <w:tcPr>
            <w:tcW w:w="2014" w:type="pct"/>
            <w:shd w:val="clear" w:color="000000" w:fill="FFFFFF"/>
          </w:tcPr>
          <w:p w:rsidR="00256A78" w:rsidRPr="00FF4575" w:rsidRDefault="00256A78" w:rsidP="006A41D5">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Dobrá pracovní znalost dané kompetence. Schopnost použít tuto znalost při každodenní práci.</w:t>
            </w:r>
          </w:p>
          <w:p w:rsidR="00256A78" w:rsidRPr="00FF4575" w:rsidRDefault="00256A78" w:rsidP="006A41D5">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Schopnost samostatně provádět standardní činnosti týkající se dané kompetence</w:t>
            </w:r>
          </w:p>
        </w:tc>
      </w:tr>
      <w:tr w:rsidR="00256A78" w:rsidRPr="0022666E" w:rsidTr="006A41D5">
        <w:trPr>
          <w:trHeight w:val="1103"/>
        </w:trPr>
        <w:tc>
          <w:tcPr>
            <w:tcW w:w="658" w:type="pct"/>
            <w:shd w:val="clear" w:color="000000" w:fill="FFFFFF"/>
            <w:vAlign w:val="center"/>
          </w:tcPr>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 xml:space="preserve">Level 3 – </w:t>
            </w:r>
          </w:p>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Intermediate</w:t>
            </w:r>
          </w:p>
        </w:tc>
        <w:tc>
          <w:tcPr>
            <w:tcW w:w="1738" w:type="pct"/>
            <w:shd w:val="clear" w:color="000000" w:fill="FFFFFF"/>
          </w:tcPr>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Broad and in-depth knowledge and skills with regards to the competency.</w:t>
            </w:r>
            <w:r w:rsidRPr="00FF4575">
              <w:rPr>
                <w:rFonts w:ascii="Verdana" w:hAnsi="Verdana" w:cstheme="minorHAnsi"/>
                <w:sz w:val="20"/>
                <w:szCs w:val="20"/>
                <w:lang w:val="cs-CZ"/>
              </w:rPr>
              <w:br/>
              <w:t>Ability to deal with a variety of exceptions and special cases related to the competency in an independent manner.</w:t>
            </w:r>
          </w:p>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Ability to effectively share knowledge and experience with more junior profiles.</w:t>
            </w:r>
            <w:r w:rsidRPr="00FF4575">
              <w:rPr>
                <w:rFonts w:ascii="Verdana" w:hAnsi="Verdana" w:cstheme="minorHAnsi"/>
                <w:sz w:val="20"/>
                <w:szCs w:val="20"/>
                <w:lang w:val="cs-CZ"/>
              </w:rPr>
              <w:br/>
              <w:t xml:space="preserve">Confidence in serving as an advisor and is </w:t>
            </w:r>
            <w:r w:rsidRPr="00FF4575">
              <w:rPr>
                <w:rFonts w:ascii="Verdana" w:hAnsi="Verdana" w:cstheme="minorHAnsi"/>
                <w:sz w:val="20"/>
                <w:szCs w:val="20"/>
                <w:lang w:val="cs-CZ"/>
              </w:rPr>
              <w:lastRenderedPageBreak/>
              <w:t>sought out to provide insight in the application of this competency.</w:t>
            </w:r>
          </w:p>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256A78" w:rsidRPr="00FF4575" w:rsidRDefault="00256A78" w:rsidP="006A41D5">
            <w:pPr>
              <w:spacing w:before="60" w:after="120" w:line="240" w:lineRule="auto"/>
              <w:rPr>
                <w:rFonts w:ascii="Verdana" w:hAnsi="Verdana" w:cstheme="minorHAnsi"/>
                <w:sz w:val="20"/>
                <w:szCs w:val="20"/>
                <w:lang w:val="cs-CZ"/>
              </w:rPr>
            </w:pPr>
            <w:r w:rsidRPr="00FF4575">
              <w:rPr>
                <w:rFonts w:ascii="Verdana" w:hAnsi="Verdana" w:cstheme="minorHAnsi"/>
                <w:sz w:val="20"/>
                <w:lang w:val="cs-CZ"/>
              </w:rPr>
              <w:lastRenderedPageBreak/>
              <w:t xml:space="preserve">Úroveň 3 – </w:t>
            </w:r>
          </w:p>
          <w:p w:rsidR="00256A78" w:rsidRPr="00FF4575" w:rsidRDefault="00256A78" w:rsidP="006A41D5">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Středně pokročilý</w:t>
            </w:r>
          </w:p>
        </w:tc>
        <w:tc>
          <w:tcPr>
            <w:tcW w:w="2014" w:type="pct"/>
            <w:shd w:val="clear" w:color="000000" w:fill="FFFFFF"/>
          </w:tcPr>
          <w:p w:rsidR="00256A78" w:rsidRPr="00FF4575" w:rsidRDefault="00256A78" w:rsidP="00B25A5A">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Široká a hluboká znalost a dovednosti v oblasti dané kompetence.</w:t>
            </w:r>
            <w:r w:rsidRPr="00FF4575">
              <w:rPr>
                <w:rFonts w:ascii="Verdana" w:hAnsi="Verdana" w:cstheme="minorHAnsi"/>
                <w:sz w:val="20"/>
                <w:szCs w:val="20"/>
                <w:lang w:val="cs-CZ"/>
              </w:rPr>
              <w:br/>
            </w:r>
            <w:r w:rsidRPr="00FF4575">
              <w:rPr>
                <w:rFonts w:ascii="Verdana" w:hAnsi="Verdana" w:cstheme="minorHAnsi"/>
                <w:sz w:val="20"/>
                <w:lang w:val="cs-CZ"/>
              </w:rPr>
              <w:t>Schopnost samostatně si poradit s nejrůznějšími výjimkami a zvláštními případy týkajícími se této kompetence.</w:t>
            </w:r>
          </w:p>
          <w:p w:rsidR="00256A78" w:rsidRPr="00FF4575" w:rsidRDefault="00256A78" w:rsidP="00B25A5A">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Schopnost účinně sdílet znalosti a zkušenosti s méně zkušenými zaměstnanci.</w:t>
            </w:r>
            <w:r w:rsidRPr="00FF4575">
              <w:rPr>
                <w:rFonts w:ascii="Verdana" w:hAnsi="Verdana" w:cstheme="minorHAnsi"/>
                <w:sz w:val="20"/>
                <w:szCs w:val="20"/>
                <w:lang w:val="cs-CZ"/>
              </w:rPr>
              <w:br/>
            </w:r>
            <w:r w:rsidRPr="00FF4575">
              <w:rPr>
                <w:rFonts w:ascii="Verdana" w:hAnsi="Verdana" w:cstheme="minorHAnsi"/>
                <w:sz w:val="20"/>
                <w:lang w:val="cs-CZ"/>
              </w:rPr>
              <w:t xml:space="preserve">Má důvěru jakožto poradce a je oslovován, aby </w:t>
            </w:r>
            <w:r w:rsidRPr="00FF4575">
              <w:rPr>
                <w:rFonts w:ascii="Verdana" w:hAnsi="Verdana" w:cstheme="minorHAnsi"/>
                <w:sz w:val="20"/>
                <w:lang w:val="cs-CZ"/>
              </w:rPr>
              <w:lastRenderedPageBreak/>
              <w:t>poskytoval podrobnější vysvětlení v oblasti uplatnění této kompetence.</w:t>
            </w:r>
          </w:p>
          <w:p w:rsidR="00256A78" w:rsidRPr="00FF4575" w:rsidRDefault="00256A78" w:rsidP="00B25A5A">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Je schopen vést a podporovat ostatní při uplatňování této kompetence tím, že složitější aspekty a problémy týkající se této kompetence vyjadřuje snadno srozumitelným způsobem.</w:t>
            </w:r>
          </w:p>
        </w:tc>
      </w:tr>
      <w:tr w:rsidR="00256A78" w:rsidRPr="0022666E" w:rsidTr="006A41D5">
        <w:trPr>
          <w:trHeight w:val="1103"/>
        </w:trPr>
        <w:tc>
          <w:tcPr>
            <w:tcW w:w="658" w:type="pct"/>
            <w:shd w:val="clear" w:color="000000" w:fill="FFFFFF"/>
            <w:vAlign w:val="center"/>
          </w:tcPr>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lastRenderedPageBreak/>
              <w:t xml:space="preserve">Level 4 – </w:t>
            </w:r>
          </w:p>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Expert</w:t>
            </w:r>
          </w:p>
        </w:tc>
        <w:tc>
          <w:tcPr>
            <w:tcW w:w="1738" w:type="pct"/>
            <w:shd w:val="clear" w:color="000000" w:fill="FFFFFF"/>
          </w:tcPr>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Extensive expert knowledge and skills with regards to the competency.</w:t>
            </w:r>
          </w:p>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Ability to highlight the (dis)advantages of each of the processes related to the competency whilst linking them to the bigger picture.</w:t>
            </w:r>
          </w:p>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Ability to provide tailored advice and to support the advice with relevant and context specific arguments when responding to internal and external queries.</w:t>
            </w:r>
          </w:p>
          <w:p w:rsidR="00256A78" w:rsidRPr="00FF4575" w:rsidRDefault="00256A78" w:rsidP="0044373B">
            <w:pPr>
              <w:spacing w:before="60" w:after="120" w:line="240" w:lineRule="auto"/>
              <w:rPr>
                <w:rFonts w:ascii="Verdana" w:hAnsi="Verdana" w:cstheme="minorHAnsi"/>
                <w:sz w:val="20"/>
                <w:szCs w:val="20"/>
                <w:lang w:val="cs-CZ"/>
              </w:rPr>
            </w:pPr>
            <w:r w:rsidRPr="00FF4575">
              <w:rPr>
                <w:rFonts w:ascii="Verdana" w:hAnsi="Verdana" w:cstheme="minorHAnsi"/>
                <w:sz w:val="20"/>
                <w:szCs w:val="20"/>
                <w:lang w:val="cs-CZ"/>
              </w:rPr>
              <w:t>Viewed by others as a role model who is capable of leading or teaching others in the area of the competency.</w:t>
            </w:r>
          </w:p>
        </w:tc>
        <w:tc>
          <w:tcPr>
            <w:tcW w:w="590" w:type="pct"/>
            <w:shd w:val="clear" w:color="000000" w:fill="FFFFFF"/>
            <w:vAlign w:val="center"/>
          </w:tcPr>
          <w:p w:rsidR="00256A78" w:rsidRPr="00FF4575" w:rsidRDefault="00256A78" w:rsidP="006A41D5">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 xml:space="preserve">Úroveň 4 – </w:t>
            </w:r>
          </w:p>
          <w:p w:rsidR="00256A78" w:rsidRPr="00FF4575" w:rsidRDefault="00256A78" w:rsidP="006A41D5">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Expert</w:t>
            </w:r>
          </w:p>
        </w:tc>
        <w:tc>
          <w:tcPr>
            <w:tcW w:w="2014" w:type="pct"/>
            <w:shd w:val="clear" w:color="000000" w:fill="FFFFFF"/>
          </w:tcPr>
          <w:p w:rsidR="00256A78" w:rsidRPr="00FF4575" w:rsidRDefault="00256A78" w:rsidP="00256A78">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Rozsáhlá expertní znalost a dovednosti v oblasti dané kompetence.</w:t>
            </w:r>
          </w:p>
          <w:p w:rsidR="00256A78" w:rsidRPr="00FF4575" w:rsidRDefault="00256A78" w:rsidP="00256A78">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Schopnost upozornit na (ne)výhody každého z procesů souvisejících s kompetencí a propojit je do širšího obrazu.</w:t>
            </w:r>
          </w:p>
          <w:p w:rsidR="00256A78" w:rsidRPr="00FF4575" w:rsidRDefault="00256A78" w:rsidP="00256A78">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Schopnost poskytovat individuálně přizpůsobené poradenství a podpořit toto poradenství odpovídajícími argumenty podle konkrétního kontextu při reakci na interní a externí dotazy a připomínky.</w:t>
            </w:r>
          </w:p>
          <w:p w:rsidR="00256A78" w:rsidRPr="00FF4575" w:rsidRDefault="00256A78" w:rsidP="00256A78">
            <w:pPr>
              <w:spacing w:before="60" w:after="120" w:line="240" w:lineRule="auto"/>
              <w:rPr>
                <w:rFonts w:ascii="Verdana" w:hAnsi="Verdana" w:cstheme="minorHAnsi"/>
                <w:sz w:val="20"/>
                <w:szCs w:val="20"/>
                <w:lang w:val="cs-CZ"/>
              </w:rPr>
            </w:pPr>
            <w:r w:rsidRPr="00FF4575">
              <w:rPr>
                <w:rFonts w:ascii="Verdana" w:hAnsi="Verdana" w:cstheme="minorHAnsi"/>
                <w:sz w:val="20"/>
                <w:lang w:val="cs-CZ"/>
              </w:rPr>
              <w:t>Je ostatními vnímán jako vzor pro danou roli, který je v oblasti dané kompetence schopen vést nebo učit jiné.</w:t>
            </w:r>
          </w:p>
        </w:tc>
      </w:tr>
    </w:tbl>
    <w:p w:rsidR="0044373B" w:rsidRPr="00FF4575" w:rsidRDefault="0044373B" w:rsidP="0044373B">
      <w:pPr>
        <w:rPr>
          <w:lang w:val="cs-CZ"/>
        </w:rPr>
      </w:pPr>
    </w:p>
    <w:p w:rsidR="0044373B" w:rsidRPr="00FF4575" w:rsidRDefault="0044373B" w:rsidP="0044373B">
      <w:pPr>
        <w:rPr>
          <w:lang w:val="cs-CZ"/>
        </w:rPr>
      </w:pPr>
    </w:p>
    <w:p w:rsidR="006645FC" w:rsidRPr="00FF4575" w:rsidRDefault="006645FC" w:rsidP="00385389">
      <w:pPr>
        <w:pStyle w:val="Heading1"/>
        <w:numPr>
          <w:ilvl w:val="0"/>
          <w:numId w:val="5"/>
        </w:numPr>
        <w:rPr>
          <w:lang w:val="cs-CZ"/>
        </w:rPr>
        <w:sectPr w:rsidR="006645FC" w:rsidRPr="00FF4575" w:rsidSect="00CD1306">
          <w:pgSz w:w="15840" w:h="12240" w:orient="landscape"/>
          <w:pgMar w:top="1440" w:right="1440" w:bottom="1440" w:left="1440" w:header="720" w:footer="720" w:gutter="0"/>
          <w:cols w:space="720"/>
          <w:docGrid w:linePitch="360"/>
        </w:sectPr>
      </w:pPr>
    </w:p>
    <w:p w:rsidR="00D603F7" w:rsidRPr="00FF4575" w:rsidRDefault="00D603F7" w:rsidP="00D603F7">
      <w:pPr>
        <w:pStyle w:val="Heading1"/>
        <w:numPr>
          <w:ilvl w:val="0"/>
          <w:numId w:val="7"/>
        </w:numPr>
        <w:rPr>
          <w:lang w:val="cs-CZ"/>
        </w:rPr>
      </w:pPr>
      <w:bookmarkStart w:id="6" w:name="_Toc511312004"/>
      <w:r w:rsidRPr="00FF4575">
        <w:rPr>
          <w:lang w:val="cs-CZ"/>
        </w:rPr>
        <w:lastRenderedPageBreak/>
        <w:t>Provozní kompetence</w:t>
      </w:r>
      <w:bookmarkEnd w:id="6"/>
    </w:p>
    <w:tbl>
      <w:tblPr>
        <w:tblW w:w="12960" w:type="dxa"/>
        <w:tblInd w:w="-5" w:type="dxa"/>
        <w:shd w:val="clear" w:color="auto" w:fill="FFFFFF" w:themeFill="background1"/>
        <w:tblLook w:val="04A0" w:firstRow="1" w:lastRow="0" w:firstColumn="1" w:lastColumn="0" w:noHBand="0" w:noVBand="1"/>
      </w:tblPr>
      <w:tblGrid>
        <w:gridCol w:w="1530"/>
        <w:gridCol w:w="4680"/>
        <w:gridCol w:w="6750"/>
      </w:tblGrid>
      <w:tr w:rsidR="006E6B6A" w:rsidRPr="00FF4575" w:rsidTr="00545520">
        <w:trPr>
          <w:trHeight w:val="20"/>
          <w:tblHeader/>
        </w:trPr>
        <w:tc>
          <w:tcPr>
            <w:tcW w:w="1530" w:type="dxa"/>
            <w:tcBorders>
              <w:top w:val="single" w:sz="4" w:space="0" w:color="808080"/>
              <w:left w:val="single" w:sz="4" w:space="0" w:color="808080"/>
              <w:bottom w:val="single" w:sz="4" w:space="0" w:color="808080"/>
              <w:right w:val="single" w:sz="4" w:space="0" w:color="808080"/>
            </w:tcBorders>
            <w:shd w:val="clear" w:color="auto" w:fill="1F3864" w:themeFill="accent5" w:themeFillShade="80"/>
            <w:vAlign w:val="center"/>
          </w:tcPr>
          <w:p w:rsidR="006E6B6A" w:rsidRPr="00FF4575" w:rsidRDefault="006E6B6A" w:rsidP="0057384D">
            <w:pPr>
              <w:spacing w:after="0" w:line="240" w:lineRule="auto"/>
              <w:jc w:val="center"/>
              <w:rPr>
                <w:rFonts w:ascii="Verdana" w:eastAsia="Times New Roman" w:hAnsi="Verdana" w:cs="Times New Roman"/>
                <w:b/>
                <w:bCs/>
                <w:color w:val="FFFFFF" w:themeColor="background1"/>
                <w:sz w:val="20"/>
                <w:szCs w:val="20"/>
                <w:lang w:val="cs-CZ" w:bidi="he-IL"/>
              </w:rPr>
            </w:pPr>
          </w:p>
        </w:tc>
        <w:tc>
          <w:tcPr>
            <w:tcW w:w="468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FF4575" w:rsidRDefault="00BA1914" w:rsidP="0057384D">
            <w:pPr>
              <w:spacing w:after="0" w:line="240" w:lineRule="auto"/>
              <w:jc w:val="center"/>
              <w:rPr>
                <w:rFonts w:ascii="Verdana" w:eastAsia="Times New Roman" w:hAnsi="Verdana" w:cs="Times New Roman"/>
                <w:b/>
                <w:bCs/>
                <w:color w:val="FFFFFF" w:themeColor="background1"/>
                <w:sz w:val="20"/>
                <w:szCs w:val="20"/>
                <w:lang w:val="cs-CZ" w:bidi="he-IL"/>
              </w:rPr>
            </w:pPr>
            <w:r w:rsidRPr="00FF4575">
              <w:rPr>
                <w:rFonts w:ascii="Verdana" w:hAnsi="Verdana"/>
                <w:b/>
                <w:color w:val="FFFFFF" w:themeColor="background1"/>
                <w:sz w:val="20"/>
                <w:lang w:val="cs-CZ"/>
              </w:rPr>
              <w:t>angličtina</w:t>
            </w:r>
          </w:p>
        </w:tc>
        <w:tc>
          <w:tcPr>
            <w:tcW w:w="675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FF4575" w:rsidRDefault="00BA1914" w:rsidP="006E6B6A">
            <w:pPr>
              <w:spacing w:after="0" w:line="240" w:lineRule="auto"/>
              <w:jc w:val="center"/>
              <w:rPr>
                <w:rFonts w:ascii="Verdana" w:eastAsia="Times New Roman" w:hAnsi="Verdana" w:cs="Times New Roman"/>
                <w:b/>
                <w:bCs/>
                <w:color w:val="FFFFFF" w:themeColor="background1"/>
                <w:sz w:val="20"/>
                <w:szCs w:val="20"/>
                <w:lang w:val="cs-CZ" w:bidi="he-IL"/>
              </w:rPr>
            </w:pPr>
            <w:r w:rsidRPr="00FF4575">
              <w:rPr>
                <w:rFonts w:ascii="Verdana" w:hAnsi="Verdana"/>
                <w:b/>
                <w:color w:val="FFFFFF" w:themeColor="background1"/>
                <w:sz w:val="20"/>
                <w:lang w:val="cs-CZ"/>
              </w:rPr>
              <w:t>čeština</w:t>
            </w:r>
          </w:p>
        </w:tc>
      </w:tr>
      <w:tr w:rsidR="00545520" w:rsidRPr="00FF4575" w:rsidTr="00545520">
        <w:tblPrEx>
          <w:shd w:val="clear" w:color="auto" w:fill="auto"/>
        </w:tblPrEx>
        <w:trPr>
          <w:trHeight w:val="296"/>
          <w:tblHeader/>
        </w:trPr>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545520" w:rsidRPr="00FF4575" w:rsidRDefault="00E85101">
            <w:pPr>
              <w:rPr>
                <w:rFonts w:ascii="Verdana" w:hAnsi="Verdana"/>
                <w:b/>
                <w:sz w:val="20"/>
                <w:szCs w:val="20"/>
                <w:lang w:val="cs-CZ"/>
              </w:rPr>
            </w:pPr>
            <w:r w:rsidRPr="00FF4575">
              <w:rPr>
                <w:rFonts w:ascii="Verdana" w:hAnsi="Verdana"/>
                <w:b/>
                <w:sz w:val="20"/>
                <w:szCs w:val="20"/>
                <w:lang w:val="cs-CZ"/>
              </w:rPr>
              <w:t>Kód</w:t>
            </w:r>
          </w:p>
        </w:tc>
        <w:tc>
          <w:tcPr>
            <w:tcW w:w="468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545520" w:rsidRPr="00FF4575" w:rsidRDefault="00545520">
            <w:pPr>
              <w:rPr>
                <w:rFonts w:ascii="Verdana" w:hAnsi="Verdana"/>
                <w:b/>
                <w:sz w:val="20"/>
                <w:szCs w:val="20"/>
                <w:lang w:val="cs-CZ"/>
              </w:rPr>
            </w:pPr>
            <w:r w:rsidRPr="00FF4575">
              <w:rPr>
                <w:rFonts w:ascii="Verdana" w:hAnsi="Verdana"/>
                <w:b/>
                <w:sz w:val="20"/>
                <w:szCs w:val="20"/>
                <w:lang w:val="cs-CZ"/>
              </w:rPr>
              <w:t>Competency</w:t>
            </w:r>
          </w:p>
        </w:tc>
        <w:tc>
          <w:tcPr>
            <w:tcW w:w="6750" w:type="dxa"/>
            <w:tcBorders>
              <w:top w:val="single" w:sz="4" w:space="0" w:color="808080"/>
              <w:left w:val="nil"/>
              <w:bottom w:val="single" w:sz="4" w:space="0" w:color="808080"/>
              <w:right w:val="single" w:sz="4" w:space="0" w:color="808080"/>
            </w:tcBorders>
            <w:shd w:val="clear" w:color="auto" w:fill="F2F2F2" w:themeFill="background1" w:themeFillShade="F2"/>
          </w:tcPr>
          <w:p w:rsidR="00545520" w:rsidRPr="00FF4575" w:rsidRDefault="00E85101">
            <w:pPr>
              <w:rPr>
                <w:rFonts w:ascii="Verdana" w:hAnsi="Verdana"/>
                <w:b/>
                <w:sz w:val="20"/>
                <w:szCs w:val="20"/>
                <w:lang w:val="cs-CZ"/>
              </w:rPr>
            </w:pPr>
            <w:r w:rsidRPr="00FF4575">
              <w:rPr>
                <w:rFonts w:ascii="Verdana" w:hAnsi="Verdana" w:cstheme="minorHAnsi"/>
                <w:sz w:val="20"/>
                <w:lang w:val="cs-CZ"/>
              </w:rPr>
              <w:t>kompetence</w:t>
            </w:r>
          </w:p>
        </w:tc>
      </w:tr>
      <w:tr w:rsidR="00BA1914" w:rsidRPr="0022666E" w:rsidTr="006A41D5">
        <w:tblPrEx>
          <w:shd w:val="clear" w:color="auto" w:fill="auto"/>
        </w:tblPrEx>
        <w:trPr>
          <w:trHeight w:val="20"/>
        </w:trPr>
        <w:tc>
          <w:tcPr>
            <w:tcW w:w="153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1914" w:rsidRPr="00FF4575" w:rsidRDefault="00BA1914">
            <w:pPr>
              <w:rPr>
                <w:rFonts w:ascii="Verdana" w:hAnsi="Verdana"/>
                <w:sz w:val="20"/>
                <w:szCs w:val="20"/>
                <w:lang w:val="cs-CZ"/>
              </w:rPr>
            </w:pPr>
            <w:r w:rsidRPr="00FF4575">
              <w:rPr>
                <w:rFonts w:ascii="Verdana" w:hAnsi="Verdana"/>
                <w:sz w:val="20"/>
                <w:szCs w:val="20"/>
                <w:lang w:val="cs-CZ"/>
              </w:rPr>
              <w:t>CB.O.C1</w:t>
            </w:r>
          </w:p>
        </w:tc>
        <w:tc>
          <w:tcPr>
            <w:tcW w:w="4680" w:type="dxa"/>
            <w:tcBorders>
              <w:top w:val="single" w:sz="4" w:space="0" w:color="808080"/>
              <w:left w:val="nil"/>
              <w:bottom w:val="single" w:sz="4" w:space="0" w:color="808080"/>
              <w:right w:val="single" w:sz="4" w:space="0" w:color="808080"/>
            </w:tcBorders>
            <w:shd w:val="clear" w:color="auto" w:fill="auto"/>
            <w:vAlign w:val="center"/>
            <w:hideMark/>
          </w:tcPr>
          <w:p w:rsidR="00BA1914" w:rsidRPr="00FF4575" w:rsidRDefault="00BA1914">
            <w:pPr>
              <w:rPr>
                <w:rFonts w:ascii="Verdana" w:hAnsi="Verdana"/>
                <w:sz w:val="20"/>
                <w:szCs w:val="20"/>
                <w:lang w:val="cs-CZ"/>
              </w:rPr>
            </w:pPr>
            <w:r w:rsidRPr="00FF4575">
              <w:rPr>
                <w:rFonts w:ascii="Verdana" w:hAnsi="Verdana"/>
                <w:sz w:val="20"/>
                <w:szCs w:val="20"/>
                <w:lang w:val="cs-CZ"/>
              </w:rPr>
              <w:t>General provisions of ESIF EU / National legal acts</w:t>
            </w:r>
          </w:p>
        </w:tc>
        <w:tc>
          <w:tcPr>
            <w:tcW w:w="6750" w:type="dxa"/>
            <w:tcBorders>
              <w:top w:val="single" w:sz="4" w:space="0" w:color="808080"/>
              <w:left w:val="nil"/>
              <w:bottom w:val="single" w:sz="4" w:space="0" w:color="808080"/>
              <w:right w:val="single" w:sz="4" w:space="0" w:color="808080"/>
            </w:tcBorders>
            <w:shd w:val="clear" w:color="auto" w:fill="auto"/>
            <w:vAlign w:val="center"/>
          </w:tcPr>
          <w:p w:rsidR="00BA1914" w:rsidRPr="00FF4575" w:rsidRDefault="00BA1914" w:rsidP="006A41D5">
            <w:pPr>
              <w:rPr>
                <w:rFonts w:ascii="Verdana" w:hAnsi="Verdana"/>
                <w:sz w:val="20"/>
                <w:szCs w:val="20"/>
                <w:lang w:val="cs-CZ"/>
              </w:rPr>
            </w:pPr>
            <w:r w:rsidRPr="00FF4575">
              <w:rPr>
                <w:rFonts w:ascii="Verdana" w:hAnsi="Verdana"/>
                <w:sz w:val="20"/>
                <w:lang w:val="cs-CZ"/>
              </w:rPr>
              <w:t>Všeobecná ustanovení unijních/vnitrostátních právních aktů týkajících se ESI fondů</w:t>
            </w:r>
          </w:p>
        </w:tc>
      </w:tr>
      <w:tr w:rsidR="00F84F25" w:rsidRPr="0022666E"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CB.O.C2</w:t>
            </w:r>
          </w:p>
        </w:tc>
        <w:tc>
          <w:tcPr>
            <w:tcW w:w="4680" w:type="dxa"/>
            <w:tcBorders>
              <w:top w:val="nil"/>
              <w:left w:val="nil"/>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European strategic documents (e.g. relevant thematic EU policies, Council Recommendations)</w:t>
            </w:r>
          </w:p>
        </w:tc>
        <w:tc>
          <w:tcPr>
            <w:tcW w:w="6750" w:type="dxa"/>
            <w:tcBorders>
              <w:top w:val="nil"/>
              <w:left w:val="nil"/>
              <w:bottom w:val="single" w:sz="4" w:space="0" w:color="808080"/>
              <w:right w:val="single" w:sz="4" w:space="0" w:color="808080"/>
            </w:tcBorders>
            <w:shd w:val="clear" w:color="auto" w:fill="auto"/>
            <w:vAlign w:val="center"/>
          </w:tcPr>
          <w:p w:rsidR="00F84F25" w:rsidRPr="00FF4575" w:rsidRDefault="00F84F25" w:rsidP="006A41D5">
            <w:pPr>
              <w:rPr>
                <w:rFonts w:ascii="Verdana" w:hAnsi="Verdana"/>
                <w:sz w:val="20"/>
                <w:szCs w:val="20"/>
                <w:lang w:val="cs-CZ"/>
              </w:rPr>
            </w:pPr>
            <w:r w:rsidRPr="00FF4575">
              <w:rPr>
                <w:rFonts w:ascii="Verdana" w:hAnsi="Verdana"/>
                <w:sz w:val="20"/>
                <w:lang w:val="cs-CZ"/>
              </w:rPr>
              <w:t>Evropské strategické dokumenty (např. příslušné tematické politiky EU, doporučení Rady)</w:t>
            </w:r>
          </w:p>
        </w:tc>
      </w:tr>
      <w:tr w:rsidR="00F84F25" w:rsidRPr="0022666E"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CB.O.C3</w:t>
            </w:r>
          </w:p>
        </w:tc>
        <w:tc>
          <w:tcPr>
            <w:tcW w:w="4680" w:type="dxa"/>
            <w:tcBorders>
              <w:top w:val="nil"/>
              <w:left w:val="nil"/>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Relevant thematic knowledge (thematic legislation, costs, applicable standards, trends)</w:t>
            </w:r>
          </w:p>
        </w:tc>
        <w:tc>
          <w:tcPr>
            <w:tcW w:w="6750" w:type="dxa"/>
            <w:tcBorders>
              <w:top w:val="nil"/>
              <w:left w:val="nil"/>
              <w:bottom w:val="single" w:sz="4" w:space="0" w:color="808080"/>
              <w:right w:val="single" w:sz="4" w:space="0" w:color="808080"/>
            </w:tcBorders>
            <w:shd w:val="clear" w:color="auto" w:fill="auto"/>
            <w:vAlign w:val="center"/>
          </w:tcPr>
          <w:p w:rsidR="00F84F25" w:rsidRPr="00FF4575" w:rsidRDefault="00F84F25" w:rsidP="006A41D5">
            <w:pPr>
              <w:rPr>
                <w:rFonts w:ascii="Verdana" w:hAnsi="Verdana"/>
                <w:sz w:val="20"/>
                <w:szCs w:val="20"/>
                <w:lang w:val="cs-CZ"/>
              </w:rPr>
            </w:pPr>
            <w:r w:rsidRPr="00FF4575">
              <w:rPr>
                <w:rFonts w:ascii="Verdana" w:hAnsi="Verdana"/>
                <w:sz w:val="20"/>
                <w:lang w:val="cs-CZ"/>
              </w:rPr>
              <w:t>Příslušné tematické znalosti (tematické právní předpisy, náklady, použitelné normy, trendy)</w:t>
            </w:r>
          </w:p>
        </w:tc>
      </w:tr>
      <w:tr w:rsidR="00F84F25" w:rsidRPr="0022666E"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CB.O.C4</w:t>
            </w:r>
          </w:p>
        </w:tc>
        <w:tc>
          <w:tcPr>
            <w:tcW w:w="4680" w:type="dxa"/>
            <w:tcBorders>
              <w:top w:val="nil"/>
              <w:left w:val="nil"/>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 xml:space="preserve">Eligibility of expenditure provisions </w:t>
            </w:r>
            <w:r w:rsidRPr="00FF4575">
              <w:rPr>
                <w:rFonts w:ascii="Verdana" w:hAnsi="Verdana"/>
                <w:color w:val="000000"/>
                <w:sz w:val="20"/>
                <w:szCs w:val="20"/>
                <w:lang w:val="cs-CZ"/>
              </w:rPr>
              <w:t>included in ESIF EU / National legal acts (rules, guidelines and methodologies, including the scope of support)</w:t>
            </w:r>
          </w:p>
        </w:tc>
        <w:tc>
          <w:tcPr>
            <w:tcW w:w="6750" w:type="dxa"/>
            <w:tcBorders>
              <w:top w:val="nil"/>
              <w:left w:val="nil"/>
              <w:bottom w:val="single" w:sz="4" w:space="0" w:color="808080"/>
              <w:right w:val="single" w:sz="4" w:space="0" w:color="808080"/>
            </w:tcBorders>
            <w:shd w:val="clear" w:color="auto" w:fill="auto"/>
            <w:vAlign w:val="center"/>
          </w:tcPr>
          <w:p w:rsidR="00F84F25" w:rsidRPr="00FF4575" w:rsidRDefault="00F84F25" w:rsidP="006A41D5">
            <w:pPr>
              <w:rPr>
                <w:rFonts w:ascii="Verdana" w:hAnsi="Verdana"/>
                <w:sz w:val="20"/>
                <w:szCs w:val="20"/>
                <w:lang w:val="cs-CZ"/>
              </w:rPr>
            </w:pPr>
            <w:r w:rsidRPr="00FF4575">
              <w:rPr>
                <w:rFonts w:ascii="Verdana" w:hAnsi="Verdana"/>
                <w:color w:val="000000"/>
                <w:sz w:val="20"/>
                <w:lang w:val="cs-CZ"/>
              </w:rPr>
              <w:t>Ustanovení o způsobilosti výdajů obsažená v unijních/vnitrostátních právních aktech týkajících se ESI fondů (pravidla, pokyny a metodiky včetně rozsahu podpory)</w:t>
            </w:r>
          </w:p>
        </w:tc>
      </w:tr>
      <w:tr w:rsidR="00F84F25" w:rsidRPr="00716420"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CB.O.C5</w:t>
            </w:r>
          </w:p>
        </w:tc>
        <w:tc>
          <w:tcPr>
            <w:tcW w:w="4680" w:type="dxa"/>
            <w:tcBorders>
              <w:top w:val="nil"/>
              <w:left w:val="nil"/>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Management of programme, priority or measure evaluation process</w:t>
            </w:r>
          </w:p>
        </w:tc>
        <w:tc>
          <w:tcPr>
            <w:tcW w:w="6750" w:type="dxa"/>
            <w:tcBorders>
              <w:top w:val="nil"/>
              <w:left w:val="nil"/>
              <w:bottom w:val="single" w:sz="4" w:space="0" w:color="808080"/>
              <w:right w:val="single" w:sz="4" w:space="0" w:color="808080"/>
            </w:tcBorders>
            <w:shd w:val="clear" w:color="auto" w:fill="auto"/>
            <w:vAlign w:val="center"/>
          </w:tcPr>
          <w:p w:rsidR="00F84F25" w:rsidRPr="00FF4575" w:rsidRDefault="00F84F25" w:rsidP="006A41D5">
            <w:pPr>
              <w:rPr>
                <w:rFonts w:ascii="Verdana" w:hAnsi="Verdana"/>
                <w:sz w:val="20"/>
                <w:szCs w:val="20"/>
                <w:lang w:val="cs-CZ"/>
              </w:rPr>
            </w:pPr>
            <w:r w:rsidRPr="00FF4575">
              <w:rPr>
                <w:rFonts w:ascii="Verdana" w:hAnsi="Verdana"/>
                <w:sz w:val="20"/>
                <w:lang w:val="cs-CZ"/>
              </w:rPr>
              <w:t>Řízení programu, proces hodnocení priorit nebo opatření</w:t>
            </w:r>
          </w:p>
        </w:tc>
      </w:tr>
      <w:tr w:rsidR="00F84F25" w:rsidRPr="0022666E"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CB.O.C6</w:t>
            </w:r>
          </w:p>
        </w:tc>
        <w:tc>
          <w:tcPr>
            <w:tcW w:w="4680" w:type="dxa"/>
            <w:tcBorders>
              <w:top w:val="nil"/>
              <w:left w:val="nil"/>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Territorial issues, such as ITI, CLLD, Sustainable urban development, macro/regional strategies and interregional cooperation planning</w:t>
            </w:r>
          </w:p>
        </w:tc>
        <w:tc>
          <w:tcPr>
            <w:tcW w:w="6750" w:type="dxa"/>
            <w:tcBorders>
              <w:top w:val="nil"/>
              <w:left w:val="nil"/>
              <w:bottom w:val="single" w:sz="4" w:space="0" w:color="808080"/>
              <w:right w:val="single" w:sz="4" w:space="0" w:color="808080"/>
            </w:tcBorders>
            <w:shd w:val="clear" w:color="auto" w:fill="auto"/>
            <w:vAlign w:val="center"/>
          </w:tcPr>
          <w:p w:rsidR="00F84F25" w:rsidRPr="00FF4575" w:rsidRDefault="00F84F25" w:rsidP="006A41D5">
            <w:pPr>
              <w:rPr>
                <w:rFonts w:ascii="Verdana" w:hAnsi="Verdana"/>
                <w:sz w:val="20"/>
                <w:szCs w:val="20"/>
                <w:lang w:val="cs-CZ"/>
              </w:rPr>
            </w:pPr>
            <w:r w:rsidRPr="00FF4575">
              <w:rPr>
                <w:rFonts w:ascii="Verdana" w:hAnsi="Verdana"/>
                <w:sz w:val="20"/>
                <w:lang w:val="cs-CZ"/>
              </w:rPr>
              <w:t>Územní otázky, např. integrované územní investice, komunitně vedený místní rozvoj, udržitelný rozvoj měst, makro/regionální strategie a plánování meziregionální spolupráce</w:t>
            </w:r>
          </w:p>
        </w:tc>
      </w:tr>
      <w:tr w:rsidR="00F84F25" w:rsidRPr="0022666E"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CB.O.C7</w:t>
            </w:r>
          </w:p>
        </w:tc>
        <w:tc>
          <w:tcPr>
            <w:tcW w:w="4680" w:type="dxa"/>
            <w:tcBorders>
              <w:top w:val="nil"/>
              <w:left w:val="nil"/>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Ex-ante conditionalities (assessment and follow-up of implementation of action plans for fulfilment)</w:t>
            </w:r>
          </w:p>
        </w:tc>
        <w:tc>
          <w:tcPr>
            <w:tcW w:w="6750" w:type="dxa"/>
            <w:tcBorders>
              <w:top w:val="nil"/>
              <w:left w:val="nil"/>
              <w:bottom w:val="single" w:sz="4" w:space="0" w:color="808080"/>
              <w:right w:val="single" w:sz="4" w:space="0" w:color="808080"/>
            </w:tcBorders>
            <w:shd w:val="clear" w:color="auto" w:fill="auto"/>
            <w:vAlign w:val="center"/>
          </w:tcPr>
          <w:p w:rsidR="00F84F25" w:rsidRPr="00FF4575" w:rsidRDefault="00F84F25" w:rsidP="006A41D5">
            <w:pPr>
              <w:rPr>
                <w:rFonts w:ascii="Verdana" w:hAnsi="Verdana"/>
                <w:sz w:val="20"/>
                <w:szCs w:val="20"/>
                <w:lang w:val="cs-CZ"/>
              </w:rPr>
            </w:pPr>
            <w:r w:rsidRPr="00FF4575">
              <w:rPr>
                <w:rFonts w:ascii="Verdana" w:hAnsi="Verdana"/>
                <w:sz w:val="20"/>
                <w:lang w:val="cs-CZ"/>
              </w:rPr>
              <w:t>Předběžné podmínky (posouzení podmínek a sledování provádění akčních plánů k jejich splnění)</w:t>
            </w:r>
          </w:p>
        </w:tc>
      </w:tr>
      <w:tr w:rsidR="00F84F25" w:rsidRPr="00FF4575" w:rsidTr="001A76D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CB.O.C8</w:t>
            </w:r>
          </w:p>
        </w:tc>
        <w:tc>
          <w:tcPr>
            <w:tcW w:w="4680" w:type="dxa"/>
            <w:tcBorders>
              <w:top w:val="nil"/>
              <w:left w:val="nil"/>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Socio-economic analysis</w:t>
            </w:r>
          </w:p>
        </w:tc>
        <w:tc>
          <w:tcPr>
            <w:tcW w:w="6750" w:type="dxa"/>
            <w:tcBorders>
              <w:top w:val="nil"/>
              <w:left w:val="nil"/>
              <w:bottom w:val="single" w:sz="4" w:space="0" w:color="808080"/>
              <w:right w:val="single" w:sz="4" w:space="0" w:color="808080"/>
            </w:tcBorders>
            <w:shd w:val="clear" w:color="auto" w:fill="auto"/>
          </w:tcPr>
          <w:p w:rsidR="00F84F25" w:rsidRPr="00FF4575" w:rsidRDefault="00F84F25">
            <w:pPr>
              <w:rPr>
                <w:rFonts w:ascii="Verdana" w:hAnsi="Verdana"/>
                <w:sz w:val="20"/>
                <w:szCs w:val="20"/>
                <w:lang w:val="cs-CZ"/>
              </w:rPr>
            </w:pPr>
            <w:r w:rsidRPr="00FF4575">
              <w:rPr>
                <w:rFonts w:ascii="Verdana" w:hAnsi="Verdana"/>
                <w:sz w:val="20"/>
                <w:lang w:val="cs-CZ"/>
              </w:rPr>
              <w:t>Socioekonomická analýza</w:t>
            </w:r>
          </w:p>
        </w:tc>
      </w:tr>
      <w:tr w:rsidR="00F84F25" w:rsidRPr="00FF4575" w:rsidTr="001A76D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CB.O.C9</w:t>
            </w:r>
          </w:p>
        </w:tc>
        <w:tc>
          <w:tcPr>
            <w:tcW w:w="4680" w:type="dxa"/>
            <w:tcBorders>
              <w:top w:val="nil"/>
              <w:left w:val="nil"/>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Intervention logic</w:t>
            </w:r>
          </w:p>
        </w:tc>
        <w:tc>
          <w:tcPr>
            <w:tcW w:w="6750" w:type="dxa"/>
            <w:tcBorders>
              <w:top w:val="nil"/>
              <w:left w:val="nil"/>
              <w:bottom w:val="single" w:sz="4" w:space="0" w:color="808080"/>
              <w:right w:val="single" w:sz="4" w:space="0" w:color="808080"/>
            </w:tcBorders>
            <w:shd w:val="clear" w:color="auto" w:fill="auto"/>
          </w:tcPr>
          <w:p w:rsidR="00F84F25" w:rsidRPr="00FF4575" w:rsidRDefault="00F84F25">
            <w:pPr>
              <w:rPr>
                <w:rFonts w:ascii="Verdana" w:hAnsi="Verdana"/>
                <w:sz w:val="20"/>
                <w:szCs w:val="20"/>
                <w:lang w:val="cs-CZ"/>
              </w:rPr>
            </w:pPr>
            <w:r w:rsidRPr="00FF4575">
              <w:rPr>
                <w:rFonts w:ascii="Verdana" w:hAnsi="Verdana"/>
                <w:sz w:val="20"/>
                <w:lang w:val="cs-CZ"/>
              </w:rPr>
              <w:t>Postup intervence</w:t>
            </w:r>
          </w:p>
        </w:tc>
      </w:tr>
      <w:tr w:rsidR="00F84F25" w:rsidRPr="0022666E"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CB.O.C10</w:t>
            </w:r>
          </w:p>
        </w:tc>
        <w:tc>
          <w:tcPr>
            <w:tcW w:w="4680" w:type="dxa"/>
            <w:tcBorders>
              <w:top w:val="nil"/>
              <w:left w:val="nil"/>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 xml:space="preserve">Coherence and complementarity with ESIF, </w:t>
            </w:r>
            <w:r w:rsidRPr="00FF4575">
              <w:rPr>
                <w:rFonts w:ascii="Verdana" w:hAnsi="Verdana"/>
                <w:sz w:val="20"/>
                <w:szCs w:val="20"/>
                <w:lang w:val="cs-CZ"/>
              </w:rPr>
              <w:lastRenderedPageBreak/>
              <w:t>EU and national policies and instruments</w:t>
            </w:r>
          </w:p>
        </w:tc>
        <w:tc>
          <w:tcPr>
            <w:tcW w:w="6750" w:type="dxa"/>
            <w:tcBorders>
              <w:top w:val="nil"/>
              <w:left w:val="nil"/>
              <w:bottom w:val="single" w:sz="4" w:space="0" w:color="808080"/>
              <w:right w:val="single" w:sz="4" w:space="0" w:color="808080"/>
            </w:tcBorders>
            <w:shd w:val="clear" w:color="auto" w:fill="auto"/>
            <w:vAlign w:val="center"/>
          </w:tcPr>
          <w:p w:rsidR="00F84F25" w:rsidRPr="00FF4575" w:rsidRDefault="00F84F25" w:rsidP="006A41D5">
            <w:pPr>
              <w:rPr>
                <w:rFonts w:ascii="Verdana" w:hAnsi="Verdana"/>
                <w:sz w:val="20"/>
                <w:szCs w:val="20"/>
                <w:lang w:val="cs-CZ"/>
              </w:rPr>
            </w:pPr>
            <w:r w:rsidRPr="00FF4575">
              <w:rPr>
                <w:rFonts w:ascii="Verdana" w:hAnsi="Verdana"/>
                <w:sz w:val="20"/>
                <w:lang w:val="cs-CZ"/>
              </w:rPr>
              <w:lastRenderedPageBreak/>
              <w:t xml:space="preserve">Soudržnost a doplňkovost s politikami a nástroji ESI fondů, EU a </w:t>
            </w:r>
            <w:r w:rsidRPr="00FF4575">
              <w:rPr>
                <w:rFonts w:ascii="Verdana" w:hAnsi="Verdana"/>
                <w:sz w:val="20"/>
                <w:lang w:val="cs-CZ"/>
              </w:rPr>
              <w:lastRenderedPageBreak/>
              <w:t>členských států</w:t>
            </w:r>
          </w:p>
        </w:tc>
      </w:tr>
      <w:tr w:rsidR="00F84F25" w:rsidRPr="0022666E"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lastRenderedPageBreak/>
              <w:t>CB.O.C11</w:t>
            </w:r>
          </w:p>
        </w:tc>
        <w:tc>
          <w:tcPr>
            <w:tcW w:w="4680" w:type="dxa"/>
            <w:tcBorders>
              <w:top w:val="nil"/>
              <w:left w:val="nil"/>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Prioritising and planning financial allocations</w:t>
            </w:r>
          </w:p>
        </w:tc>
        <w:tc>
          <w:tcPr>
            <w:tcW w:w="6750" w:type="dxa"/>
            <w:tcBorders>
              <w:top w:val="nil"/>
              <w:left w:val="nil"/>
              <w:bottom w:val="single" w:sz="4" w:space="0" w:color="808080"/>
              <w:right w:val="single" w:sz="4" w:space="0" w:color="808080"/>
            </w:tcBorders>
            <w:shd w:val="clear" w:color="auto" w:fill="auto"/>
            <w:vAlign w:val="center"/>
          </w:tcPr>
          <w:p w:rsidR="00F84F25" w:rsidRPr="00FF4575" w:rsidRDefault="00F84F25" w:rsidP="006A41D5">
            <w:pPr>
              <w:rPr>
                <w:rFonts w:ascii="Verdana" w:hAnsi="Verdana"/>
                <w:sz w:val="20"/>
                <w:szCs w:val="20"/>
                <w:lang w:val="cs-CZ"/>
              </w:rPr>
            </w:pPr>
            <w:r w:rsidRPr="00FF4575">
              <w:rPr>
                <w:rFonts w:ascii="Verdana" w:hAnsi="Verdana"/>
                <w:sz w:val="20"/>
                <w:lang w:val="cs-CZ"/>
              </w:rPr>
              <w:t>Stanovení priorit a plánování přidělených finančních prostředků</w:t>
            </w:r>
          </w:p>
        </w:tc>
      </w:tr>
      <w:tr w:rsidR="00F84F25" w:rsidRPr="00FF4575"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CB.O.C12</w:t>
            </w:r>
          </w:p>
        </w:tc>
        <w:tc>
          <w:tcPr>
            <w:tcW w:w="4680" w:type="dxa"/>
            <w:tcBorders>
              <w:top w:val="nil"/>
              <w:left w:val="nil"/>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Additionality assessment</w:t>
            </w:r>
          </w:p>
        </w:tc>
        <w:tc>
          <w:tcPr>
            <w:tcW w:w="6750" w:type="dxa"/>
            <w:tcBorders>
              <w:top w:val="nil"/>
              <w:left w:val="nil"/>
              <w:bottom w:val="single" w:sz="4" w:space="0" w:color="808080"/>
              <w:right w:val="single" w:sz="4" w:space="0" w:color="808080"/>
            </w:tcBorders>
            <w:shd w:val="clear" w:color="auto" w:fill="auto"/>
            <w:vAlign w:val="center"/>
          </w:tcPr>
          <w:p w:rsidR="00F84F25" w:rsidRPr="00FF4575" w:rsidRDefault="00F84F25" w:rsidP="006A41D5">
            <w:pPr>
              <w:rPr>
                <w:rFonts w:ascii="Verdana" w:hAnsi="Verdana"/>
                <w:sz w:val="20"/>
                <w:szCs w:val="20"/>
                <w:lang w:val="cs-CZ"/>
              </w:rPr>
            </w:pPr>
            <w:r w:rsidRPr="00FF4575">
              <w:rPr>
                <w:rFonts w:ascii="Verdana" w:hAnsi="Verdana"/>
                <w:sz w:val="20"/>
                <w:lang w:val="cs-CZ"/>
              </w:rPr>
              <w:t>Posouzení adicionality</w:t>
            </w:r>
          </w:p>
        </w:tc>
      </w:tr>
      <w:tr w:rsidR="00F84F25" w:rsidRPr="00FF4575"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CB.O.C13</w:t>
            </w:r>
          </w:p>
        </w:tc>
        <w:tc>
          <w:tcPr>
            <w:tcW w:w="4680" w:type="dxa"/>
            <w:tcBorders>
              <w:top w:val="nil"/>
              <w:left w:val="nil"/>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Financial instruments design and implementation mechanisms</w:t>
            </w:r>
          </w:p>
        </w:tc>
        <w:tc>
          <w:tcPr>
            <w:tcW w:w="6750" w:type="dxa"/>
            <w:tcBorders>
              <w:top w:val="nil"/>
              <w:left w:val="nil"/>
              <w:bottom w:val="single" w:sz="4" w:space="0" w:color="808080"/>
              <w:right w:val="single" w:sz="4" w:space="0" w:color="808080"/>
            </w:tcBorders>
            <w:shd w:val="clear" w:color="auto" w:fill="auto"/>
            <w:vAlign w:val="center"/>
          </w:tcPr>
          <w:p w:rsidR="00F84F25" w:rsidRPr="00FF4575" w:rsidRDefault="00F84F25" w:rsidP="006A41D5">
            <w:pPr>
              <w:rPr>
                <w:rFonts w:ascii="Verdana" w:hAnsi="Verdana"/>
                <w:sz w:val="20"/>
                <w:szCs w:val="20"/>
                <w:lang w:val="cs-CZ"/>
              </w:rPr>
            </w:pPr>
            <w:r w:rsidRPr="00FF4575">
              <w:rPr>
                <w:rFonts w:ascii="Verdana" w:hAnsi="Verdana"/>
                <w:sz w:val="20"/>
                <w:lang w:val="cs-CZ"/>
              </w:rPr>
              <w:t>Návrh a mechanismy provádění finančních nástrojů</w:t>
            </w:r>
          </w:p>
        </w:tc>
      </w:tr>
      <w:tr w:rsidR="00F84F25" w:rsidRPr="0022666E"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CB.O.C14</w:t>
            </w:r>
          </w:p>
        </w:tc>
        <w:tc>
          <w:tcPr>
            <w:tcW w:w="4680" w:type="dxa"/>
            <w:tcBorders>
              <w:top w:val="nil"/>
              <w:left w:val="nil"/>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Public procurement rules</w:t>
            </w:r>
          </w:p>
        </w:tc>
        <w:tc>
          <w:tcPr>
            <w:tcW w:w="6750" w:type="dxa"/>
            <w:tcBorders>
              <w:top w:val="nil"/>
              <w:left w:val="nil"/>
              <w:bottom w:val="single" w:sz="4" w:space="0" w:color="808080"/>
              <w:right w:val="single" w:sz="4" w:space="0" w:color="808080"/>
            </w:tcBorders>
            <w:shd w:val="clear" w:color="auto" w:fill="auto"/>
            <w:vAlign w:val="center"/>
          </w:tcPr>
          <w:p w:rsidR="00F84F25" w:rsidRPr="00FF4575" w:rsidRDefault="00F84F25" w:rsidP="006A41D5">
            <w:pPr>
              <w:rPr>
                <w:rFonts w:ascii="Verdana" w:hAnsi="Verdana"/>
                <w:sz w:val="20"/>
                <w:szCs w:val="20"/>
                <w:lang w:val="cs-CZ"/>
              </w:rPr>
            </w:pPr>
            <w:r w:rsidRPr="00FF4575">
              <w:rPr>
                <w:rFonts w:ascii="Verdana" w:hAnsi="Verdana"/>
                <w:sz w:val="20"/>
                <w:lang w:val="cs-CZ"/>
              </w:rPr>
              <w:t>Pravidla pro zadávání veřejných zakázek</w:t>
            </w:r>
          </w:p>
        </w:tc>
      </w:tr>
      <w:tr w:rsidR="00F84F25" w:rsidRPr="00FF4575" w:rsidTr="001A76D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CB.O.C15</w:t>
            </w:r>
          </w:p>
        </w:tc>
        <w:tc>
          <w:tcPr>
            <w:tcW w:w="4680" w:type="dxa"/>
            <w:tcBorders>
              <w:top w:val="nil"/>
              <w:left w:val="nil"/>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Horizontal issues</w:t>
            </w:r>
          </w:p>
        </w:tc>
        <w:tc>
          <w:tcPr>
            <w:tcW w:w="6750" w:type="dxa"/>
            <w:tcBorders>
              <w:top w:val="nil"/>
              <w:left w:val="nil"/>
              <w:bottom w:val="single" w:sz="4" w:space="0" w:color="808080"/>
              <w:right w:val="single" w:sz="4" w:space="0" w:color="808080"/>
            </w:tcBorders>
            <w:shd w:val="clear" w:color="auto" w:fill="auto"/>
          </w:tcPr>
          <w:p w:rsidR="00F84F25" w:rsidRPr="00FF4575" w:rsidRDefault="00F84F25">
            <w:pPr>
              <w:rPr>
                <w:rFonts w:ascii="Verdana" w:hAnsi="Verdana"/>
                <w:sz w:val="20"/>
                <w:szCs w:val="20"/>
                <w:lang w:val="cs-CZ"/>
              </w:rPr>
            </w:pPr>
            <w:r w:rsidRPr="00FF4575">
              <w:rPr>
                <w:rFonts w:ascii="Verdana" w:hAnsi="Verdana"/>
                <w:sz w:val="20"/>
                <w:lang w:val="cs-CZ"/>
              </w:rPr>
              <w:t>Horizontální otázky</w:t>
            </w:r>
          </w:p>
        </w:tc>
      </w:tr>
      <w:tr w:rsidR="00F84F25" w:rsidRPr="0022666E"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CB.O.C16</w:t>
            </w:r>
          </w:p>
        </w:tc>
        <w:tc>
          <w:tcPr>
            <w:tcW w:w="4680" w:type="dxa"/>
            <w:tcBorders>
              <w:top w:val="nil"/>
              <w:left w:val="nil"/>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Programme management and project cycle management</w:t>
            </w:r>
          </w:p>
        </w:tc>
        <w:tc>
          <w:tcPr>
            <w:tcW w:w="6750" w:type="dxa"/>
            <w:tcBorders>
              <w:top w:val="nil"/>
              <w:left w:val="nil"/>
              <w:bottom w:val="single" w:sz="4" w:space="0" w:color="808080"/>
              <w:right w:val="single" w:sz="4" w:space="0" w:color="808080"/>
            </w:tcBorders>
            <w:shd w:val="clear" w:color="auto" w:fill="auto"/>
            <w:vAlign w:val="center"/>
          </w:tcPr>
          <w:p w:rsidR="00F84F25" w:rsidRPr="00FF4575" w:rsidRDefault="00F84F25" w:rsidP="006A41D5">
            <w:pPr>
              <w:rPr>
                <w:rFonts w:ascii="Verdana" w:hAnsi="Verdana"/>
                <w:sz w:val="20"/>
                <w:szCs w:val="20"/>
                <w:lang w:val="cs-CZ"/>
              </w:rPr>
            </w:pPr>
            <w:r w:rsidRPr="00FF4575">
              <w:rPr>
                <w:rFonts w:ascii="Verdana" w:hAnsi="Verdana"/>
                <w:sz w:val="20"/>
                <w:lang w:val="cs-CZ"/>
              </w:rPr>
              <w:t>Řízení programu a řízení projektového cyklu</w:t>
            </w:r>
          </w:p>
        </w:tc>
      </w:tr>
      <w:tr w:rsidR="00F84F25" w:rsidRPr="0022666E"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CB.O.C17</w:t>
            </w:r>
          </w:p>
        </w:tc>
        <w:tc>
          <w:tcPr>
            <w:tcW w:w="4680" w:type="dxa"/>
            <w:tcBorders>
              <w:top w:val="nil"/>
              <w:left w:val="nil"/>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Fraud risk, irregularities management (incl. prevention, detection and mitigation measures)</w:t>
            </w:r>
          </w:p>
        </w:tc>
        <w:tc>
          <w:tcPr>
            <w:tcW w:w="6750" w:type="dxa"/>
            <w:tcBorders>
              <w:top w:val="nil"/>
              <w:left w:val="nil"/>
              <w:bottom w:val="single" w:sz="4" w:space="0" w:color="808080"/>
              <w:right w:val="single" w:sz="4" w:space="0" w:color="808080"/>
            </w:tcBorders>
            <w:shd w:val="clear" w:color="auto" w:fill="auto"/>
            <w:vAlign w:val="center"/>
          </w:tcPr>
          <w:p w:rsidR="00F84F25" w:rsidRPr="00FF4575" w:rsidRDefault="00F84F25" w:rsidP="006A41D5">
            <w:pPr>
              <w:rPr>
                <w:rFonts w:ascii="Verdana" w:hAnsi="Verdana"/>
                <w:sz w:val="20"/>
                <w:szCs w:val="20"/>
                <w:lang w:val="cs-CZ"/>
              </w:rPr>
            </w:pPr>
            <w:r w:rsidRPr="00FF4575">
              <w:rPr>
                <w:rFonts w:ascii="Verdana" w:hAnsi="Verdana"/>
                <w:sz w:val="20"/>
                <w:lang w:val="cs-CZ"/>
              </w:rPr>
              <w:t>Řízení rizik podvodů a nesrovnalostí (včetně opatření v oblasti předcházení, odhalování a zmírňování)</w:t>
            </w:r>
          </w:p>
        </w:tc>
      </w:tr>
      <w:tr w:rsidR="00F84F25" w:rsidRPr="00FF4575"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CB.O.C18</w:t>
            </w:r>
          </w:p>
        </w:tc>
        <w:tc>
          <w:tcPr>
            <w:tcW w:w="4680" w:type="dxa"/>
            <w:tcBorders>
              <w:top w:val="nil"/>
              <w:left w:val="nil"/>
              <w:bottom w:val="single" w:sz="4" w:space="0" w:color="808080"/>
              <w:right w:val="single" w:sz="4" w:space="0" w:color="808080"/>
            </w:tcBorders>
            <w:shd w:val="clear" w:color="auto" w:fill="auto"/>
            <w:vAlign w:val="center"/>
            <w:hideMark/>
          </w:tcPr>
          <w:p w:rsidR="00F84F25" w:rsidRPr="00FF4575" w:rsidRDefault="00F84F25">
            <w:pPr>
              <w:rPr>
                <w:rFonts w:ascii="Verdana" w:hAnsi="Verdana"/>
                <w:sz w:val="20"/>
                <w:szCs w:val="20"/>
                <w:lang w:val="cs-CZ"/>
              </w:rPr>
            </w:pPr>
            <w:r w:rsidRPr="00FF4575">
              <w:rPr>
                <w:rFonts w:ascii="Verdana" w:hAnsi="Verdana"/>
                <w:sz w:val="20"/>
                <w:szCs w:val="20"/>
                <w:lang w:val="cs-CZ"/>
              </w:rPr>
              <w:t>State Aid</w:t>
            </w:r>
          </w:p>
        </w:tc>
        <w:tc>
          <w:tcPr>
            <w:tcW w:w="6750" w:type="dxa"/>
            <w:tcBorders>
              <w:top w:val="nil"/>
              <w:left w:val="nil"/>
              <w:bottom w:val="single" w:sz="4" w:space="0" w:color="808080"/>
              <w:right w:val="single" w:sz="4" w:space="0" w:color="808080"/>
            </w:tcBorders>
            <w:shd w:val="clear" w:color="auto" w:fill="auto"/>
            <w:vAlign w:val="center"/>
          </w:tcPr>
          <w:p w:rsidR="00F84F25" w:rsidRPr="00FF4575" w:rsidRDefault="00F84F25" w:rsidP="006A41D5">
            <w:pPr>
              <w:rPr>
                <w:rFonts w:ascii="Verdana" w:hAnsi="Verdana"/>
                <w:sz w:val="20"/>
                <w:szCs w:val="20"/>
                <w:lang w:val="cs-CZ"/>
              </w:rPr>
            </w:pPr>
            <w:r w:rsidRPr="00FF4575">
              <w:rPr>
                <w:rFonts w:ascii="Verdana" w:hAnsi="Verdana"/>
                <w:sz w:val="20"/>
                <w:lang w:val="cs-CZ"/>
              </w:rPr>
              <w:t>Státní podpora</w:t>
            </w:r>
          </w:p>
        </w:tc>
      </w:tr>
      <w:tr w:rsidR="00A20DFF" w:rsidRPr="00FF4575"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20DFF" w:rsidRPr="00FF4575" w:rsidRDefault="00A20DFF">
            <w:pPr>
              <w:rPr>
                <w:rFonts w:ascii="Verdana" w:hAnsi="Verdana"/>
                <w:sz w:val="20"/>
                <w:szCs w:val="20"/>
                <w:lang w:val="cs-CZ"/>
              </w:rPr>
            </w:pPr>
            <w:r w:rsidRPr="00FF4575">
              <w:rPr>
                <w:rFonts w:ascii="Verdana" w:hAnsi="Verdana"/>
                <w:sz w:val="20"/>
                <w:szCs w:val="20"/>
                <w:lang w:val="cs-CZ"/>
              </w:rPr>
              <w:t>CB.O.C19</w:t>
            </w:r>
          </w:p>
        </w:tc>
        <w:tc>
          <w:tcPr>
            <w:tcW w:w="4680" w:type="dxa"/>
            <w:tcBorders>
              <w:top w:val="nil"/>
              <w:left w:val="nil"/>
              <w:bottom w:val="single" w:sz="4" w:space="0" w:color="808080"/>
              <w:right w:val="single" w:sz="4" w:space="0" w:color="808080"/>
            </w:tcBorders>
            <w:shd w:val="clear" w:color="auto" w:fill="auto"/>
            <w:vAlign w:val="center"/>
            <w:hideMark/>
          </w:tcPr>
          <w:p w:rsidR="00A20DFF" w:rsidRPr="00FF4575" w:rsidRDefault="00A20DFF">
            <w:pPr>
              <w:rPr>
                <w:rFonts w:ascii="Verdana" w:hAnsi="Verdana"/>
                <w:sz w:val="20"/>
                <w:szCs w:val="20"/>
                <w:lang w:val="cs-CZ"/>
              </w:rPr>
            </w:pPr>
            <w:r w:rsidRPr="00FF4575">
              <w:rPr>
                <w:rFonts w:ascii="Verdana" w:hAnsi="Verdana"/>
                <w:sz w:val="20"/>
                <w:szCs w:val="20"/>
                <w:lang w:val="cs-CZ"/>
              </w:rPr>
              <w:t>Administrative organization definition and revision</w:t>
            </w:r>
          </w:p>
        </w:tc>
        <w:tc>
          <w:tcPr>
            <w:tcW w:w="6750" w:type="dxa"/>
            <w:tcBorders>
              <w:top w:val="nil"/>
              <w:left w:val="nil"/>
              <w:bottom w:val="single" w:sz="4" w:space="0" w:color="808080"/>
              <w:right w:val="single" w:sz="4" w:space="0" w:color="808080"/>
            </w:tcBorders>
            <w:shd w:val="clear" w:color="auto" w:fill="auto"/>
            <w:vAlign w:val="center"/>
          </w:tcPr>
          <w:p w:rsidR="00A20DFF" w:rsidRPr="00FF4575" w:rsidRDefault="00A20DFF" w:rsidP="006A41D5">
            <w:pPr>
              <w:rPr>
                <w:rFonts w:ascii="Verdana" w:hAnsi="Verdana"/>
                <w:sz w:val="20"/>
                <w:szCs w:val="20"/>
                <w:lang w:val="cs-CZ"/>
              </w:rPr>
            </w:pPr>
            <w:r w:rsidRPr="00FF4575">
              <w:rPr>
                <w:rFonts w:ascii="Verdana" w:hAnsi="Verdana"/>
                <w:sz w:val="20"/>
                <w:lang w:val="cs-CZ"/>
              </w:rPr>
              <w:t>Vymezení a revize správní organizace</w:t>
            </w:r>
          </w:p>
        </w:tc>
      </w:tr>
      <w:tr w:rsidR="00A20DFF" w:rsidRPr="0022666E"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20DFF" w:rsidRPr="00FF4575" w:rsidRDefault="00A20DFF">
            <w:pPr>
              <w:rPr>
                <w:rFonts w:ascii="Verdana" w:hAnsi="Verdana"/>
                <w:sz w:val="20"/>
                <w:szCs w:val="20"/>
                <w:lang w:val="cs-CZ"/>
              </w:rPr>
            </w:pPr>
            <w:r w:rsidRPr="00FF4575">
              <w:rPr>
                <w:rFonts w:ascii="Verdana" w:hAnsi="Verdana"/>
                <w:sz w:val="20"/>
                <w:szCs w:val="20"/>
                <w:lang w:val="cs-CZ"/>
              </w:rPr>
              <w:t>CB.O.C20</w:t>
            </w:r>
          </w:p>
        </w:tc>
        <w:tc>
          <w:tcPr>
            <w:tcW w:w="4680" w:type="dxa"/>
            <w:tcBorders>
              <w:top w:val="nil"/>
              <w:left w:val="nil"/>
              <w:bottom w:val="single" w:sz="4" w:space="0" w:color="808080"/>
              <w:right w:val="single" w:sz="4" w:space="0" w:color="808080"/>
            </w:tcBorders>
            <w:shd w:val="clear" w:color="auto" w:fill="auto"/>
            <w:vAlign w:val="center"/>
            <w:hideMark/>
          </w:tcPr>
          <w:p w:rsidR="00A20DFF" w:rsidRPr="00FF4575" w:rsidRDefault="00A20DFF">
            <w:pPr>
              <w:rPr>
                <w:rFonts w:ascii="Verdana" w:hAnsi="Verdana"/>
                <w:sz w:val="20"/>
                <w:szCs w:val="20"/>
                <w:lang w:val="cs-CZ"/>
              </w:rPr>
            </w:pPr>
            <w:r w:rsidRPr="00FF4575">
              <w:rPr>
                <w:rFonts w:ascii="Verdana" w:hAnsi="Verdana"/>
                <w:sz w:val="20"/>
                <w:szCs w:val="20"/>
                <w:lang w:val="cs-CZ"/>
              </w:rPr>
              <w:t>Assessment of ESIF system performance</w:t>
            </w:r>
          </w:p>
        </w:tc>
        <w:tc>
          <w:tcPr>
            <w:tcW w:w="6750" w:type="dxa"/>
            <w:tcBorders>
              <w:top w:val="nil"/>
              <w:left w:val="nil"/>
              <w:bottom w:val="single" w:sz="4" w:space="0" w:color="808080"/>
              <w:right w:val="single" w:sz="4" w:space="0" w:color="808080"/>
            </w:tcBorders>
            <w:shd w:val="clear" w:color="auto" w:fill="auto"/>
            <w:vAlign w:val="center"/>
          </w:tcPr>
          <w:p w:rsidR="00A20DFF" w:rsidRPr="00FF4575" w:rsidRDefault="00A20DFF" w:rsidP="006A41D5">
            <w:pPr>
              <w:rPr>
                <w:rFonts w:ascii="Verdana" w:hAnsi="Verdana"/>
                <w:sz w:val="20"/>
                <w:szCs w:val="20"/>
                <w:lang w:val="cs-CZ"/>
              </w:rPr>
            </w:pPr>
            <w:r w:rsidRPr="00FF4575">
              <w:rPr>
                <w:rFonts w:ascii="Verdana" w:hAnsi="Verdana"/>
                <w:sz w:val="20"/>
                <w:lang w:val="cs-CZ"/>
              </w:rPr>
              <w:t>Posouzení výkonnosti systému ESI fondů</w:t>
            </w:r>
          </w:p>
        </w:tc>
      </w:tr>
      <w:tr w:rsidR="00A20DFF" w:rsidRPr="00FF4575"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20DFF" w:rsidRPr="00FF4575" w:rsidRDefault="00A20DFF">
            <w:pPr>
              <w:rPr>
                <w:rFonts w:ascii="Verdana" w:hAnsi="Verdana"/>
                <w:sz w:val="20"/>
                <w:szCs w:val="20"/>
                <w:lang w:val="cs-CZ"/>
              </w:rPr>
            </w:pPr>
            <w:r w:rsidRPr="00FF4575">
              <w:rPr>
                <w:rFonts w:ascii="Verdana" w:hAnsi="Verdana"/>
                <w:sz w:val="20"/>
                <w:szCs w:val="20"/>
                <w:lang w:val="cs-CZ"/>
              </w:rPr>
              <w:t>CB.O.C21</w:t>
            </w:r>
          </w:p>
        </w:tc>
        <w:tc>
          <w:tcPr>
            <w:tcW w:w="4680" w:type="dxa"/>
            <w:tcBorders>
              <w:top w:val="nil"/>
              <w:left w:val="nil"/>
              <w:bottom w:val="single" w:sz="4" w:space="0" w:color="808080"/>
              <w:right w:val="single" w:sz="4" w:space="0" w:color="808080"/>
            </w:tcBorders>
            <w:shd w:val="clear" w:color="auto" w:fill="auto"/>
            <w:vAlign w:val="center"/>
            <w:hideMark/>
          </w:tcPr>
          <w:p w:rsidR="00A20DFF" w:rsidRPr="00FF4575" w:rsidRDefault="00A20DFF">
            <w:pPr>
              <w:rPr>
                <w:rFonts w:ascii="Verdana" w:hAnsi="Verdana"/>
                <w:sz w:val="20"/>
                <w:szCs w:val="20"/>
                <w:lang w:val="cs-CZ"/>
              </w:rPr>
            </w:pPr>
            <w:r w:rsidRPr="00FF4575">
              <w:rPr>
                <w:rFonts w:ascii="Verdana" w:hAnsi="Verdana"/>
                <w:sz w:val="20"/>
                <w:szCs w:val="20"/>
                <w:lang w:val="cs-CZ"/>
              </w:rPr>
              <w:t>Development and maintenance of MIS</w:t>
            </w:r>
          </w:p>
        </w:tc>
        <w:tc>
          <w:tcPr>
            <w:tcW w:w="6750" w:type="dxa"/>
            <w:tcBorders>
              <w:top w:val="nil"/>
              <w:left w:val="nil"/>
              <w:bottom w:val="single" w:sz="4" w:space="0" w:color="808080"/>
              <w:right w:val="single" w:sz="4" w:space="0" w:color="808080"/>
            </w:tcBorders>
            <w:shd w:val="clear" w:color="auto" w:fill="auto"/>
            <w:vAlign w:val="center"/>
          </w:tcPr>
          <w:p w:rsidR="00A20DFF" w:rsidRPr="00FF4575" w:rsidRDefault="00A20DFF" w:rsidP="006A41D5">
            <w:pPr>
              <w:rPr>
                <w:rFonts w:ascii="Verdana" w:hAnsi="Verdana"/>
                <w:sz w:val="20"/>
                <w:szCs w:val="20"/>
                <w:lang w:val="cs-CZ"/>
              </w:rPr>
            </w:pPr>
            <w:r w:rsidRPr="00FF4575">
              <w:rPr>
                <w:rFonts w:ascii="Verdana" w:hAnsi="Verdana"/>
                <w:sz w:val="20"/>
                <w:lang w:val="cs-CZ"/>
              </w:rPr>
              <w:t>Vývoj a správa MIS</w:t>
            </w:r>
          </w:p>
        </w:tc>
      </w:tr>
      <w:tr w:rsidR="00A20DFF" w:rsidRPr="00FF4575"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20DFF" w:rsidRPr="00FF4575" w:rsidRDefault="00A20DFF">
            <w:pPr>
              <w:rPr>
                <w:rFonts w:ascii="Verdana" w:hAnsi="Verdana"/>
                <w:sz w:val="20"/>
                <w:szCs w:val="20"/>
                <w:lang w:val="cs-CZ"/>
              </w:rPr>
            </w:pPr>
            <w:r w:rsidRPr="00FF4575">
              <w:rPr>
                <w:rFonts w:ascii="Verdana" w:hAnsi="Verdana"/>
                <w:sz w:val="20"/>
                <w:szCs w:val="20"/>
                <w:lang w:val="cs-CZ"/>
              </w:rPr>
              <w:t>CB.O.C22</w:t>
            </w:r>
          </w:p>
        </w:tc>
        <w:tc>
          <w:tcPr>
            <w:tcW w:w="4680" w:type="dxa"/>
            <w:tcBorders>
              <w:top w:val="nil"/>
              <w:left w:val="nil"/>
              <w:bottom w:val="single" w:sz="4" w:space="0" w:color="808080"/>
              <w:right w:val="single" w:sz="4" w:space="0" w:color="808080"/>
            </w:tcBorders>
            <w:shd w:val="clear" w:color="auto" w:fill="auto"/>
            <w:vAlign w:val="center"/>
            <w:hideMark/>
          </w:tcPr>
          <w:p w:rsidR="00A20DFF" w:rsidRPr="00FF4575" w:rsidRDefault="00A20DFF">
            <w:pPr>
              <w:rPr>
                <w:rFonts w:ascii="Verdana" w:hAnsi="Verdana"/>
                <w:sz w:val="20"/>
                <w:szCs w:val="20"/>
                <w:lang w:val="cs-CZ"/>
              </w:rPr>
            </w:pPr>
            <w:r w:rsidRPr="00FF4575">
              <w:rPr>
                <w:rFonts w:ascii="Verdana" w:hAnsi="Verdana"/>
                <w:sz w:val="20"/>
                <w:szCs w:val="20"/>
                <w:lang w:val="cs-CZ"/>
              </w:rPr>
              <w:t>Administrative burden assessment</w:t>
            </w:r>
          </w:p>
        </w:tc>
        <w:tc>
          <w:tcPr>
            <w:tcW w:w="6750" w:type="dxa"/>
            <w:tcBorders>
              <w:top w:val="nil"/>
              <w:left w:val="nil"/>
              <w:bottom w:val="single" w:sz="4" w:space="0" w:color="808080"/>
              <w:right w:val="single" w:sz="4" w:space="0" w:color="808080"/>
            </w:tcBorders>
            <w:shd w:val="clear" w:color="auto" w:fill="auto"/>
            <w:vAlign w:val="center"/>
          </w:tcPr>
          <w:p w:rsidR="00A20DFF" w:rsidRPr="00FF4575" w:rsidRDefault="00A20DFF" w:rsidP="006A41D5">
            <w:pPr>
              <w:rPr>
                <w:rFonts w:ascii="Verdana" w:hAnsi="Verdana"/>
                <w:sz w:val="20"/>
                <w:szCs w:val="20"/>
                <w:lang w:val="cs-CZ"/>
              </w:rPr>
            </w:pPr>
            <w:r w:rsidRPr="00FF4575">
              <w:rPr>
                <w:rFonts w:ascii="Verdana" w:hAnsi="Verdana"/>
                <w:sz w:val="20"/>
                <w:lang w:val="cs-CZ"/>
              </w:rPr>
              <w:t>Posouzení administrativní zátěže</w:t>
            </w:r>
          </w:p>
        </w:tc>
      </w:tr>
      <w:tr w:rsidR="00A20DFF" w:rsidRPr="0022666E"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20DFF" w:rsidRPr="00FF4575" w:rsidRDefault="00A20DFF">
            <w:pPr>
              <w:rPr>
                <w:rFonts w:ascii="Verdana" w:hAnsi="Verdana"/>
                <w:sz w:val="20"/>
                <w:szCs w:val="20"/>
                <w:lang w:val="cs-CZ"/>
              </w:rPr>
            </w:pPr>
            <w:r w:rsidRPr="00FF4575">
              <w:rPr>
                <w:rFonts w:ascii="Verdana" w:hAnsi="Verdana"/>
                <w:sz w:val="20"/>
                <w:szCs w:val="20"/>
                <w:lang w:val="cs-CZ"/>
              </w:rPr>
              <w:t>CB.O.C23</w:t>
            </w:r>
          </w:p>
        </w:tc>
        <w:tc>
          <w:tcPr>
            <w:tcW w:w="4680" w:type="dxa"/>
            <w:tcBorders>
              <w:top w:val="nil"/>
              <w:left w:val="nil"/>
              <w:bottom w:val="single" w:sz="4" w:space="0" w:color="808080"/>
              <w:right w:val="single" w:sz="4" w:space="0" w:color="808080"/>
            </w:tcBorders>
            <w:shd w:val="clear" w:color="auto" w:fill="auto"/>
            <w:vAlign w:val="center"/>
            <w:hideMark/>
          </w:tcPr>
          <w:p w:rsidR="00A20DFF" w:rsidRPr="00FF4575" w:rsidRDefault="00A20DFF">
            <w:pPr>
              <w:rPr>
                <w:rFonts w:ascii="Verdana" w:hAnsi="Verdana"/>
                <w:sz w:val="20"/>
                <w:szCs w:val="20"/>
                <w:lang w:val="cs-CZ"/>
              </w:rPr>
            </w:pPr>
            <w:r w:rsidRPr="00FF4575">
              <w:rPr>
                <w:rFonts w:ascii="Verdana" w:hAnsi="Verdana"/>
                <w:sz w:val="20"/>
                <w:szCs w:val="20"/>
                <w:lang w:val="cs-CZ"/>
              </w:rPr>
              <w:t>National strategic documents (e.g. National Development Strategies, relevant thematic and sectoral policies)</w:t>
            </w:r>
          </w:p>
        </w:tc>
        <w:tc>
          <w:tcPr>
            <w:tcW w:w="6750" w:type="dxa"/>
            <w:tcBorders>
              <w:top w:val="nil"/>
              <w:left w:val="nil"/>
              <w:bottom w:val="single" w:sz="4" w:space="0" w:color="808080"/>
              <w:right w:val="single" w:sz="4" w:space="0" w:color="808080"/>
            </w:tcBorders>
            <w:shd w:val="clear" w:color="auto" w:fill="auto"/>
            <w:vAlign w:val="center"/>
          </w:tcPr>
          <w:p w:rsidR="00A20DFF" w:rsidRPr="00FF4575" w:rsidRDefault="00A20DFF" w:rsidP="006A41D5">
            <w:pPr>
              <w:rPr>
                <w:rFonts w:ascii="Verdana" w:hAnsi="Verdana"/>
                <w:sz w:val="20"/>
                <w:szCs w:val="20"/>
                <w:lang w:val="cs-CZ"/>
              </w:rPr>
            </w:pPr>
            <w:r w:rsidRPr="00FF4575">
              <w:rPr>
                <w:rFonts w:ascii="Verdana" w:hAnsi="Verdana"/>
                <w:sz w:val="20"/>
                <w:lang w:val="cs-CZ"/>
              </w:rPr>
              <w:t>Vnitrostátní strategické dokumenty (např. národní strategie rozvoje, příslušné tematické a odvětvové politiky)</w:t>
            </w:r>
          </w:p>
        </w:tc>
      </w:tr>
      <w:tr w:rsidR="00A20DFF" w:rsidRPr="00FF4575"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20DFF" w:rsidRPr="00FF4575" w:rsidRDefault="00A20DFF">
            <w:pPr>
              <w:rPr>
                <w:rFonts w:ascii="Verdana" w:hAnsi="Verdana"/>
                <w:sz w:val="20"/>
                <w:szCs w:val="20"/>
                <w:lang w:val="cs-CZ"/>
              </w:rPr>
            </w:pPr>
            <w:r w:rsidRPr="00FF4575">
              <w:rPr>
                <w:rFonts w:ascii="Verdana" w:hAnsi="Verdana"/>
                <w:sz w:val="20"/>
                <w:szCs w:val="20"/>
                <w:lang w:val="cs-CZ"/>
              </w:rPr>
              <w:t>CB.O.C24</w:t>
            </w:r>
          </w:p>
        </w:tc>
        <w:tc>
          <w:tcPr>
            <w:tcW w:w="4680" w:type="dxa"/>
            <w:tcBorders>
              <w:top w:val="nil"/>
              <w:left w:val="nil"/>
              <w:bottom w:val="single" w:sz="4" w:space="0" w:color="808080"/>
              <w:right w:val="single" w:sz="4" w:space="0" w:color="808080"/>
            </w:tcBorders>
            <w:shd w:val="clear" w:color="auto" w:fill="auto"/>
            <w:vAlign w:val="center"/>
            <w:hideMark/>
          </w:tcPr>
          <w:p w:rsidR="00A20DFF" w:rsidRPr="00FF4575" w:rsidRDefault="00A20DFF">
            <w:pPr>
              <w:rPr>
                <w:rFonts w:ascii="Verdana" w:hAnsi="Verdana"/>
                <w:sz w:val="20"/>
                <w:szCs w:val="20"/>
                <w:lang w:val="cs-CZ"/>
              </w:rPr>
            </w:pPr>
            <w:r w:rsidRPr="00FF4575">
              <w:rPr>
                <w:rFonts w:ascii="Verdana" w:hAnsi="Verdana"/>
                <w:sz w:val="20"/>
                <w:szCs w:val="20"/>
                <w:lang w:val="cs-CZ"/>
              </w:rPr>
              <w:t>Input, output, results indicators</w:t>
            </w:r>
          </w:p>
        </w:tc>
        <w:tc>
          <w:tcPr>
            <w:tcW w:w="6750" w:type="dxa"/>
            <w:tcBorders>
              <w:top w:val="nil"/>
              <w:left w:val="nil"/>
              <w:bottom w:val="single" w:sz="4" w:space="0" w:color="808080"/>
              <w:right w:val="single" w:sz="4" w:space="0" w:color="808080"/>
            </w:tcBorders>
            <w:shd w:val="clear" w:color="auto" w:fill="auto"/>
            <w:vAlign w:val="center"/>
          </w:tcPr>
          <w:p w:rsidR="00A20DFF" w:rsidRPr="00FF4575" w:rsidRDefault="00A20DFF" w:rsidP="006A41D5">
            <w:pPr>
              <w:rPr>
                <w:rFonts w:ascii="Verdana" w:hAnsi="Verdana"/>
                <w:sz w:val="20"/>
                <w:szCs w:val="20"/>
                <w:lang w:val="cs-CZ"/>
              </w:rPr>
            </w:pPr>
            <w:r w:rsidRPr="00FF4575">
              <w:rPr>
                <w:rFonts w:ascii="Verdana" w:hAnsi="Verdana"/>
                <w:sz w:val="20"/>
                <w:lang w:val="cs-CZ"/>
              </w:rPr>
              <w:t>Ukazatele vstupů, výstupů, výsledků</w:t>
            </w:r>
          </w:p>
        </w:tc>
      </w:tr>
      <w:tr w:rsidR="00A20DFF" w:rsidRPr="00FF4575"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20DFF" w:rsidRPr="00FF4575" w:rsidRDefault="00A20DFF">
            <w:pPr>
              <w:rPr>
                <w:rFonts w:ascii="Verdana" w:hAnsi="Verdana"/>
                <w:sz w:val="20"/>
                <w:szCs w:val="20"/>
                <w:lang w:val="cs-CZ"/>
              </w:rPr>
            </w:pPr>
            <w:r w:rsidRPr="00FF4575">
              <w:rPr>
                <w:rFonts w:ascii="Verdana" w:hAnsi="Verdana"/>
                <w:sz w:val="20"/>
                <w:szCs w:val="20"/>
                <w:lang w:val="cs-CZ"/>
              </w:rPr>
              <w:lastRenderedPageBreak/>
              <w:t>CB.O.C25</w:t>
            </w:r>
          </w:p>
        </w:tc>
        <w:tc>
          <w:tcPr>
            <w:tcW w:w="4680" w:type="dxa"/>
            <w:tcBorders>
              <w:top w:val="nil"/>
              <w:left w:val="nil"/>
              <w:bottom w:val="single" w:sz="4" w:space="0" w:color="808080"/>
              <w:right w:val="single" w:sz="4" w:space="0" w:color="808080"/>
            </w:tcBorders>
            <w:shd w:val="clear" w:color="auto" w:fill="auto"/>
            <w:vAlign w:val="center"/>
            <w:hideMark/>
          </w:tcPr>
          <w:p w:rsidR="00A20DFF" w:rsidRPr="00FF4575" w:rsidRDefault="00A20DFF">
            <w:pPr>
              <w:rPr>
                <w:rFonts w:ascii="Verdana" w:hAnsi="Verdana"/>
                <w:sz w:val="20"/>
                <w:szCs w:val="20"/>
                <w:lang w:val="cs-CZ"/>
              </w:rPr>
            </w:pPr>
            <w:r w:rsidRPr="00FF4575">
              <w:rPr>
                <w:rFonts w:ascii="Verdana" w:hAnsi="Verdana"/>
                <w:sz w:val="20"/>
                <w:szCs w:val="20"/>
                <w:lang w:val="cs-CZ"/>
              </w:rPr>
              <w:t>Implementation mechanisms assessment</w:t>
            </w:r>
          </w:p>
        </w:tc>
        <w:tc>
          <w:tcPr>
            <w:tcW w:w="6750" w:type="dxa"/>
            <w:tcBorders>
              <w:top w:val="nil"/>
              <w:left w:val="nil"/>
              <w:bottom w:val="single" w:sz="4" w:space="0" w:color="808080"/>
              <w:right w:val="single" w:sz="4" w:space="0" w:color="808080"/>
            </w:tcBorders>
            <w:shd w:val="clear" w:color="auto" w:fill="auto"/>
            <w:vAlign w:val="center"/>
          </w:tcPr>
          <w:p w:rsidR="00A20DFF" w:rsidRPr="00FF4575" w:rsidRDefault="00A20DFF" w:rsidP="006A41D5">
            <w:pPr>
              <w:rPr>
                <w:rFonts w:ascii="Verdana" w:hAnsi="Verdana"/>
                <w:sz w:val="20"/>
                <w:szCs w:val="20"/>
                <w:lang w:val="cs-CZ"/>
              </w:rPr>
            </w:pPr>
            <w:r w:rsidRPr="00FF4575">
              <w:rPr>
                <w:rFonts w:ascii="Verdana" w:hAnsi="Verdana"/>
                <w:sz w:val="20"/>
                <w:lang w:val="cs-CZ"/>
              </w:rPr>
              <w:t>Posouzení prováděcích mechanismů</w:t>
            </w:r>
          </w:p>
        </w:tc>
      </w:tr>
      <w:tr w:rsidR="00A20DFF" w:rsidRPr="00FF4575"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20DFF" w:rsidRPr="00FF4575" w:rsidRDefault="00A20DFF">
            <w:pPr>
              <w:rPr>
                <w:rFonts w:ascii="Verdana" w:hAnsi="Verdana"/>
                <w:sz w:val="20"/>
                <w:szCs w:val="20"/>
                <w:lang w:val="cs-CZ"/>
              </w:rPr>
            </w:pPr>
            <w:r w:rsidRPr="00FF4575">
              <w:rPr>
                <w:rFonts w:ascii="Verdana" w:hAnsi="Verdana"/>
                <w:sz w:val="20"/>
                <w:szCs w:val="20"/>
                <w:lang w:val="cs-CZ"/>
              </w:rPr>
              <w:t>CB.O.C26</w:t>
            </w:r>
          </w:p>
        </w:tc>
        <w:tc>
          <w:tcPr>
            <w:tcW w:w="4680" w:type="dxa"/>
            <w:tcBorders>
              <w:top w:val="nil"/>
              <w:left w:val="nil"/>
              <w:bottom w:val="single" w:sz="4" w:space="0" w:color="808080"/>
              <w:right w:val="single" w:sz="4" w:space="0" w:color="808080"/>
            </w:tcBorders>
            <w:shd w:val="clear" w:color="auto" w:fill="auto"/>
            <w:vAlign w:val="center"/>
            <w:hideMark/>
          </w:tcPr>
          <w:p w:rsidR="00A20DFF" w:rsidRPr="00FF4575" w:rsidRDefault="00A20DFF">
            <w:pPr>
              <w:rPr>
                <w:rFonts w:ascii="Verdana" w:hAnsi="Verdana"/>
                <w:sz w:val="20"/>
                <w:szCs w:val="20"/>
                <w:lang w:val="cs-CZ"/>
              </w:rPr>
            </w:pPr>
            <w:r w:rsidRPr="00FF4575">
              <w:rPr>
                <w:rFonts w:ascii="Verdana" w:hAnsi="Verdana"/>
                <w:sz w:val="20"/>
                <w:szCs w:val="20"/>
                <w:lang w:val="cs-CZ"/>
              </w:rPr>
              <w:t>Visibility rules</w:t>
            </w:r>
          </w:p>
        </w:tc>
        <w:tc>
          <w:tcPr>
            <w:tcW w:w="6750" w:type="dxa"/>
            <w:tcBorders>
              <w:top w:val="nil"/>
              <w:left w:val="nil"/>
              <w:bottom w:val="single" w:sz="4" w:space="0" w:color="808080"/>
              <w:right w:val="single" w:sz="4" w:space="0" w:color="808080"/>
            </w:tcBorders>
            <w:shd w:val="clear" w:color="auto" w:fill="auto"/>
            <w:vAlign w:val="center"/>
          </w:tcPr>
          <w:p w:rsidR="00A20DFF" w:rsidRPr="00FF4575" w:rsidRDefault="00A20DFF" w:rsidP="006A41D5">
            <w:pPr>
              <w:rPr>
                <w:rFonts w:ascii="Verdana" w:hAnsi="Verdana"/>
                <w:sz w:val="20"/>
                <w:szCs w:val="20"/>
                <w:lang w:val="cs-CZ"/>
              </w:rPr>
            </w:pPr>
            <w:r w:rsidRPr="00FF4575">
              <w:rPr>
                <w:rFonts w:ascii="Verdana" w:hAnsi="Verdana"/>
                <w:sz w:val="20"/>
                <w:lang w:val="cs-CZ"/>
              </w:rPr>
              <w:t>Pravidla pro viditelnost</w:t>
            </w:r>
          </w:p>
        </w:tc>
      </w:tr>
      <w:tr w:rsidR="00A20DFF" w:rsidRPr="0022666E"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A20DFF" w:rsidRPr="00FF4575" w:rsidRDefault="00A20DFF">
            <w:pPr>
              <w:rPr>
                <w:rFonts w:ascii="Verdana" w:hAnsi="Verdana"/>
                <w:sz w:val="20"/>
                <w:szCs w:val="20"/>
                <w:lang w:val="cs-CZ"/>
              </w:rPr>
            </w:pPr>
            <w:r w:rsidRPr="00FF4575">
              <w:rPr>
                <w:rFonts w:ascii="Verdana" w:hAnsi="Verdana"/>
                <w:sz w:val="20"/>
                <w:szCs w:val="20"/>
                <w:lang w:val="cs-CZ"/>
              </w:rPr>
              <w:t>CB.O.C27</w:t>
            </w:r>
          </w:p>
        </w:tc>
        <w:tc>
          <w:tcPr>
            <w:tcW w:w="4680" w:type="dxa"/>
            <w:tcBorders>
              <w:top w:val="nil"/>
              <w:left w:val="nil"/>
              <w:bottom w:val="single" w:sz="4" w:space="0" w:color="808080"/>
              <w:right w:val="single" w:sz="4" w:space="0" w:color="808080"/>
            </w:tcBorders>
            <w:shd w:val="clear" w:color="auto" w:fill="auto"/>
            <w:vAlign w:val="center"/>
            <w:hideMark/>
          </w:tcPr>
          <w:p w:rsidR="00A20DFF" w:rsidRPr="00FF4575" w:rsidRDefault="00A20DFF">
            <w:pPr>
              <w:rPr>
                <w:rFonts w:ascii="Verdana" w:hAnsi="Verdana"/>
                <w:sz w:val="20"/>
                <w:szCs w:val="20"/>
                <w:lang w:val="cs-CZ"/>
              </w:rPr>
            </w:pPr>
            <w:r w:rsidRPr="00FF4575">
              <w:rPr>
                <w:rFonts w:ascii="Verdana" w:hAnsi="Verdana"/>
                <w:sz w:val="20"/>
                <w:szCs w:val="20"/>
                <w:lang w:val="cs-CZ"/>
              </w:rPr>
              <w:t>Identification of different stakeholders and their information needs</w:t>
            </w:r>
          </w:p>
        </w:tc>
        <w:tc>
          <w:tcPr>
            <w:tcW w:w="6750" w:type="dxa"/>
            <w:tcBorders>
              <w:top w:val="nil"/>
              <w:left w:val="nil"/>
              <w:bottom w:val="single" w:sz="4" w:space="0" w:color="808080"/>
              <w:right w:val="single" w:sz="4" w:space="0" w:color="808080"/>
            </w:tcBorders>
            <w:shd w:val="clear" w:color="auto" w:fill="auto"/>
            <w:vAlign w:val="center"/>
          </w:tcPr>
          <w:p w:rsidR="00A20DFF" w:rsidRPr="00FF4575" w:rsidRDefault="00A20DFF" w:rsidP="006A41D5">
            <w:pPr>
              <w:rPr>
                <w:rFonts w:ascii="Verdana" w:hAnsi="Verdana"/>
                <w:sz w:val="20"/>
                <w:szCs w:val="20"/>
                <w:lang w:val="cs-CZ"/>
              </w:rPr>
            </w:pPr>
            <w:r w:rsidRPr="00FF4575">
              <w:rPr>
                <w:rFonts w:ascii="Verdana" w:hAnsi="Verdana"/>
                <w:sz w:val="20"/>
                <w:lang w:val="cs-CZ"/>
              </w:rPr>
              <w:t>Určení jednotlivých zúčastněných subjektů a jejich informačních potřeb</w:t>
            </w:r>
          </w:p>
        </w:tc>
      </w:tr>
      <w:tr w:rsidR="00C405BB" w:rsidRPr="0022666E"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405BB" w:rsidRPr="00FF4575" w:rsidRDefault="00C405BB">
            <w:pPr>
              <w:rPr>
                <w:rFonts w:ascii="Verdana" w:hAnsi="Verdana"/>
                <w:sz w:val="20"/>
                <w:szCs w:val="20"/>
                <w:lang w:val="cs-CZ"/>
              </w:rPr>
            </w:pPr>
            <w:r w:rsidRPr="00FF4575">
              <w:rPr>
                <w:rFonts w:ascii="Verdana" w:hAnsi="Verdana"/>
                <w:sz w:val="20"/>
                <w:szCs w:val="20"/>
                <w:lang w:val="cs-CZ"/>
              </w:rPr>
              <w:t>CB.O.C28</w:t>
            </w:r>
          </w:p>
        </w:tc>
        <w:tc>
          <w:tcPr>
            <w:tcW w:w="4680" w:type="dxa"/>
            <w:tcBorders>
              <w:top w:val="nil"/>
              <w:left w:val="nil"/>
              <w:bottom w:val="single" w:sz="4" w:space="0" w:color="808080"/>
              <w:right w:val="single" w:sz="4" w:space="0" w:color="808080"/>
            </w:tcBorders>
            <w:shd w:val="clear" w:color="auto" w:fill="auto"/>
            <w:vAlign w:val="center"/>
            <w:hideMark/>
          </w:tcPr>
          <w:p w:rsidR="00C405BB" w:rsidRPr="00FF4575" w:rsidRDefault="00C405BB">
            <w:pPr>
              <w:rPr>
                <w:rFonts w:ascii="Verdana" w:hAnsi="Verdana"/>
                <w:sz w:val="20"/>
                <w:szCs w:val="20"/>
                <w:lang w:val="cs-CZ"/>
              </w:rPr>
            </w:pPr>
            <w:r w:rsidRPr="00FF4575">
              <w:rPr>
                <w:rFonts w:ascii="Verdana" w:hAnsi="Verdana"/>
                <w:sz w:val="20"/>
                <w:szCs w:val="20"/>
                <w:lang w:val="cs-CZ"/>
              </w:rPr>
              <w:t>Management of relevant media</w:t>
            </w:r>
          </w:p>
        </w:tc>
        <w:tc>
          <w:tcPr>
            <w:tcW w:w="6750" w:type="dxa"/>
            <w:tcBorders>
              <w:top w:val="nil"/>
              <w:left w:val="nil"/>
              <w:bottom w:val="single" w:sz="4" w:space="0" w:color="808080"/>
              <w:right w:val="single" w:sz="4" w:space="0" w:color="808080"/>
            </w:tcBorders>
            <w:shd w:val="clear" w:color="auto" w:fill="auto"/>
            <w:vAlign w:val="center"/>
          </w:tcPr>
          <w:p w:rsidR="00C405BB" w:rsidRPr="00FF4575" w:rsidRDefault="00C405BB" w:rsidP="006A41D5">
            <w:pPr>
              <w:rPr>
                <w:rFonts w:ascii="Verdana" w:hAnsi="Verdana"/>
                <w:sz w:val="20"/>
                <w:szCs w:val="20"/>
                <w:lang w:val="cs-CZ"/>
              </w:rPr>
            </w:pPr>
            <w:r w:rsidRPr="00FF4575">
              <w:rPr>
                <w:rFonts w:ascii="Verdana" w:hAnsi="Verdana"/>
                <w:sz w:val="20"/>
                <w:lang w:val="cs-CZ"/>
              </w:rPr>
              <w:t>Řízení kontaktů s příslušnými sdělovacími prostředky</w:t>
            </w:r>
          </w:p>
        </w:tc>
      </w:tr>
      <w:tr w:rsidR="00C405BB" w:rsidRPr="0022666E"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405BB" w:rsidRPr="00FF4575" w:rsidRDefault="00C405BB">
            <w:pPr>
              <w:rPr>
                <w:rFonts w:ascii="Verdana" w:hAnsi="Verdana"/>
                <w:sz w:val="20"/>
                <w:szCs w:val="20"/>
                <w:lang w:val="cs-CZ"/>
              </w:rPr>
            </w:pPr>
            <w:r w:rsidRPr="00FF4575">
              <w:rPr>
                <w:rFonts w:ascii="Verdana" w:hAnsi="Verdana"/>
                <w:sz w:val="20"/>
                <w:szCs w:val="20"/>
                <w:lang w:val="cs-CZ"/>
              </w:rPr>
              <w:t>CB.O.C29</w:t>
            </w:r>
          </w:p>
        </w:tc>
        <w:tc>
          <w:tcPr>
            <w:tcW w:w="4680" w:type="dxa"/>
            <w:tcBorders>
              <w:top w:val="nil"/>
              <w:left w:val="nil"/>
              <w:bottom w:val="single" w:sz="4" w:space="0" w:color="808080"/>
              <w:right w:val="single" w:sz="4" w:space="0" w:color="808080"/>
            </w:tcBorders>
            <w:shd w:val="clear" w:color="auto" w:fill="auto"/>
            <w:vAlign w:val="center"/>
            <w:hideMark/>
          </w:tcPr>
          <w:p w:rsidR="00C405BB" w:rsidRPr="00FF4575" w:rsidRDefault="00C405BB">
            <w:pPr>
              <w:rPr>
                <w:rFonts w:ascii="Verdana" w:hAnsi="Verdana"/>
                <w:sz w:val="20"/>
                <w:szCs w:val="20"/>
                <w:lang w:val="cs-CZ"/>
              </w:rPr>
            </w:pPr>
            <w:r w:rsidRPr="00FF4575">
              <w:rPr>
                <w:rFonts w:ascii="Verdana" w:hAnsi="Verdana"/>
                <w:sz w:val="20"/>
                <w:szCs w:val="20"/>
                <w:lang w:val="cs-CZ"/>
              </w:rPr>
              <w:t>Administrative procedures for procurement of goods and services from Technical Assistance</w:t>
            </w:r>
          </w:p>
        </w:tc>
        <w:tc>
          <w:tcPr>
            <w:tcW w:w="6750" w:type="dxa"/>
            <w:tcBorders>
              <w:top w:val="nil"/>
              <w:left w:val="nil"/>
              <w:bottom w:val="single" w:sz="4" w:space="0" w:color="808080"/>
              <w:right w:val="single" w:sz="4" w:space="0" w:color="808080"/>
            </w:tcBorders>
            <w:shd w:val="clear" w:color="auto" w:fill="auto"/>
            <w:vAlign w:val="center"/>
          </w:tcPr>
          <w:p w:rsidR="00C405BB" w:rsidRPr="00FF4575" w:rsidRDefault="00C405BB" w:rsidP="006A41D5">
            <w:pPr>
              <w:rPr>
                <w:rFonts w:ascii="Verdana" w:hAnsi="Verdana"/>
                <w:sz w:val="20"/>
                <w:szCs w:val="20"/>
                <w:lang w:val="cs-CZ"/>
              </w:rPr>
            </w:pPr>
            <w:r w:rsidRPr="00FF4575">
              <w:rPr>
                <w:rFonts w:ascii="Verdana" w:hAnsi="Verdana"/>
                <w:sz w:val="20"/>
                <w:lang w:val="cs-CZ"/>
              </w:rPr>
              <w:t>Správní postupy pro veřejné zakázky na zboží a služby v rámci technické pomoci</w:t>
            </w:r>
          </w:p>
        </w:tc>
      </w:tr>
      <w:tr w:rsidR="00C405BB" w:rsidRPr="00FF4575" w:rsidTr="001A76D3">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405BB" w:rsidRPr="00FF4575" w:rsidRDefault="00C405BB">
            <w:pPr>
              <w:rPr>
                <w:rFonts w:ascii="Verdana" w:hAnsi="Verdana"/>
                <w:sz w:val="20"/>
                <w:szCs w:val="20"/>
                <w:lang w:val="cs-CZ"/>
              </w:rPr>
            </w:pPr>
            <w:r w:rsidRPr="00FF4575">
              <w:rPr>
                <w:rFonts w:ascii="Verdana" w:hAnsi="Verdana"/>
                <w:sz w:val="20"/>
                <w:szCs w:val="20"/>
                <w:lang w:val="cs-CZ"/>
              </w:rPr>
              <w:t>CB.O.C30</w:t>
            </w:r>
          </w:p>
        </w:tc>
        <w:tc>
          <w:tcPr>
            <w:tcW w:w="4680" w:type="dxa"/>
            <w:tcBorders>
              <w:top w:val="nil"/>
              <w:left w:val="nil"/>
              <w:bottom w:val="single" w:sz="4" w:space="0" w:color="808080"/>
              <w:right w:val="single" w:sz="4" w:space="0" w:color="808080"/>
            </w:tcBorders>
            <w:shd w:val="clear" w:color="auto" w:fill="auto"/>
            <w:vAlign w:val="center"/>
            <w:hideMark/>
          </w:tcPr>
          <w:p w:rsidR="00C405BB" w:rsidRPr="00FF4575" w:rsidRDefault="00C405BB">
            <w:pPr>
              <w:rPr>
                <w:rFonts w:ascii="Verdana" w:hAnsi="Verdana"/>
                <w:sz w:val="20"/>
                <w:szCs w:val="20"/>
                <w:lang w:val="cs-CZ"/>
              </w:rPr>
            </w:pPr>
            <w:r w:rsidRPr="00FF4575">
              <w:rPr>
                <w:rFonts w:ascii="Verdana" w:hAnsi="Verdana"/>
                <w:sz w:val="20"/>
                <w:szCs w:val="20"/>
                <w:lang w:val="cs-CZ"/>
              </w:rPr>
              <w:t>Web communication</w:t>
            </w:r>
          </w:p>
        </w:tc>
        <w:tc>
          <w:tcPr>
            <w:tcW w:w="6750" w:type="dxa"/>
            <w:tcBorders>
              <w:top w:val="nil"/>
              <w:left w:val="nil"/>
              <w:bottom w:val="single" w:sz="4" w:space="0" w:color="808080"/>
              <w:right w:val="single" w:sz="4" w:space="0" w:color="808080"/>
            </w:tcBorders>
            <w:shd w:val="clear" w:color="auto" w:fill="auto"/>
          </w:tcPr>
          <w:p w:rsidR="00C405BB" w:rsidRPr="00FF4575" w:rsidRDefault="00C405BB">
            <w:pPr>
              <w:rPr>
                <w:rFonts w:ascii="Verdana" w:hAnsi="Verdana"/>
                <w:sz w:val="20"/>
                <w:szCs w:val="20"/>
                <w:lang w:val="cs-CZ"/>
              </w:rPr>
            </w:pPr>
            <w:r w:rsidRPr="00FF4575">
              <w:rPr>
                <w:rFonts w:ascii="Verdana" w:hAnsi="Verdana"/>
                <w:sz w:val="20"/>
                <w:lang w:val="cs-CZ"/>
              </w:rPr>
              <w:t>Komunikace na internetu</w:t>
            </w:r>
          </w:p>
        </w:tc>
      </w:tr>
      <w:tr w:rsidR="00C405BB" w:rsidRPr="0022666E"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405BB" w:rsidRPr="00FF4575" w:rsidRDefault="00C405BB">
            <w:pPr>
              <w:rPr>
                <w:rFonts w:ascii="Verdana" w:hAnsi="Verdana"/>
                <w:sz w:val="20"/>
                <w:szCs w:val="20"/>
                <w:lang w:val="cs-CZ"/>
              </w:rPr>
            </w:pPr>
            <w:r w:rsidRPr="00FF4575">
              <w:rPr>
                <w:rFonts w:ascii="Verdana" w:hAnsi="Verdana"/>
                <w:sz w:val="20"/>
                <w:szCs w:val="20"/>
                <w:lang w:val="cs-CZ"/>
              </w:rPr>
              <w:t>CB.O.C31</w:t>
            </w:r>
          </w:p>
        </w:tc>
        <w:tc>
          <w:tcPr>
            <w:tcW w:w="4680" w:type="dxa"/>
            <w:tcBorders>
              <w:top w:val="nil"/>
              <w:left w:val="nil"/>
              <w:bottom w:val="single" w:sz="4" w:space="0" w:color="808080"/>
              <w:right w:val="single" w:sz="4" w:space="0" w:color="808080"/>
            </w:tcBorders>
            <w:shd w:val="clear" w:color="auto" w:fill="auto"/>
            <w:vAlign w:val="center"/>
            <w:hideMark/>
          </w:tcPr>
          <w:p w:rsidR="00C405BB" w:rsidRPr="00FF4575" w:rsidRDefault="00C405BB">
            <w:pPr>
              <w:rPr>
                <w:rFonts w:ascii="Verdana" w:hAnsi="Verdana"/>
                <w:sz w:val="20"/>
                <w:szCs w:val="20"/>
                <w:lang w:val="cs-CZ"/>
              </w:rPr>
            </w:pPr>
            <w:r w:rsidRPr="00FF4575">
              <w:rPr>
                <w:rFonts w:ascii="Verdana" w:hAnsi="Verdana"/>
                <w:sz w:val="20"/>
                <w:szCs w:val="20"/>
                <w:lang w:val="cs-CZ"/>
              </w:rPr>
              <w:t>Cross-border, transnational and interregional cooperation and European Grouping of Territorial Cooperation</w:t>
            </w:r>
          </w:p>
        </w:tc>
        <w:tc>
          <w:tcPr>
            <w:tcW w:w="6750" w:type="dxa"/>
            <w:tcBorders>
              <w:top w:val="nil"/>
              <w:left w:val="nil"/>
              <w:bottom w:val="single" w:sz="4" w:space="0" w:color="808080"/>
              <w:right w:val="single" w:sz="4" w:space="0" w:color="808080"/>
            </w:tcBorders>
            <w:shd w:val="clear" w:color="auto" w:fill="auto"/>
            <w:vAlign w:val="center"/>
          </w:tcPr>
          <w:p w:rsidR="00C405BB" w:rsidRPr="00FF4575" w:rsidRDefault="00C405BB" w:rsidP="006A41D5">
            <w:pPr>
              <w:rPr>
                <w:rFonts w:ascii="Verdana" w:hAnsi="Verdana"/>
                <w:sz w:val="20"/>
                <w:szCs w:val="20"/>
                <w:lang w:val="cs-CZ"/>
              </w:rPr>
            </w:pPr>
            <w:r w:rsidRPr="00FF4575">
              <w:rPr>
                <w:rFonts w:ascii="Verdana" w:hAnsi="Verdana"/>
                <w:sz w:val="20"/>
                <w:lang w:val="cs-CZ"/>
              </w:rPr>
              <w:t>Přeshraniční, nadnárodní a meziregionální spolupráce a evropské seskupení pro územní spolupráci</w:t>
            </w:r>
          </w:p>
        </w:tc>
      </w:tr>
      <w:tr w:rsidR="00C405BB" w:rsidRPr="0022666E"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405BB" w:rsidRPr="00FF4575" w:rsidRDefault="00C405BB">
            <w:pPr>
              <w:rPr>
                <w:rFonts w:ascii="Verdana" w:hAnsi="Verdana"/>
                <w:sz w:val="20"/>
                <w:szCs w:val="20"/>
                <w:lang w:val="cs-CZ"/>
              </w:rPr>
            </w:pPr>
            <w:r w:rsidRPr="00FF4575">
              <w:rPr>
                <w:rFonts w:ascii="Verdana" w:hAnsi="Verdana"/>
                <w:sz w:val="20"/>
                <w:szCs w:val="20"/>
                <w:lang w:val="cs-CZ"/>
              </w:rPr>
              <w:t>CB.O.C32</w:t>
            </w:r>
          </w:p>
        </w:tc>
        <w:tc>
          <w:tcPr>
            <w:tcW w:w="4680" w:type="dxa"/>
            <w:tcBorders>
              <w:top w:val="nil"/>
              <w:left w:val="nil"/>
              <w:bottom w:val="single" w:sz="4" w:space="0" w:color="808080"/>
              <w:right w:val="single" w:sz="4" w:space="0" w:color="808080"/>
            </w:tcBorders>
            <w:shd w:val="clear" w:color="auto" w:fill="auto"/>
            <w:vAlign w:val="center"/>
            <w:hideMark/>
          </w:tcPr>
          <w:p w:rsidR="00C405BB" w:rsidRPr="00FF4575" w:rsidRDefault="00C405BB">
            <w:pPr>
              <w:rPr>
                <w:rFonts w:ascii="Verdana" w:hAnsi="Verdana"/>
                <w:sz w:val="20"/>
                <w:szCs w:val="20"/>
                <w:lang w:val="cs-CZ"/>
              </w:rPr>
            </w:pPr>
            <w:r w:rsidRPr="00FF4575">
              <w:rPr>
                <w:rFonts w:ascii="Verdana" w:hAnsi="Verdana"/>
                <w:sz w:val="20"/>
                <w:szCs w:val="20"/>
                <w:lang w:val="cs-CZ"/>
              </w:rPr>
              <w:t>Management of the outsourcing of TA activities</w:t>
            </w:r>
          </w:p>
        </w:tc>
        <w:tc>
          <w:tcPr>
            <w:tcW w:w="6750" w:type="dxa"/>
            <w:tcBorders>
              <w:top w:val="nil"/>
              <w:left w:val="nil"/>
              <w:bottom w:val="single" w:sz="4" w:space="0" w:color="808080"/>
              <w:right w:val="single" w:sz="4" w:space="0" w:color="808080"/>
            </w:tcBorders>
            <w:shd w:val="clear" w:color="auto" w:fill="auto"/>
            <w:vAlign w:val="center"/>
          </w:tcPr>
          <w:p w:rsidR="00C405BB" w:rsidRPr="00FF4575" w:rsidRDefault="00C405BB" w:rsidP="006A41D5">
            <w:pPr>
              <w:rPr>
                <w:rFonts w:ascii="Verdana" w:hAnsi="Verdana"/>
                <w:sz w:val="20"/>
                <w:szCs w:val="20"/>
                <w:lang w:val="cs-CZ"/>
              </w:rPr>
            </w:pPr>
            <w:r w:rsidRPr="00FF4575">
              <w:rPr>
                <w:rFonts w:ascii="Verdana" w:hAnsi="Verdana"/>
                <w:sz w:val="20"/>
                <w:lang w:val="cs-CZ"/>
              </w:rPr>
              <w:t>Řízení externího zajištění činností v rámci technické pomoci</w:t>
            </w:r>
          </w:p>
        </w:tc>
      </w:tr>
      <w:tr w:rsidR="00C405BB" w:rsidRPr="0022666E"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405BB" w:rsidRPr="00FF4575" w:rsidRDefault="00C405BB">
            <w:pPr>
              <w:rPr>
                <w:rFonts w:ascii="Verdana" w:hAnsi="Verdana"/>
                <w:sz w:val="20"/>
                <w:szCs w:val="20"/>
                <w:lang w:val="cs-CZ"/>
              </w:rPr>
            </w:pPr>
            <w:r w:rsidRPr="00FF4575">
              <w:rPr>
                <w:rFonts w:ascii="Verdana" w:hAnsi="Verdana"/>
                <w:sz w:val="20"/>
                <w:szCs w:val="20"/>
                <w:lang w:val="cs-CZ"/>
              </w:rPr>
              <w:t>CB.O.C33</w:t>
            </w:r>
          </w:p>
        </w:tc>
        <w:tc>
          <w:tcPr>
            <w:tcW w:w="4680" w:type="dxa"/>
            <w:tcBorders>
              <w:top w:val="nil"/>
              <w:left w:val="nil"/>
              <w:bottom w:val="single" w:sz="4" w:space="0" w:color="808080"/>
              <w:right w:val="single" w:sz="4" w:space="0" w:color="808080"/>
            </w:tcBorders>
            <w:shd w:val="clear" w:color="auto" w:fill="auto"/>
            <w:vAlign w:val="center"/>
            <w:hideMark/>
          </w:tcPr>
          <w:p w:rsidR="00C405BB" w:rsidRPr="00FF4575" w:rsidRDefault="00C405BB">
            <w:pPr>
              <w:rPr>
                <w:rFonts w:ascii="Verdana" w:hAnsi="Verdana"/>
                <w:sz w:val="20"/>
                <w:szCs w:val="20"/>
                <w:lang w:val="cs-CZ"/>
              </w:rPr>
            </w:pPr>
            <w:r w:rsidRPr="00FF4575">
              <w:rPr>
                <w:rFonts w:ascii="Verdana" w:hAnsi="Verdana"/>
                <w:sz w:val="20"/>
                <w:szCs w:val="20"/>
                <w:lang w:val="cs-CZ"/>
              </w:rPr>
              <w:t>Economic environment and reform processes (European Semester, National Reform Programmes and Country Specific Recommendations)</w:t>
            </w:r>
          </w:p>
        </w:tc>
        <w:tc>
          <w:tcPr>
            <w:tcW w:w="6750" w:type="dxa"/>
            <w:tcBorders>
              <w:top w:val="nil"/>
              <w:left w:val="nil"/>
              <w:bottom w:val="single" w:sz="4" w:space="0" w:color="808080"/>
              <w:right w:val="single" w:sz="4" w:space="0" w:color="808080"/>
            </w:tcBorders>
            <w:shd w:val="clear" w:color="auto" w:fill="auto"/>
            <w:vAlign w:val="center"/>
          </w:tcPr>
          <w:p w:rsidR="00C405BB" w:rsidRPr="00FF4575" w:rsidRDefault="00C405BB" w:rsidP="006A41D5">
            <w:pPr>
              <w:rPr>
                <w:rFonts w:ascii="Verdana" w:hAnsi="Verdana"/>
                <w:sz w:val="20"/>
                <w:szCs w:val="20"/>
                <w:lang w:val="cs-CZ"/>
              </w:rPr>
            </w:pPr>
            <w:r w:rsidRPr="00FF4575">
              <w:rPr>
                <w:rFonts w:ascii="Verdana" w:hAnsi="Verdana"/>
                <w:sz w:val="20"/>
                <w:lang w:val="cs-CZ"/>
              </w:rPr>
              <w:t>Hospodářské prostředí a reformní procesy (evropský semestr, národní programy reforem a doporučení pro jednotlivé země)</w:t>
            </w:r>
          </w:p>
        </w:tc>
      </w:tr>
      <w:tr w:rsidR="00C405BB" w:rsidRPr="0022666E"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405BB" w:rsidRPr="00FF4575" w:rsidRDefault="00C405BB">
            <w:pPr>
              <w:rPr>
                <w:rFonts w:ascii="Verdana" w:hAnsi="Verdana"/>
                <w:sz w:val="20"/>
                <w:szCs w:val="20"/>
                <w:lang w:val="cs-CZ"/>
              </w:rPr>
            </w:pPr>
            <w:r w:rsidRPr="00FF4575">
              <w:rPr>
                <w:rFonts w:ascii="Verdana" w:hAnsi="Verdana"/>
                <w:sz w:val="20"/>
                <w:szCs w:val="20"/>
                <w:lang w:val="cs-CZ"/>
              </w:rPr>
              <w:t>CB.O.C34</w:t>
            </w:r>
          </w:p>
        </w:tc>
        <w:tc>
          <w:tcPr>
            <w:tcW w:w="4680" w:type="dxa"/>
            <w:tcBorders>
              <w:top w:val="nil"/>
              <w:left w:val="nil"/>
              <w:bottom w:val="single" w:sz="4" w:space="0" w:color="808080"/>
              <w:right w:val="single" w:sz="4" w:space="0" w:color="808080"/>
            </w:tcBorders>
            <w:shd w:val="clear" w:color="auto" w:fill="auto"/>
            <w:vAlign w:val="center"/>
            <w:hideMark/>
          </w:tcPr>
          <w:p w:rsidR="00C405BB" w:rsidRPr="00FF4575" w:rsidRDefault="00C405BB">
            <w:pPr>
              <w:rPr>
                <w:rFonts w:ascii="Verdana" w:hAnsi="Verdana"/>
                <w:sz w:val="20"/>
                <w:szCs w:val="20"/>
                <w:lang w:val="cs-CZ"/>
              </w:rPr>
            </w:pPr>
            <w:r w:rsidRPr="00FF4575">
              <w:rPr>
                <w:rFonts w:ascii="Verdana" w:hAnsi="Verdana"/>
                <w:sz w:val="20"/>
                <w:szCs w:val="20"/>
                <w:lang w:val="cs-CZ"/>
              </w:rPr>
              <w:t>Budgeting and cost estimation</w:t>
            </w:r>
          </w:p>
        </w:tc>
        <w:tc>
          <w:tcPr>
            <w:tcW w:w="6750" w:type="dxa"/>
            <w:tcBorders>
              <w:top w:val="nil"/>
              <w:left w:val="nil"/>
              <w:bottom w:val="single" w:sz="4" w:space="0" w:color="808080"/>
              <w:right w:val="single" w:sz="4" w:space="0" w:color="808080"/>
            </w:tcBorders>
            <w:shd w:val="clear" w:color="auto" w:fill="auto"/>
            <w:vAlign w:val="center"/>
          </w:tcPr>
          <w:p w:rsidR="00C405BB" w:rsidRPr="00FF4575" w:rsidRDefault="00C405BB" w:rsidP="006A41D5">
            <w:pPr>
              <w:rPr>
                <w:rFonts w:ascii="Verdana" w:hAnsi="Verdana"/>
                <w:sz w:val="20"/>
                <w:szCs w:val="20"/>
                <w:lang w:val="cs-CZ"/>
              </w:rPr>
            </w:pPr>
            <w:r w:rsidRPr="00FF4575">
              <w:rPr>
                <w:rFonts w:ascii="Verdana" w:hAnsi="Verdana"/>
                <w:sz w:val="20"/>
                <w:lang w:val="cs-CZ"/>
              </w:rPr>
              <w:t>Příprava rozpočtů a odhad nákladů</w:t>
            </w:r>
          </w:p>
        </w:tc>
      </w:tr>
      <w:tr w:rsidR="00C405BB" w:rsidRPr="00FF4575" w:rsidTr="006A41D5">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405BB" w:rsidRPr="00FF4575" w:rsidRDefault="00C405BB">
            <w:pPr>
              <w:rPr>
                <w:rFonts w:ascii="Verdana" w:hAnsi="Verdana"/>
                <w:sz w:val="20"/>
                <w:szCs w:val="20"/>
                <w:lang w:val="cs-CZ"/>
              </w:rPr>
            </w:pPr>
            <w:r w:rsidRPr="00FF4575">
              <w:rPr>
                <w:rFonts w:ascii="Verdana" w:hAnsi="Verdana"/>
                <w:sz w:val="20"/>
                <w:szCs w:val="20"/>
                <w:lang w:val="cs-CZ"/>
              </w:rPr>
              <w:t>CB.O.C35</w:t>
            </w:r>
          </w:p>
        </w:tc>
        <w:tc>
          <w:tcPr>
            <w:tcW w:w="4680" w:type="dxa"/>
            <w:tcBorders>
              <w:top w:val="nil"/>
              <w:left w:val="nil"/>
              <w:bottom w:val="single" w:sz="4" w:space="0" w:color="808080"/>
              <w:right w:val="single" w:sz="4" w:space="0" w:color="808080"/>
            </w:tcBorders>
            <w:shd w:val="clear" w:color="auto" w:fill="auto"/>
            <w:vAlign w:val="center"/>
            <w:hideMark/>
          </w:tcPr>
          <w:p w:rsidR="00C405BB" w:rsidRPr="00FF4575" w:rsidRDefault="00C405BB">
            <w:pPr>
              <w:rPr>
                <w:rFonts w:ascii="Verdana" w:hAnsi="Verdana"/>
                <w:sz w:val="20"/>
                <w:szCs w:val="20"/>
                <w:lang w:val="cs-CZ"/>
              </w:rPr>
            </w:pPr>
            <w:r w:rsidRPr="00FF4575">
              <w:rPr>
                <w:rFonts w:ascii="Verdana" w:hAnsi="Verdana"/>
                <w:sz w:val="20"/>
                <w:szCs w:val="20"/>
                <w:lang w:val="cs-CZ"/>
              </w:rPr>
              <w:t>Audit standards, procedures and methodologies</w:t>
            </w:r>
          </w:p>
        </w:tc>
        <w:tc>
          <w:tcPr>
            <w:tcW w:w="6750" w:type="dxa"/>
            <w:tcBorders>
              <w:top w:val="nil"/>
              <w:left w:val="nil"/>
              <w:bottom w:val="single" w:sz="4" w:space="0" w:color="808080"/>
              <w:right w:val="single" w:sz="4" w:space="0" w:color="808080"/>
            </w:tcBorders>
            <w:shd w:val="clear" w:color="auto" w:fill="auto"/>
            <w:vAlign w:val="center"/>
          </w:tcPr>
          <w:p w:rsidR="00C405BB" w:rsidRPr="00FF4575" w:rsidRDefault="00C405BB" w:rsidP="006A41D5">
            <w:pPr>
              <w:rPr>
                <w:rFonts w:ascii="Verdana" w:hAnsi="Verdana"/>
                <w:sz w:val="20"/>
                <w:szCs w:val="20"/>
                <w:lang w:val="cs-CZ"/>
              </w:rPr>
            </w:pPr>
            <w:r w:rsidRPr="00FF4575">
              <w:rPr>
                <w:rFonts w:ascii="Verdana" w:hAnsi="Verdana"/>
                <w:sz w:val="20"/>
                <w:lang w:val="cs-CZ"/>
              </w:rPr>
              <w:t>Auditorské standardy, postupy a metodiky</w:t>
            </w:r>
          </w:p>
        </w:tc>
      </w:tr>
    </w:tbl>
    <w:p w:rsidR="001C491D" w:rsidRPr="00FF4575" w:rsidRDefault="001C491D" w:rsidP="00385389">
      <w:pPr>
        <w:pStyle w:val="Heading1"/>
        <w:numPr>
          <w:ilvl w:val="0"/>
          <w:numId w:val="0"/>
        </w:numPr>
        <w:ind w:left="547"/>
        <w:rPr>
          <w:lang w:val="cs-CZ"/>
        </w:rPr>
      </w:pPr>
    </w:p>
    <w:p w:rsidR="00545520" w:rsidRPr="00FF4575" w:rsidRDefault="00545520" w:rsidP="00BA1914">
      <w:pPr>
        <w:pStyle w:val="Heading1"/>
        <w:numPr>
          <w:ilvl w:val="0"/>
          <w:numId w:val="6"/>
        </w:numPr>
        <w:rPr>
          <w:lang w:val="cs-CZ"/>
        </w:rPr>
        <w:sectPr w:rsidR="00545520" w:rsidRPr="00FF4575" w:rsidSect="00CD1306">
          <w:pgSz w:w="15840" w:h="12240" w:orient="landscape"/>
          <w:pgMar w:top="1440" w:right="1440" w:bottom="1440" w:left="1440" w:header="720" w:footer="720" w:gutter="0"/>
          <w:cols w:space="720"/>
          <w:docGrid w:linePitch="360"/>
        </w:sectPr>
      </w:pPr>
    </w:p>
    <w:p w:rsidR="00D603F7" w:rsidRPr="00FF4575" w:rsidRDefault="00D603F7" w:rsidP="00D603F7">
      <w:pPr>
        <w:pStyle w:val="Heading1"/>
        <w:numPr>
          <w:ilvl w:val="0"/>
          <w:numId w:val="5"/>
        </w:numPr>
        <w:rPr>
          <w:lang w:val="cs-CZ"/>
        </w:rPr>
      </w:pPr>
      <w:bookmarkStart w:id="7" w:name="_Toc494968299"/>
      <w:bookmarkStart w:id="8" w:name="_Toc511312005"/>
      <w:r w:rsidRPr="00FF4575">
        <w:rPr>
          <w:lang w:val="cs-CZ"/>
        </w:rPr>
        <w:lastRenderedPageBreak/>
        <w:t>Řídicí kompetence</w:t>
      </w:r>
      <w:bookmarkEnd w:id="7"/>
      <w:bookmarkEnd w:id="8"/>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663"/>
        <w:gridCol w:w="2108"/>
        <w:gridCol w:w="4298"/>
      </w:tblGrid>
      <w:tr w:rsidR="00545520" w:rsidRPr="00FF4575" w:rsidTr="00545520">
        <w:trPr>
          <w:trHeight w:val="350"/>
          <w:tblHeader/>
        </w:trPr>
        <w:tc>
          <w:tcPr>
            <w:tcW w:w="2569" w:type="pct"/>
            <w:gridSpan w:val="3"/>
            <w:shd w:val="clear" w:color="auto" w:fill="1F3864" w:themeFill="accent5" w:themeFillShade="80"/>
            <w:vAlign w:val="center"/>
          </w:tcPr>
          <w:p w:rsidR="00545520" w:rsidRPr="00FF4575" w:rsidRDefault="00D603F7" w:rsidP="00162980">
            <w:pPr>
              <w:spacing w:after="0" w:line="240" w:lineRule="auto"/>
              <w:jc w:val="center"/>
              <w:rPr>
                <w:rFonts w:ascii="Verdana" w:eastAsia="Times New Roman" w:hAnsi="Verdana" w:cs="Times New Roman"/>
                <w:b/>
                <w:bCs/>
                <w:color w:val="FFFFFF" w:themeColor="background1"/>
                <w:sz w:val="20"/>
                <w:szCs w:val="20"/>
                <w:lang w:val="cs-CZ" w:bidi="he-IL"/>
              </w:rPr>
            </w:pPr>
            <w:r w:rsidRPr="00FF4575">
              <w:rPr>
                <w:rFonts w:ascii="Verdana" w:hAnsi="Verdana"/>
                <w:b/>
                <w:color w:val="FFFFFF" w:themeColor="background1"/>
                <w:sz w:val="20"/>
                <w:lang w:val="cs-CZ"/>
              </w:rPr>
              <w:t>angličtina</w:t>
            </w:r>
          </w:p>
        </w:tc>
        <w:tc>
          <w:tcPr>
            <w:tcW w:w="2431" w:type="pct"/>
            <w:gridSpan w:val="2"/>
            <w:shd w:val="clear" w:color="auto" w:fill="1F3864" w:themeFill="accent5" w:themeFillShade="80"/>
            <w:vAlign w:val="center"/>
          </w:tcPr>
          <w:p w:rsidR="00545520" w:rsidRPr="00FF4575" w:rsidRDefault="00D603F7" w:rsidP="000A1ECD">
            <w:pPr>
              <w:spacing w:after="0" w:line="240" w:lineRule="auto"/>
              <w:jc w:val="center"/>
              <w:rPr>
                <w:rFonts w:ascii="Verdana" w:eastAsia="Times New Roman" w:hAnsi="Verdana" w:cs="Times New Roman"/>
                <w:b/>
                <w:bCs/>
                <w:color w:val="FFFFFF" w:themeColor="background1"/>
                <w:sz w:val="20"/>
                <w:szCs w:val="20"/>
                <w:lang w:val="cs-CZ" w:bidi="he-IL"/>
              </w:rPr>
            </w:pPr>
            <w:r w:rsidRPr="00FF4575">
              <w:rPr>
                <w:rFonts w:ascii="Verdana" w:hAnsi="Verdana"/>
                <w:b/>
                <w:color w:val="FFFFFF" w:themeColor="background1"/>
                <w:sz w:val="20"/>
                <w:lang w:val="cs-CZ"/>
              </w:rPr>
              <w:t>čeština</w:t>
            </w:r>
          </w:p>
        </w:tc>
      </w:tr>
      <w:tr w:rsidR="003F0065" w:rsidRPr="00FF4575" w:rsidTr="00545520">
        <w:trPr>
          <w:trHeight w:val="255"/>
          <w:tblHeader/>
        </w:trPr>
        <w:tc>
          <w:tcPr>
            <w:tcW w:w="386" w:type="pct"/>
            <w:shd w:val="clear" w:color="auto" w:fill="EDEDED" w:themeFill="accent3" w:themeFillTint="33"/>
            <w:vAlign w:val="center"/>
          </w:tcPr>
          <w:p w:rsidR="003F0065" w:rsidRPr="00FF4575" w:rsidRDefault="00BA2309" w:rsidP="00AD2B31">
            <w:pPr>
              <w:spacing w:after="0" w:line="240" w:lineRule="auto"/>
              <w:rPr>
                <w:rFonts w:ascii="Verdana" w:eastAsia="Times New Roman" w:hAnsi="Verdana" w:cstheme="minorHAnsi"/>
                <w:b/>
                <w:bCs/>
                <w:sz w:val="20"/>
                <w:szCs w:val="20"/>
                <w:lang w:val="cs-CZ"/>
              </w:rPr>
            </w:pPr>
            <w:r w:rsidRPr="00FF4575">
              <w:rPr>
                <w:rFonts w:ascii="Verdana" w:eastAsia="Times New Roman" w:hAnsi="Verdana" w:cstheme="minorHAnsi"/>
                <w:b/>
                <w:bCs/>
                <w:sz w:val="20"/>
                <w:szCs w:val="20"/>
                <w:lang w:val="cs-CZ"/>
              </w:rPr>
              <w:t>Kód</w:t>
            </w:r>
          </w:p>
        </w:tc>
        <w:tc>
          <w:tcPr>
            <w:tcW w:w="793" w:type="pct"/>
            <w:shd w:val="clear" w:color="auto" w:fill="EDEDED" w:themeFill="accent3" w:themeFillTint="33"/>
            <w:noWrap/>
            <w:vAlign w:val="center"/>
            <w:hideMark/>
          </w:tcPr>
          <w:p w:rsidR="003F0065" w:rsidRPr="00FF4575" w:rsidRDefault="00545520" w:rsidP="00B579F3">
            <w:pPr>
              <w:spacing w:after="0" w:line="240" w:lineRule="auto"/>
              <w:jc w:val="center"/>
              <w:rPr>
                <w:rFonts w:ascii="Verdana" w:eastAsia="Times New Roman" w:hAnsi="Verdana" w:cstheme="minorHAnsi"/>
                <w:b/>
                <w:bCs/>
                <w:sz w:val="20"/>
                <w:szCs w:val="20"/>
                <w:lang w:val="cs-CZ"/>
              </w:rPr>
            </w:pPr>
            <w:r w:rsidRPr="00FF4575">
              <w:rPr>
                <w:rFonts w:ascii="Verdana" w:eastAsia="Times New Roman" w:hAnsi="Verdana" w:cstheme="minorHAnsi"/>
                <w:b/>
                <w:bCs/>
                <w:sz w:val="20"/>
                <w:szCs w:val="20"/>
                <w:lang w:val="cs-CZ"/>
              </w:rPr>
              <w:t>Competency</w:t>
            </w:r>
          </w:p>
        </w:tc>
        <w:tc>
          <w:tcPr>
            <w:tcW w:w="1390" w:type="pct"/>
            <w:shd w:val="clear" w:color="auto" w:fill="EDEDED" w:themeFill="accent3" w:themeFillTint="33"/>
            <w:noWrap/>
            <w:vAlign w:val="center"/>
            <w:hideMark/>
          </w:tcPr>
          <w:p w:rsidR="003F0065" w:rsidRPr="00FF4575" w:rsidRDefault="003F0065" w:rsidP="00B579F3">
            <w:pPr>
              <w:spacing w:after="0" w:line="240" w:lineRule="auto"/>
              <w:jc w:val="center"/>
              <w:rPr>
                <w:rFonts w:ascii="Verdana" w:eastAsia="Times New Roman" w:hAnsi="Verdana" w:cstheme="minorHAnsi"/>
                <w:b/>
                <w:bCs/>
                <w:sz w:val="20"/>
                <w:szCs w:val="20"/>
                <w:lang w:val="cs-CZ"/>
              </w:rPr>
            </w:pPr>
            <w:r w:rsidRPr="00FF4575">
              <w:rPr>
                <w:rFonts w:ascii="Verdana" w:eastAsia="Times New Roman" w:hAnsi="Verdana" w:cstheme="minorHAnsi"/>
                <w:b/>
                <w:bCs/>
                <w:sz w:val="20"/>
                <w:szCs w:val="20"/>
                <w:lang w:val="cs-CZ"/>
              </w:rPr>
              <w:t>Description</w:t>
            </w:r>
          </w:p>
        </w:tc>
        <w:tc>
          <w:tcPr>
            <w:tcW w:w="800" w:type="pct"/>
            <w:shd w:val="clear" w:color="auto" w:fill="EDEDED" w:themeFill="accent3" w:themeFillTint="33"/>
            <w:vAlign w:val="center"/>
          </w:tcPr>
          <w:p w:rsidR="003F0065" w:rsidRPr="00FF4575" w:rsidRDefault="00BA2309" w:rsidP="00B579F3">
            <w:pPr>
              <w:spacing w:after="0" w:line="240" w:lineRule="auto"/>
              <w:jc w:val="center"/>
              <w:rPr>
                <w:rFonts w:ascii="Verdana" w:eastAsia="Times New Roman" w:hAnsi="Verdana" w:cstheme="minorHAnsi"/>
                <w:b/>
                <w:bCs/>
                <w:color w:val="FFFFFF" w:themeColor="background1"/>
                <w:sz w:val="20"/>
                <w:szCs w:val="20"/>
                <w:lang w:val="cs-CZ"/>
              </w:rPr>
            </w:pPr>
            <w:r w:rsidRPr="00FF4575">
              <w:rPr>
                <w:rFonts w:ascii="Verdana" w:hAnsi="Verdana"/>
                <w:b/>
                <w:sz w:val="20"/>
                <w:lang w:val="cs-CZ"/>
              </w:rPr>
              <w:t>Kompetence</w:t>
            </w:r>
          </w:p>
        </w:tc>
        <w:tc>
          <w:tcPr>
            <w:tcW w:w="1631" w:type="pct"/>
            <w:shd w:val="clear" w:color="auto" w:fill="EDEDED" w:themeFill="accent3" w:themeFillTint="33"/>
            <w:vAlign w:val="center"/>
          </w:tcPr>
          <w:p w:rsidR="003F0065" w:rsidRPr="00FF4575" w:rsidRDefault="00BA2309" w:rsidP="00B579F3">
            <w:pPr>
              <w:spacing w:after="0" w:line="240" w:lineRule="auto"/>
              <w:jc w:val="center"/>
              <w:rPr>
                <w:rFonts w:ascii="Verdana" w:eastAsia="Times New Roman" w:hAnsi="Verdana" w:cstheme="minorHAnsi"/>
                <w:b/>
                <w:bCs/>
                <w:color w:val="FFFFFF" w:themeColor="background1"/>
                <w:sz w:val="20"/>
                <w:szCs w:val="20"/>
                <w:lang w:val="cs-CZ"/>
              </w:rPr>
            </w:pPr>
            <w:r w:rsidRPr="00FF4575">
              <w:rPr>
                <w:rFonts w:ascii="Verdana" w:hAnsi="Verdana"/>
                <w:b/>
                <w:sz w:val="20"/>
                <w:lang w:val="cs-CZ"/>
              </w:rPr>
              <w:t>Popis</w:t>
            </w:r>
          </w:p>
        </w:tc>
      </w:tr>
      <w:tr w:rsidR="00C405BB" w:rsidRPr="0022666E" w:rsidTr="00545520">
        <w:trPr>
          <w:trHeight w:val="579"/>
        </w:trPr>
        <w:tc>
          <w:tcPr>
            <w:tcW w:w="386" w:type="pct"/>
            <w:shd w:val="clear" w:color="000000" w:fill="FFFFFF"/>
            <w:vAlign w:val="center"/>
          </w:tcPr>
          <w:p w:rsidR="00C405BB" w:rsidRPr="00FF4575" w:rsidRDefault="00C405BB" w:rsidP="00B579F3">
            <w:pPr>
              <w:spacing w:after="0"/>
              <w:rPr>
                <w:rFonts w:ascii="Verdana" w:hAnsi="Verdana" w:cstheme="minorHAnsi"/>
                <w:sz w:val="20"/>
                <w:szCs w:val="20"/>
                <w:lang w:val="cs-CZ"/>
              </w:rPr>
            </w:pPr>
            <w:r w:rsidRPr="00FF4575">
              <w:rPr>
                <w:rFonts w:ascii="Verdana" w:hAnsi="Verdana" w:cstheme="minorHAnsi"/>
                <w:sz w:val="20"/>
                <w:szCs w:val="20"/>
                <w:lang w:val="cs-CZ"/>
              </w:rPr>
              <w:t>M.C1</w:t>
            </w:r>
          </w:p>
        </w:tc>
        <w:tc>
          <w:tcPr>
            <w:tcW w:w="793" w:type="pct"/>
            <w:shd w:val="clear" w:color="000000" w:fill="FFFFFF"/>
            <w:vAlign w:val="center"/>
            <w:hideMark/>
          </w:tcPr>
          <w:p w:rsidR="00C405BB" w:rsidRPr="00FF4575" w:rsidRDefault="00C405BB" w:rsidP="00B579F3">
            <w:pPr>
              <w:spacing w:after="0"/>
              <w:rPr>
                <w:rFonts w:ascii="Verdana" w:hAnsi="Verdana" w:cstheme="minorHAnsi"/>
                <w:sz w:val="20"/>
                <w:szCs w:val="20"/>
                <w:lang w:val="cs-CZ"/>
              </w:rPr>
            </w:pPr>
            <w:r w:rsidRPr="00FF4575">
              <w:rPr>
                <w:rFonts w:ascii="Verdana" w:hAnsi="Verdana" w:cstheme="minorHAnsi"/>
                <w:sz w:val="20"/>
                <w:szCs w:val="20"/>
                <w:lang w:val="cs-CZ"/>
              </w:rPr>
              <w:t>Developing others and people management</w:t>
            </w:r>
          </w:p>
        </w:tc>
        <w:tc>
          <w:tcPr>
            <w:tcW w:w="1390" w:type="pct"/>
            <w:shd w:val="clear" w:color="000000" w:fill="FFFFFF"/>
            <w:vAlign w:val="center"/>
            <w:hideMark/>
          </w:tcPr>
          <w:p w:rsidR="00C405BB" w:rsidRPr="00FF4575" w:rsidRDefault="00C405BB" w:rsidP="00B579F3">
            <w:pPr>
              <w:spacing w:after="0"/>
              <w:rPr>
                <w:rFonts w:ascii="Verdana" w:hAnsi="Verdana" w:cstheme="minorHAnsi"/>
                <w:sz w:val="20"/>
                <w:szCs w:val="20"/>
                <w:lang w:val="cs-CZ"/>
              </w:rPr>
            </w:pPr>
            <w:r w:rsidRPr="00FF4575">
              <w:rPr>
                <w:rFonts w:ascii="Verdana" w:hAnsi="Verdana" w:cstheme="minorHAnsi"/>
                <w:sz w:val="20"/>
                <w:szCs w:val="20"/>
                <w:lang w:val="cs-CZ"/>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800" w:type="pct"/>
            <w:shd w:val="clear" w:color="000000" w:fill="FFFFFF"/>
            <w:vAlign w:val="center"/>
          </w:tcPr>
          <w:p w:rsidR="00C405BB" w:rsidRPr="00FF4575" w:rsidRDefault="00C405BB" w:rsidP="006A41D5">
            <w:pPr>
              <w:spacing w:after="0"/>
              <w:rPr>
                <w:rFonts w:ascii="Verdana" w:hAnsi="Verdana" w:cstheme="minorHAnsi"/>
                <w:sz w:val="20"/>
                <w:szCs w:val="20"/>
                <w:lang w:val="cs-CZ"/>
              </w:rPr>
            </w:pPr>
            <w:r w:rsidRPr="00FF4575">
              <w:rPr>
                <w:rFonts w:ascii="Verdana" w:hAnsi="Verdana" w:cstheme="minorHAnsi"/>
                <w:sz w:val="20"/>
                <w:lang w:val="cs-CZ"/>
              </w:rPr>
              <w:t>Rozvoj ostatních a řízení pracovníků</w:t>
            </w:r>
          </w:p>
        </w:tc>
        <w:tc>
          <w:tcPr>
            <w:tcW w:w="1631" w:type="pct"/>
            <w:shd w:val="clear" w:color="000000" w:fill="FFFFFF"/>
            <w:vAlign w:val="center"/>
          </w:tcPr>
          <w:p w:rsidR="00C405BB" w:rsidRPr="00FF4575" w:rsidRDefault="00C405BB" w:rsidP="006A41D5">
            <w:pPr>
              <w:spacing w:after="0"/>
              <w:rPr>
                <w:rFonts w:ascii="Verdana" w:hAnsi="Verdana" w:cstheme="minorHAnsi"/>
                <w:sz w:val="20"/>
                <w:szCs w:val="20"/>
                <w:lang w:val="cs-CZ"/>
              </w:rPr>
            </w:pPr>
            <w:r w:rsidRPr="00FF4575">
              <w:rPr>
                <w:rFonts w:ascii="Verdana" w:hAnsi="Verdana" w:cstheme="minorHAnsi"/>
                <w:sz w:val="20"/>
                <w:lang w:val="cs-CZ"/>
              </w:rPr>
              <w:t>Prokazování schopnosti poskytnout včasné, jasné a konkrétní pokyny a zpětnou vazbu a podpořit ostatní při určování potřeb a příležitostí v oblasti rozvoje a odborné přípravy, rozvíjet jejich znalosti, dovednosti a schopnosti potřebné k plnění přidělených úkolů nebo řešení problémů, jakož i prokazování schopnosti řídit pracovní činnosti zaměstnanců, jejich rozvoj a výkonnost tak, aby byla maximalizována efektivnost lidských zdrojů.</w:t>
            </w:r>
          </w:p>
        </w:tc>
      </w:tr>
      <w:tr w:rsidR="00C405BB" w:rsidRPr="0022666E" w:rsidTr="00545520">
        <w:trPr>
          <w:trHeight w:val="765"/>
        </w:trPr>
        <w:tc>
          <w:tcPr>
            <w:tcW w:w="386" w:type="pct"/>
            <w:shd w:val="clear" w:color="000000" w:fill="FFFFFF"/>
            <w:vAlign w:val="center"/>
          </w:tcPr>
          <w:p w:rsidR="00C405BB" w:rsidRPr="00FF4575" w:rsidRDefault="00C405BB" w:rsidP="00B579F3">
            <w:pPr>
              <w:spacing w:after="0"/>
              <w:rPr>
                <w:rFonts w:ascii="Verdana" w:hAnsi="Verdana" w:cstheme="minorHAnsi"/>
                <w:sz w:val="20"/>
                <w:szCs w:val="20"/>
                <w:lang w:val="cs-CZ"/>
              </w:rPr>
            </w:pPr>
            <w:r w:rsidRPr="00FF4575">
              <w:rPr>
                <w:rFonts w:ascii="Verdana" w:hAnsi="Verdana" w:cstheme="minorHAnsi"/>
                <w:sz w:val="20"/>
                <w:szCs w:val="20"/>
                <w:lang w:val="cs-CZ"/>
              </w:rPr>
              <w:t>M.C2</w:t>
            </w:r>
          </w:p>
        </w:tc>
        <w:tc>
          <w:tcPr>
            <w:tcW w:w="793" w:type="pct"/>
            <w:shd w:val="clear" w:color="000000" w:fill="FFFFFF"/>
            <w:vAlign w:val="center"/>
            <w:hideMark/>
          </w:tcPr>
          <w:p w:rsidR="00C405BB" w:rsidRPr="00FF4575" w:rsidRDefault="00C405BB" w:rsidP="00B579F3">
            <w:pPr>
              <w:spacing w:after="0"/>
              <w:rPr>
                <w:rFonts w:ascii="Verdana" w:hAnsi="Verdana" w:cstheme="minorHAnsi"/>
                <w:sz w:val="20"/>
                <w:szCs w:val="20"/>
                <w:lang w:val="cs-CZ"/>
              </w:rPr>
            </w:pPr>
            <w:r w:rsidRPr="00FF4575">
              <w:rPr>
                <w:rFonts w:ascii="Verdana" w:hAnsi="Verdana" w:cstheme="minorHAnsi"/>
                <w:sz w:val="20"/>
                <w:szCs w:val="20"/>
                <w:lang w:val="cs-CZ"/>
              </w:rPr>
              <w:t>Decision making</w:t>
            </w:r>
          </w:p>
        </w:tc>
        <w:tc>
          <w:tcPr>
            <w:tcW w:w="1390" w:type="pct"/>
            <w:shd w:val="clear" w:color="000000" w:fill="FFFFFF"/>
            <w:vAlign w:val="center"/>
            <w:hideMark/>
          </w:tcPr>
          <w:p w:rsidR="00C405BB" w:rsidRPr="00FF4575" w:rsidRDefault="00C405BB" w:rsidP="00B579F3">
            <w:pPr>
              <w:spacing w:after="0"/>
              <w:rPr>
                <w:rFonts w:ascii="Verdana" w:hAnsi="Verdana" w:cstheme="minorHAnsi"/>
                <w:sz w:val="20"/>
                <w:szCs w:val="20"/>
                <w:lang w:val="cs-CZ"/>
              </w:rPr>
            </w:pPr>
            <w:r w:rsidRPr="00FF4575">
              <w:rPr>
                <w:rFonts w:ascii="Verdana" w:hAnsi="Verdana" w:cstheme="minorHAnsi"/>
                <w:sz w:val="20"/>
                <w:szCs w:val="20"/>
                <w:lang w:val="cs-CZ"/>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00" w:type="pct"/>
            <w:shd w:val="clear" w:color="000000" w:fill="FFFFFF"/>
            <w:vAlign w:val="center"/>
          </w:tcPr>
          <w:p w:rsidR="00C405BB" w:rsidRPr="00FF4575" w:rsidRDefault="00C405BB" w:rsidP="00B579F3">
            <w:pPr>
              <w:spacing w:after="0"/>
              <w:rPr>
                <w:rFonts w:ascii="Verdana" w:hAnsi="Verdana" w:cstheme="minorHAnsi"/>
                <w:sz w:val="20"/>
                <w:szCs w:val="20"/>
                <w:lang w:val="cs-CZ"/>
              </w:rPr>
            </w:pPr>
            <w:r w:rsidRPr="00FF4575">
              <w:rPr>
                <w:rFonts w:ascii="Verdana" w:hAnsi="Verdana" w:cstheme="minorHAnsi"/>
                <w:sz w:val="20"/>
                <w:lang w:val="cs-CZ"/>
              </w:rPr>
              <w:t>Rozhodování</w:t>
            </w:r>
          </w:p>
        </w:tc>
        <w:tc>
          <w:tcPr>
            <w:tcW w:w="1631" w:type="pct"/>
            <w:shd w:val="clear" w:color="000000" w:fill="FFFFFF"/>
            <w:vAlign w:val="center"/>
          </w:tcPr>
          <w:p w:rsidR="00C405BB" w:rsidRPr="00FF4575" w:rsidRDefault="00C405BB" w:rsidP="006A41D5">
            <w:pPr>
              <w:spacing w:after="0"/>
              <w:rPr>
                <w:rFonts w:ascii="Verdana" w:hAnsi="Verdana" w:cstheme="minorHAnsi"/>
                <w:sz w:val="20"/>
                <w:szCs w:val="20"/>
                <w:lang w:val="cs-CZ"/>
              </w:rPr>
            </w:pPr>
            <w:r w:rsidRPr="00FF4575">
              <w:rPr>
                <w:rFonts w:ascii="Verdana" w:hAnsi="Verdana" w:cstheme="minorHAnsi"/>
                <w:sz w:val="20"/>
                <w:lang w:val="cs-CZ"/>
              </w:rPr>
              <w:t>Prokazování schopnosti uplatnit efektivní přístupy za účelem vyvození závěrů nebo přípravy řešení a přijmout včasné opatření v souladu s dostupnými údaji a skutečnostmi získanými z různých zdrojů, s omezeními a potenciálními důsledky.</w:t>
            </w:r>
          </w:p>
        </w:tc>
      </w:tr>
      <w:tr w:rsidR="00C405BB" w:rsidRPr="0022666E" w:rsidTr="00545520">
        <w:trPr>
          <w:trHeight w:val="1020"/>
        </w:trPr>
        <w:tc>
          <w:tcPr>
            <w:tcW w:w="386" w:type="pct"/>
            <w:shd w:val="clear" w:color="000000" w:fill="FFFFFF"/>
            <w:vAlign w:val="center"/>
          </w:tcPr>
          <w:p w:rsidR="00C405BB" w:rsidRPr="00FF4575" w:rsidRDefault="00C405BB" w:rsidP="00B579F3">
            <w:pPr>
              <w:spacing w:after="0"/>
              <w:rPr>
                <w:rFonts w:ascii="Verdana" w:hAnsi="Verdana" w:cstheme="minorHAnsi"/>
                <w:sz w:val="20"/>
                <w:szCs w:val="20"/>
                <w:lang w:val="cs-CZ"/>
              </w:rPr>
            </w:pPr>
            <w:r w:rsidRPr="00FF4575">
              <w:rPr>
                <w:rFonts w:ascii="Verdana" w:hAnsi="Verdana" w:cstheme="minorHAnsi"/>
                <w:sz w:val="20"/>
                <w:szCs w:val="20"/>
                <w:lang w:val="cs-CZ"/>
              </w:rPr>
              <w:t>M.C3</w:t>
            </w:r>
          </w:p>
        </w:tc>
        <w:tc>
          <w:tcPr>
            <w:tcW w:w="793" w:type="pct"/>
            <w:shd w:val="clear" w:color="000000" w:fill="FFFFFF"/>
            <w:vAlign w:val="center"/>
            <w:hideMark/>
          </w:tcPr>
          <w:p w:rsidR="00C405BB" w:rsidRPr="00FF4575" w:rsidRDefault="00C405BB" w:rsidP="00B579F3">
            <w:pPr>
              <w:spacing w:after="0"/>
              <w:rPr>
                <w:rFonts w:ascii="Verdana" w:hAnsi="Verdana" w:cstheme="minorHAnsi"/>
                <w:sz w:val="20"/>
                <w:szCs w:val="20"/>
                <w:lang w:val="cs-CZ"/>
              </w:rPr>
            </w:pPr>
            <w:r w:rsidRPr="00FF4575">
              <w:rPr>
                <w:rFonts w:ascii="Verdana" w:hAnsi="Verdana" w:cstheme="minorHAnsi"/>
                <w:sz w:val="20"/>
                <w:szCs w:val="20"/>
                <w:lang w:val="cs-CZ"/>
              </w:rPr>
              <w:t>Delegation</w:t>
            </w:r>
          </w:p>
        </w:tc>
        <w:tc>
          <w:tcPr>
            <w:tcW w:w="1390" w:type="pct"/>
            <w:shd w:val="clear" w:color="000000" w:fill="FFFFFF"/>
            <w:vAlign w:val="center"/>
            <w:hideMark/>
          </w:tcPr>
          <w:p w:rsidR="00C405BB" w:rsidRPr="00FF4575" w:rsidRDefault="00C405BB" w:rsidP="00B579F3">
            <w:pPr>
              <w:spacing w:after="0"/>
              <w:rPr>
                <w:rFonts w:ascii="Verdana" w:hAnsi="Verdana" w:cstheme="minorHAnsi"/>
                <w:sz w:val="20"/>
                <w:szCs w:val="20"/>
                <w:lang w:val="cs-CZ"/>
              </w:rPr>
            </w:pPr>
            <w:r w:rsidRPr="00FF4575">
              <w:rPr>
                <w:rFonts w:ascii="Verdana" w:hAnsi="Verdana" w:cstheme="minorHAnsi"/>
                <w:sz w:val="20"/>
                <w:szCs w:val="20"/>
                <w:lang w:val="cs-CZ"/>
              </w:rPr>
              <w:t xml:space="preserve">Demonstrating ability to allocate decision-making and/or task responsibility to others, to ensure clear communication about the allocation and completion of responsibilities, and to provide appropriate support in a manner </w:t>
            </w:r>
            <w:r w:rsidRPr="00FF4575">
              <w:rPr>
                <w:rFonts w:ascii="Verdana" w:hAnsi="Verdana" w:cstheme="minorHAnsi"/>
                <w:sz w:val="20"/>
                <w:szCs w:val="20"/>
                <w:lang w:val="cs-CZ"/>
              </w:rPr>
              <w:lastRenderedPageBreak/>
              <w:t>to maximise the organisational and individuals effectiveness.</w:t>
            </w:r>
          </w:p>
        </w:tc>
        <w:tc>
          <w:tcPr>
            <w:tcW w:w="800" w:type="pct"/>
            <w:shd w:val="clear" w:color="000000" w:fill="FFFFFF"/>
            <w:vAlign w:val="center"/>
          </w:tcPr>
          <w:p w:rsidR="00C405BB" w:rsidRPr="00FF4575" w:rsidRDefault="00C405BB" w:rsidP="00B579F3">
            <w:pPr>
              <w:spacing w:after="0"/>
              <w:rPr>
                <w:rFonts w:ascii="Verdana" w:hAnsi="Verdana" w:cstheme="minorHAnsi"/>
                <w:sz w:val="20"/>
                <w:szCs w:val="20"/>
                <w:lang w:val="cs-CZ"/>
              </w:rPr>
            </w:pPr>
            <w:r w:rsidRPr="00FF4575">
              <w:rPr>
                <w:rFonts w:ascii="Verdana" w:hAnsi="Verdana" w:cstheme="minorHAnsi"/>
                <w:sz w:val="20"/>
                <w:lang w:val="cs-CZ"/>
              </w:rPr>
              <w:lastRenderedPageBreak/>
              <w:t>Delegování</w:t>
            </w:r>
          </w:p>
        </w:tc>
        <w:tc>
          <w:tcPr>
            <w:tcW w:w="1631" w:type="pct"/>
            <w:shd w:val="clear" w:color="000000" w:fill="FFFFFF"/>
            <w:vAlign w:val="center"/>
          </w:tcPr>
          <w:p w:rsidR="00C405BB" w:rsidRPr="00FF4575" w:rsidRDefault="00C405BB" w:rsidP="006A41D5">
            <w:pPr>
              <w:spacing w:after="0"/>
              <w:rPr>
                <w:rFonts w:ascii="Verdana" w:hAnsi="Verdana" w:cstheme="minorHAnsi"/>
                <w:sz w:val="20"/>
                <w:szCs w:val="20"/>
                <w:lang w:val="cs-CZ"/>
              </w:rPr>
            </w:pPr>
            <w:r w:rsidRPr="00FF4575">
              <w:rPr>
                <w:rFonts w:ascii="Verdana" w:hAnsi="Verdana" w:cstheme="minorHAnsi"/>
                <w:sz w:val="20"/>
                <w:lang w:val="cs-CZ"/>
              </w:rPr>
              <w:t xml:space="preserve">Prokazování schopnosti přidělovat rozhodovací odpovědnost a/nebo odpovědnost za konkrétní úkoly ostatním, zajistit jasnou komunikaci týkající se rozdělení a plnění povinností a poskytnout odpovídající podporu tak, aby byla maximalizována efektivnost </w:t>
            </w:r>
            <w:r w:rsidRPr="00FF4575">
              <w:rPr>
                <w:rFonts w:ascii="Verdana" w:hAnsi="Verdana" w:cstheme="minorHAnsi"/>
                <w:sz w:val="20"/>
                <w:lang w:val="cs-CZ"/>
              </w:rPr>
              <w:lastRenderedPageBreak/>
              <w:t>organizace i jednotlivců.</w:t>
            </w:r>
          </w:p>
        </w:tc>
      </w:tr>
      <w:tr w:rsidR="00C405BB" w:rsidRPr="0022666E" w:rsidTr="00545520">
        <w:trPr>
          <w:trHeight w:val="765"/>
        </w:trPr>
        <w:tc>
          <w:tcPr>
            <w:tcW w:w="386" w:type="pct"/>
            <w:shd w:val="clear" w:color="000000" w:fill="FFFFFF"/>
            <w:vAlign w:val="center"/>
          </w:tcPr>
          <w:p w:rsidR="00C405BB" w:rsidRPr="00FF4575" w:rsidRDefault="00C405BB" w:rsidP="00B579F3">
            <w:pPr>
              <w:spacing w:after="0"/>
              <w:rPr>
                <w:rFonts w:ascii="Verdana" w:hAnsi="Verdana" w:cstheme="minorHAnsi"/>
                <w:sz w:val="20"/>
                <w:szCs w:val="20"/>
                <w:lang w:val="cs-CZ"/>
              </w:rPr>
            </w:pPr>
            <w:r w:rsidRPr="00FF4575">
              <w:rPr>
                <w:rFonts w:ascii="Verdana" w:hAnsi="Verdana" w:cstheme="minorHAnsi"/>
                <w:sz w:val="20"/>
                <w:szCs w:val="20"/>
                <w:lang w:val="cs-CZ"/>
              </w:rPr>
              <w:lastRenderedPageBreak/>
              <w:t>M.C4</w:t>
            </w:r>
          </w:p>
        </w:tc>
        <w:tc>
          <w:tcPr>
            <w:tcW w:w="793" w:type="pct"/>
            <w:shd w:val="clear" w:color="000000" w:fill="FFFFFF"/>
            <w:vAlign w:val="center"/>
            <w:hideMark/>
          </w:tcPr>
          <w:p w:rsidR="00C405BB" w:rsidRPr="00FF4575" w:rsidRDefault="00C405BB" w:rsidP="00B579F3">
            <w:pPr>
              <w:spacing w:after="0"/>
              <w:rPr>
                <w:rFonts w:ascii="Verdana" w:hAnsi="Verdana" w:cstheme="minorHAnsi"/>
                <w:sz w:val="20"/>
                <w:szCs w:val="20"/>
                <w:lang w:val="cs-CZ"/>
              </w:rPr>
            </w:pPr>
            <w:r w:rsidRPr="00FF4575">
              <w:rPr>
                <w:rFonts w:ascii="Verdana" w:hAnsi="Verdana" w:cstheme="minorHAnsi"/>
                <w:sz w:val="20"/>
                <w:szCs w:val="20"/>
                <w:lang w:val="cs-CZ"/>
              </w:rPr>
              <w:t>Facilitation and communication</w:t>
            </w:r>
          </w:p>
        </w:tc>
        <w:tc>
          <w:tcPr>
            <w:tcW w:w="1390" w:type="pct"/>
            <w:shd w:val="clear" w:color="000000" w:fill="FFFFFF"/>
            <w:vAlign w:val="center"/>
            <w:hideMark/>
          </w:tcPr>
          <w:p w:rsidR="00C405BB" w:rsidRPr="00FF4575" w:rsidRDefault="00C405BB" w:rsidP="00B579F3">
            <w:pPr>
              <w:spacing w:after="0"/>
              <w:rPr>
                <w:rFonts w:ascii="Verdana" w:hAnsi="Verdana" w:cstheme="minorHAnsi"/>
                <w:sz w:val="20"/>
                <w:szCs w:val="20"/>
                <w:lang w:val="cs-CZ"/>
              </w:rPr>
            </w:pPr>
            <w:r w:rsidRPr="00FF4575">
              <w:rPr>
                <w:rFonts w:ascii="Verdana" w:hAnsi="Verdana" w:cstheme="minorHAnsi"/>
                <w:sz w:val="20"/>
                <w:szCs w:val="20"/>
                <w:lang w:val="cs-CZ"/>
              </w:rPr>
              <w:t>Demonstrating ability to evoke engagement and creativity from others, use group capabilities to lead the group to consensus, effectively solve issues, accomplish tasks and mutual goals.</w:t>
            </w:r>
          </w:p>
        </w:tc>
        <w:tc>
          <w:tcPr>
            <w:tcW w:w="800" w:type="pct"/>
            <w:shd w:val="clear" w:color="000000" w:fill="FFFFFF"/>
            <w:vAlign w:val="center"/>
          </w:tcPr>
          <w:p w:rsidR="00C405BB" w:rsidRPr="00FF4575" w:rsidRDefault="00C405BB" w:rsidP="00B579F3">
            <w:pPr>
              <w:spacing w:after="0"/>
              <w:rPr>
                <w:rFonts w:ascii="Verdana" w:hAnsi="Verdana" w:cstheme="minorHAnsi"/>
                <w:sz w:val="20"/>
                <w:szCs w:val="20"/>
                <w:lang w:val="cs-CZ"/>
              </w:rPr>
            </w:pPr>
            <w:r w:rsidRPr="00FF4575">
              <w:rPr>
                <w:rFonts w:ascii="Verdana" w:hAnsi="Verdana" w:cstheme="minorHAnsi"/>
                <w:sz w:val="20"/>
                <w:lang w:val="cs-CZ"/>
              </w:rPr>
              <w:t>Facilitace a komunikace</w:t>
            </w:r>
          </w:p>
        </w:tc>
        <w:tc>
          <w:tcPr>
            <w:tcW w:w="1631" w:type="pct"/>
            <w:shd w:val="clear" w:color="000000" w:fill="FFFFFF"/>
            <w:vAlign w:val="center"/>
          </w:tcPr>
          <w:p w:rsidR="00C405BB" w:rsidRPr="00FF4575" w:rsidRDefault="00C405BB" w:rsidP="00B579F3">
            <w:pPr>
              <w:spacing w:after="0"/>
              <w:rPr>
                <w:rFonts w:ascii="Verdana" w:hAnsi="Verdana" w:cstheme="minorHAnsi"/>
                <w:sz w:val="20"/>
                <w:szCs w:val="20"/>
                <w:lang w:val="cs-CZ"/>
              </w:rPr>
            </w:pPr>
            <w:r w:rsidRPr="00FF4575">
              <w:rPr>
                <w:rFonts w:ascii="Verdana" w:hAnsi="Verdana" w:cstheme="minorHAnsi"/>
                <w:sz w:val="20"/>
                <w:lang w:val="cs-CZ"/>
              </w:rPr>
              <w:t>Prokazování schopnosti vzbuzovat u ostatních angažovanost a kreativitu, využívat skupinových schopností a vést skupinu ke konsenzu, účinně řešit problémy, plnit úkoly a společné cíle.</w:t>
            </w:r>
          </w:p>
        </w:tc>
      </w:tr>
      <w:tr w:rsidR="00C405BB" w:rsidRPr="0022666E" w:rsidTr="00545520">
        <w:trPr>
          <w:trHeight w:val="765"/>
        </w:trPr>
        <w:tc>
          <w:tcPr>
            <w:tcW w:w="386" w:type="pct"/>
            <w:shd w:val="clear" w:color="000000" w:fill="FFFFFF"/>
            <w:vAlign w:val="center"/>
          </w:tcPr>
          <w:p w:rsidR="00C405BB" w:rsidRPr="00FF4575" w:rsidRDefault="00C405BB" w:rsidP="00B579F3">
            <w:pPr>
              <w:spacing w:after="0"/>
              <w:rPr>
                <w:rFonts w:ascii="Verdana" w:hAnsi="Verdana" w:cstheme="minorHAnsi"/>
                <w:sz w:val="20"/>
                <w:szCs w:val="20"/>
                <w:lang w:val="cs-CZ"/>
              </w:rPr>
            </w:pPr>
            <w:r w:rsidRPr="00FF4575">
              <w:rPr>
                <w:rFonts w:ascii="Verdana" w:hAnsi="Verdana" w:cstheme="minorHAnsi"/>
                <w:sz w:val="20"/>
                <w:szCs w:val="20"/>
                <w:lang w:val="cs-CZ"/>
              </w:rPr>
              <w:t>M.C5</w:t>
            </w:r>
          </w:p>
        </w:tc>
        <w:tc>
          <w:tcPr>
            <w:tcW w:w="793" w:type="pct"/>
            <w:shd w:val="clear" w:color="000000" w:fill="FFFFFF"/>
            <w:vAlign w:val="center"/>
            <w:hideMark/>
          </w:tcPr>
          <w:p w:rsidR="00C405BB" w:rsidRPr="00FF4575" w:rsidRDefault="00C405BB" w:rsidP="00B579F3">
            <w:pPr>
              <w:spacing w:after="0"/>
              <w:rPr>
                <w:rFonts w:ascii="Verdana" w:hAnsi="Verdana" w:cstheme="minorHAnsi"/>
                <w:sz w:val="20"/>
                <w:szCs w:val="20"/>
                <w:lang w:val="cs-CZ"/>
              </w:rPr>
            </w:pPr>
            <w:bookmarkStart w:id="9" w:name="RANGE!B8"/>
            <w:r w:rsidRPr="00FF4575">
              <w:rPr>
                <w:rFonts w:ascii="Verdana" w:hAnsi="Verdana" w:cstheme="minorHAnsi"/>
                <w:sz w:val="20"/>
                <w:szCs w:val="20"/>
                <w:lang w:val="cs-CZ"/>
              </w:rPr>
              <w:t>Leadership</w:t>
            </w:r>
            <w:bookmarkEnd w:id="9"/>
          </w:p>
        </w:tc>
        <w:tc>
          <w:tcPr>
            <w:tcW w:w="1390" w:type="pct"/>
            <w:shd w:val="clear" w:color="000000" w:fill="FFFFFF"/>
            <w:vAlign w:val="center"/>
            <w:hideMark/>
          </w:tcPr>
          <w:p w:rsidR="00C405BB" w:rsidRPr="00FF4575" w:rsidRDefault="00C405BB" w:rsidP="00B579F3">
            <w:pPr>
              <w:spacing w:after="0"/>
              <w:rPr>
                <w:rFonts w:ascii="Verdana" w:hAnsi="Verdana" w:cstheme="minorHAnsi"/>
                <w:sz w:val="20"/>
                <w:szCs w:val="20"/>
                <w:lang w:val="cs-CZ"/>
              </w:rPr>
            </w:pPr>
            <w:r w:rsidRPr="00FF4575">
              <w:rPr>
                <w:rFonts w:ascii="Verdana" w:hAnsi="Verdana" w:cstheme="minorHAnsi"/>
                <w:sz w:val="20"/>
                <w:szCs w:val="20"/>
                <w:lang w:val="cs-CZ"/>
              </w:rPr>
              <w:t>Demonstrating ability to energize and inspire individuals to strive towards the vision of the future, present clearly goals and objectives, create a sense of direction and purpose for employees and act as a catalyst for action.</w:t>
            </w:r>
          </w:p>
        </w:tc>
        <w:tc>
          <w:tcPr>
            <w:tcW w:w="800" w:type="pct"/>
            <w:shd w:val="clear" w:color="000000" w:fill="FFFFFF"/>
            <w:vAlign w:val="center"/>
          </w:tcPr>
          <w:p w:rsidR="00C405BB" w:rsidRPr="00FF4575" w:rsidRDefault="00C405BB" w:rsidP="00B579F3">
            <w:pPr>
              <w:spacing w:after="0"/>
              <w:rPr>
                <w:rFonts w:ascii="Verdana" w:hAnsi="Verdana" w:cstheme="minorHAnsi"/>
                <w:sz w:val="20"/>
                <w:szCs w:val="20"/>
                <w:lang w:val="cs-CZ"/>
              </w:rPr>
            </w:pPr>
            <w:r w:rsidRPr="00FF4575">
              <w:rPr>
                <w:rFonts w:ascii="Verdana" w:hAnsi="Verdana" w:cstheme="minorHAnsi"/>
                <w:sz w:val="20"/>
                <w:lang w:val="cs-CZ"/>
              </w:rPr>
              <w:t>Vedení lidí</w:t>
            </w:r>
          </w:p>
        </w:tc>
        <w:tc>
          <w:tcPr>
            <w:tcW w:w="1631" w:type="pct"/>
            <w:shd w:val="clear" w:color="000000" w:fill="FFFFFF"/>
            <w:vAlign w:val="center"/>
          </w:tcPr>
          <w:p w:rsidR="00C405BB" w:rsidRPr="00FF4575" w:rsidRDefault="00C405BB" w:rsidP="006A41D5">
            <w:pPr>
              <w:spacing w:after="0"/>
              <w:rPr>
                <w:rFonts w:ascii="Verdana" w:hAnsi="Verdana" w:cstheme="minorHAnsi"/>
                <w:sz w:val="20"/>
                <w:szCs w:val="20"/>
                <w:lang w:val="cs-CZ"/>
              </w:rPr>
            </w:pPr>
            <w:r w:rsidRPr="00FF4575">
              <w:rPr>
                <w:rFonts w:ascii="Verdana" w:hAnsi="Verdana" w:cstheme="minorHAnsi"/>
                <w:sz w:val="20"/>
                <w:lang w:val="cs-CZ"/>
              </w:rPr>
              <w:t>Prokazování schopnosti podněcovat a inspirovat jednotlivce, aby se snažili naplnit vizi budoucnosti, jasně prezentovat záměry a cíle, vzbuzovat u zaměstnanců smysl pro zacílení a účel a působit jako prvek motivující k rychlému postupu.</w:t>
            </w:r>
          </w:p>
        </w:tc>
      </w:tr>
      <w:tr w:rsidR="00525570" w:rsidRPr="0022666E" w:rsidTr="00545520">
        <w:trPr>
          <w:trHeight w:val="765"/>
        </w:trPr>
        <w:tc>
          <w:tcPr>
            <w:tcW w:w="386" w:type="pct"/>
            <w:shd w:val="clear" w:color="000000" w:fill="FFFFFF"/>
            <w:vAlign w:val="center"/>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t>M.C6</w:t>
            </w:r>
          </w:p>
        </w:tc>
        <w:tc>
          <w:tcPr>
            <w:tcW w:w="793" w:type="pct"/>
            <w:shd w:val="clear" w:color="000000" w:fill="FFFFFF"/>
            <w:vAlign w:val="center"/>
            <w:hideMark/>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t>Multi-level stakeholder management</w:t>
            </w:r>
          </w:p>
        </w:tc>
        <w:tc>
          <w:tcPr>
            <w:tcW w:w="1390" w:type="pct"/>
            <w:shd w:val="clear" w:color="000000" w:fill="FFFFFF"/>
            <w:vAlign w:val="center"/>
            <w:hideMark/>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800" w:type="pct"/>
            <w:shd w:val="clear" w:color="000000" w:fill="FFFFFF"/>
            <w:vAlign w:val="center"/>
          </w:tcPr>
          <w:p w:rsidR="00525570" w:rsidRPr="00FF4575" w:rsidRDefault="00525570" w:rsidP="006A41D5">
            <w:pPr>
              <w:spacing w:after="0"/>
              <w:rPr>
                <w:rFonts w:ascii="Verdana" w:hAnsi="Verdana" w:cstheme="minorHAnsi"/>
                <w:sz w:val="20"/>
                <w:szCs w:val="20"/>
                <w:lang w:val="cs-CZ"/>
              </w:rPr>
            </w:pPr>
            <w:r w:rsidRPr="00FF4575">
              <w:rPr>
                <w:rFonts w:ascii="Verdana" w:hAnsi="Verdana" w:cstheme="minorHAnsi"/>
                <w:sz w:val="20"/>
                <w:lang w:val="cs-CZ"/>
              </w:rPr>
              <w:t>Víceúrovňové řízení zúčastněných subjektů</w:t>
            </w:r>
          </w:p>
        </w:tc>
        <w:tc>
          <w:tcPr>
            <w:tcW w:w="1631" w:type="pct"/>
            <w:shd w:val="clear" w:color="000000" w:fill="FFFFFF"/>
            <w:vAlign w:val="center"/>
          </w:tcPr>
          <w:p w:rsidR="00525570" w:rsidRPr="00FF4575" w:rsidRDefault="00525570" w:rsidP="006A41D5">
            <w:pPr>
              <w:spacing w:after="0"/>
              <w:rPr>
                <w:rFonts w:ascii="Verdana" w:hAnsi="Verdana" w:cstheme="minorHAnsi"/>
                <w:sz w:val="20"/>
                <w:szCs w:val="20"/>
                <w:lang w:val="cs-CZ"/>
              </w:rPr>
            </w:pPr>
            <w:r w:rsidRPr="00FF4575">
              <w:rPr>
                <w:rFonts w:ascii="Verdana" w:hAnsi="Verdana" w:cstheme="minorHAnsi"/>
                <w:sz w:val="20"/>
                <w:lang w:val="cs-CZ"/>
              </w:rPr>
              <w:t xml:space="preserve">Prokazování schopnosti porozumět záměrům a cílům různých zúčastněných subjektů, zajistit efektivní spolupráci a zapojení zúčastněných subjektů (včetně otevřeného přístupu a podněcování výměny osvědčených postupů mezi různými členskými státy).  </w:t>
            </w:r>
          </w:p>
        </w:tc>
      </w:tr>
      <w:tr w:rsidR="00525570" w:rsidRPr="00FF4575" w:rsidTr="00545520">
        <w:trPr>
          <w:trHeight w:val="765"/>
        </w:trPr>
        <w:tc>
          <w:tcPr>
            <w:tcW w:w="386" w:type="pct"/>
            <w:shd w:val="clear" w:color="000000" w:fill="FFFFFF"/>
            <w:vAlign w:val="center"/>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t>M.C7</w:t>
            </w:r>
          </w:p>
        </w:tc>
        <w:tc>
          <w:tcPr>
            <w:tcW w:w="793" w:type="pct"/>
            <w:shd w:val="clear" w:color="000000" w:fill="FFFFFF"/>
            <w:vAlign w:val="center"/>
            <w:hideMark/>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t>Negotiating</w:t>
            </w:r>
          </w:p>
        </w:tc>
        <w:tc>
          <w:tcPr>
            <w:tcW w:w="1390" w:type="pct"/>
            <w:shd w:val="clear" w:color="000000" w:fill="FFFFFF"/>
            <w:vAlign w:val="center"/>
            <w:hideMark/>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t xml:space="preserve">Demonstrating ability to effectively explore (facilitating discussion, asking questions, responding to objections, etc.) alternatives and positions of </w:t>
            </w:r>
            <w:r w:rsidRPr="00FF4575">
              <w:rPr>
                <w:rFonts w:ascii="Verdana" w:hAnsi="Verdana" w:cstheme="minorHAnsi"/>
                <w:sz w:val="20"/>
                <w:szCs w:val="20"/>
                <w:lang w:val="cs-CZ"/>
              </w:rPr>
              <w:lastRenderedPageBreak/>
              <w:t>others to reach outcomes that are accepted by all parties (a win-win solution).</w:t>
            </w:r>
          </w:p>
        </w:tc>
        <w:tc>
          <w:tcPr>
            <w:tcW w:w="800" w:type="pct"/>
            <w:shd w:val="clear" w:color="000000" w:fill="FFFFFF"/>
            <w:vAlign w:val="center"/>
          </w:tcPr>
          <w:p w:rsidR="00525570" w:rsidRPr="00FF4575" w:rsidRDefault="00525570" w:rsidP="006A41D5">
            <w:pPr>
              <w:spacing w:after="0"/>
              <w:rPr>
                <w:rFonts w:ascii="Verdana" w:hAnsi="Verdana" w:cstheme="minorHAnsi"/>
                <w:sz w:val="20"/>
                <w:szCs w:val="20"/>
                <w:lang w:val="cs-CZ"/>
              </w:rPr>
            </w:pPr>
            <w:r w:rsidRPr="00FF4575">
              <w:rPr>
                <w:rFonts w:ascii="Verdana" w:hAnsi="Verdana" w:cstheme="minorHAnsi"/>
                <w:sz w:val="20"/>
                <w:lang w:val="cs-CZ"/>
              </w:rPr>
              <w:lastRenderedPageBreak/>
              <w:t>Vyjednávání</w:t>
            </w:r>
          </w:p>
        </w:tc>
        <w:tc>
          <w:tcPr>
            <w:tcW w:w="1631" w:type="pct"/>
            <w:shd w:val="clear" w:color="000000" w:fill="FFFFFF"/>
            <w:vAlign w:val="center"/>
          </w:tcPr>
          <w:p w:rsidR="00525570" w:rsidRPr="00FF4575" w:rsidRDefault="00525570" w:rsidP="006A41D5">
            <w:pPr>
              <w:spacing w:after="0"/>
              <w:rPr>
                <w:rFonts w:ascii="Verdana" w:hAnsi="Verdana" w:cstheme="minorHAnsi"/>
                <w:sz w:val="20"/>
                <w:szCs w:val="20"/>
                <w:lang w:val="cs-CZ"/>
              </w:rPr>
            </w:pPr>
            <w:r w:rsidRPr="00FF4575">
              <w:rPr>
                <w:rFonts w:ascii="Verdana" w:hAnsi="Verdana" w:cstheme="minorHAnsi"/>
                <w:sz w:val="20"/>
                <w:lang w:val="cs-CZ"/>
              </w:rPr>
              <w:t xml:space="preserve">Prokazování schopnosti účinně zkoumat (zprostředkováním diskuse, kladením dotazů, reagováním na námitky atd.) alternativy a stanoviska ostatních s cílem dosáhnout výstupů, které všechny </w:t>
            </w:r>
            <w:r w:rsidRPr="00FF4575">
              <w:rPr>
                <w:rFonts w:ascii="Verdana" w:hAnsi="Verdana" w:cstheme="minorHAnsi"/>
                <w:sz w:val="20"/>
                <w:lang w:val="cs-CZ"/>
              </w:rPr>
              <w:lastRenderedPageBreak/>
              <w:t>strany přijmou (řešení prospěšné pro všechny strany tzv. „win-win“).</w:t>
            </w:r>
          </w:p>
        </w:tc>
      </w:tr>
      <w:tr w:rsidR="00525570" w:rsidRPr="0022666E" w:rsidTr="00545520">
        <w:trPr>
          <w:trHeight w:val="510"/>
        </w:trPr>
        <w:tc>
          <w:tcPr>
            <w:tcW w:w="386" w:type="pct"/>
            <w:shd w:val="clear" w:color="000000" w:fill="FFFFFF"/>
            <w:vAlign w:val="center"/>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lastRenderedPageBreak/>
              <w:t>M.C8</w:t>
            </w:r>
          </w:p>
        </w:tc>
        <w:tc>
          <w:tcPr>
            <w:tcW w:w="793" w:type="pct"/>
            <w:shd w:val="clear" w:color="000000" w:fill="FFFFFF"/>
            <w:vAlign w:val="center"/>
            <w:hideMark/>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t>Result orientation</w:t>
            </w:r>
          </w:p>
        </w:tc>
        <w:tc>
          <w:tcPr>
            <w:tcW w:w="1390" w:type="pct"/>
            <w:shd w:val="clear" w:color="000000" w:fill="FFFFFF"/>
            <w:vAlign w:val="center"/>
            <w:hideMark/>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t>Demonstrating ability to set challenging goals, maintain focus and persistence and constantly achieve goals or deliver required results even in the case of adversity.</w:t>
            </w:r>
          </w:p>
        </w:tc>
        <w:tc>
          <w:tcPr>
            <w:tcW w:w="800" w:type="pct"/>
            <w:shd w:val="clear" w:color="000000" w:fill="FFFFFF"/>
            <w:vAlign w:val="center"/>
          </w:tcPr>
          <w:p w:rsidR="00525570" w:rsidRPr="00FF4575" w:rsidRDefault="00525570" w:rsidP="006A41D5">
            <w:pPr>
              <w:spacing w:after="0"/>
              <w:rPr>
                <w:rFonts w:ascii="Verdana" w:hAnsi="Verdana" w:cstheme="minorHAnsi"/>
                <w:sz w:val="20"/>
                <w:szCs w:val="20"/>
                <w:lang w:val="cs-CZ"/>
              </w:rPr>
            </w:pPr>
            <w:r w:rsidRPr="00FF4575">
              <w:rPr>
                <w:rFonts w:ascii="Verdana" w:hAnsi="Verdana" w:cstheme="minorHAnsi"/>
                <w:sz w:val="20"/>
                <w:lang w:val="cs-CZ"/>
              </w:rPr>
              <w:t>Zaměření na výsledky</w:t>
            </w:r>
          </w:p>
        </w:tc>
        <w:tc>
          <w:tcPr>
            <w:tcW w:w="1631" w:type="pct"/>
            <w:shd w:val="clear" w:color="000000" w:fill="FFFFFF"/>
            <w:vAlign w:val="center"/>
          </w:tcPr>
          <w:p w:rsidR="00525570" w:rsidRPr="00FF4575" w:rsidRDefault="00525570" w:rsidP="006A41D5">
            <w:pPr>
              <w:spacing w:after="0"/>
              <w:rPr>
                <w:rFonts w:ascii="Verdana" w:hAnsi="Verdana" w:cstheme="minorHAnsi"/>
                <w:sz w:val="20"/>
                <w:szCs w:val="20"/>
                <w:lang w:val="cs-CZ"/>
              </w:rPr>
            </w:pPr>
            <w:r w:rsidRPr="00FF4575">
              <w:rPr>
                <w:rFonts w:ascii="Verdana" w:hAnsi="Verdana" w:cstheme="minorHAnsi"/>
                <w:sz w:val="20"/>
                <w:lang w:val="cs-CZ"/>
              </w:rPr>
              <w:t>Prokazování schopnosti stanovit náročné cíle, udržovat pozornost a soustavnost a trvale dosahovat cílů nebo zajišťovat požadované výsledky, a to i za nepříznivé situace.</w:t>
            </w:r>
          </w:p>
        </w:tc>
      </w:tr>
      <w:tr w:rsidR="00525570" w:rsidRPr="0022666E" w:rsidTr="00545520">
        <w:trPr>
          <w:trHeight w:val="765"/>
        </w:trPr>
        <w:tc>
          <w:tcPr>
            <w:tcW w:w="386" w:type="pct"/>
            <w:shd w:val="clear" w:color="000000" w:fill="FFFFFF"/>
            <w:vAlign w:val="center"/>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t>M.C9</w:t>
            </w:r>
          </w:p>
        </w:tc>
        <w:tc>
          <w:tcPr>
            <w:tcW w:w="793" w:type="pct"/>
            <w:shd w:val="clear" w:color="000000" w:fill="FFFFFF"/>
            <w:vAlign w:val="center"/>
            <w:hideMark/>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t>Strategic management</w:t>
            </w:r>
          </w:p>
        </w:tc>
        <w:tc>
          <w:tcPr>
            <w:tcW w:w="1390" w:type="pct"/>
            <w:shd w:val="clear" w:color="000000" w:fill="FFFFFF"/>
            <w:vAlign w:val="center"/>
            <w:hideMark/>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t>Demonstrating ability to make decisions and take actions that lead to development and implementation of strategies aligned with the strategic direction of the organisation and achievement of objectives.</w:t>
            </w:r>
          </w:p>
        </w:tc>
        <w:tc>
          <w:tcPr>
            <w:tcW w:w="800" w:type="pct"/>
            <w:shd w:val="clear" w:color="000000" w:fill="FFFFFF"/>
            <w:vAlign w:val="center"/>
          </w:tcPr>
          <w:p w:rsidR="00525570" w:rsidRPr="00FF4575" w:rsidRDefault="00525570" w:rsidP="006A41D5">
            <w:pPr>
              <w:spacing w:after="0"/>
              <w:rPr>
                <w:rFonts w:ascii="Verdana" w:hAnsi="Verdana" w:cstheme="minorHAnsi"/>
                <w:sz w:val="20"/>
                <w:szCs w:val="20"/>
                <w:lang w:val="cs-CZ"/>
              </w:rPr>
            </w:pPr>
            <w:r w:rsidRPr="00FF4575">
              <w:rPr>
                <w:rFonts w:ascii="Verdana" w:hAnsi="Verdana" w:cstheme="minorHAnsi"/>
                <w:sz w:val="20"/>
                <w:lang w:val="cs-CZ"/>
              </w:rPr>
              <w:t>Strategické řízení</w:t>
            </w:r>
          </w:p>
        </w:tc>
        <w:tc>
          <w:tcPr>
            <w:tcW w:w="1631" w:type="pct"/>
            <w:shd w:val="clear" w:color="000000" w:fill="FFFFFF"/>
            <w:vAlign w:val="center"/>
          </w:tcPr>
          <w:p w:rsidR="00525570" w:rsidRPr="00FF4575" w:rsidRDefault="00525570" w:rsidP="006A41D5">
            <w:pPr>
              <w:spacing w:after="0"/>
              <w:rPr>
                <w:rFonts w:ascii="Verdana" w:hAnsi="Verdana" w:cstheme="minorHAnsi"/>
                <w:sz w:val="20"/>
                <w:szCs w:val="20"/>
                <w:lang w:val="cs-CZ"/>
              </w:rPr>
            </w:pPr>
            <w:r w:rsidRPr="00FF4575">
              <w:rPr>
                <w:rFonts w:ascii="Verdana" w:hAnsi="Verdana" w:cstheme="minorHAnsi"/>
                <w:sz w:val="20"/>
                <w:lang w:val="cs-CZ"/>
              </w:rPr>
              <w:t>Prokazování schopnosti přijímat rozhodnutí a opatření, která vedou k rozvoji a provádění strategií sladěných se strategickým směřováním organizace a dosahováním cílů.</w:t>
            </w:r>
          </w:p>
        </w:tc>
      </w:tr>
      <w:tr w:rsidR="00525570" w:rsidRPr="0022666E" w:rsidTr="00545520">
        <w:trPr>
          <w:trHeight w:val="765"/>
        </w:trPr>
        <w:tc>
          <w:tcPr>
            <w:tcW w:w="386" w:type="pct"/>
            <w:shd w:val="clear" w:color="000000" w:fill="FFFFFF"/>
            <w:vAlign w:val="center"/>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t>M.C10</w:t>
            </w:r>
          </w:p>
        </w:tc>
        <w:tc>
          <w:tcPr>
            <w:tcW w:w="793" w:type="pct"/>
            <w:shd w:val="clear" w:color="000000" w:fill="FFFFFF"/>
            <w:vAlign w:val="center"/>
            <w:hideMark/>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t>Risk management</w:t>
            </w:r>
          </w:p>
        </w:tc>
        <w:tc>
          <w:tcPr>
            <w:tcW w:w="1390" w:type="pct"/>
            <w:shd w:val="clear" w:color="000000" w:fill="FFFFFF"/>
            <w:vAlign w:val="center"/>
            <w:hideMark/>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t>Demonstrating ability to identify, analyse, assess and prioritize risks and to minimize, monitor, and control the probability and/or impact of unfortunate events or to maximize the realization of opportunities.</w:t>
            </w:r>
          </w:p>
        </w:tc>
        <w:tc>
          <w:tcPr>
            <w:tcW w:w="800" w:type="pct"/>
            <w:shd w:val="clear" w:color="000000" w:fill="FFFFFF"/>
            <w:vAlign w:val="center"/>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lang w:val="cs-CZ"/>
              </w:rPr>
              <w:t>Řízení rizik</w:t>
            </w:r>
          </w:p>
        </w:tc>
        <w:tc>
          <w:tcPr>
            <w:tcW w:w="1631" w:type="pct"/>
            <w:shd w:val="clear" w:color="000000" w:fill="FFFFFF"/>
            <w:vAlign w:val="center"/>
          </w:tcPr>
          <w:p w:rsidR="00525570" w:rsidRPr="00FF4575" w:rsidRDefault="00525570" w:rsidP="006A41D5">
            <w:pPr>
              <w:spacing w:after="0"/>
              <w:rPr>
                <w:rFonts w:ascii="Verdana" w:hAnsi="Verdana" w:cstheme="minorHAnsi"/>
                <w:sz w:val="20"/>
                <w:szCs w:val="20"/>
                <w:lang w:val="cs-CZ"/>
              </w:rPr>
            </w:pPr>
            <w:r w:rsidRPr="00FF4575">
              <w:rPr>
                <w:rFonts w:ascii="Verdana" w:hAnsi="Verdana" w:cstheme="minorHAnsi"/>
                <w:sz w:val="20"/>
                <w:lang w:val="cs-CZ"/>
              </w:rPr>
              <w:t>Prokazování schopnosti určovat, analyzovat a hodnotit rizika a stanovovat jejich prioritu a minimalizovat, monitorovat a kontrolovat pravděpodobnost a/nebo dopad nepříznivých událostí nebo maximalizovat využívání příležitostí.</w:t>
            </w:r>
          </w:p>
        </w:tc>
      </w:tr>
      <w:tr w:rsidR="00525570" w:rsidRPr="0022666E" w:rsidTr="00545520">
        <w:trPr>
          <w:trHeight w:val="765"/>
        </w:trPr>
        <w:tc>
          <w:tcPr>
            <w:tcW w:w="386" w:type="pct"/>
            <w:shd w:val="clear" w:color="000000" w:fill="FFFFFF"/>
            <w:vAlign w:val="center"/>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t>M.C11</w:t>
            </w:r>
          </w:p>
        </w:tc>
        <w:tc>
          <w:tcPr>
            <w:tcW w:w="793" w:type="pct"/>
            <w:shd w:val="clear" w:color="000000" w:fill="FFFFFF"/>
            <w:vAlign w:val="center"/>
            <w:hideMark/>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t>Planning of resources</w:t>
            </w:r>
          </w:p>
        </w:tc>
        <w:tc>
          <w:tcPr>
            <w:tcW w:w="1390" w:type="pct"/>
            <w:shd w:val="clear" w:color="000000" w:fill="FFFFFF"/>
            <w:vAlign w:val="center"/>
            <w:hideMark/>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t>Demonstrating ability to manage organization's resources including but not limited to financial resources, inventory, human skills, production resources, information technology (IT) in an efficient and effective way.</w:t>
            </w:r>
          </w:p>
        </w:tc>
        <w:tc>
          <w:tcPr>
            <w:tcW w:w="800" w:type="pct"/>
            <w:shd w:val="clear" w:color="000000" w:fill="FFFFFF"/>
            <w:vAlign w:val="center"/>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lang w:val="cs-CZ"/>
              </w:rPr>
              <w:t>Plánování zdrojů</w:t>
            </w:r>
          </w:p>
        </w:tc>
        <w:tc>
          <w:tcPr>
            <w:tcW w:w="1631" w:type="pct"/>
            <w:shd w:val="clear" w:color="000000" w:fill="FFFFFF"/>
            <w:vAlign w:val="center"/>
          </w:tcPr>
          <w:p w:rsidR="00525570" w:rsidRPr="00FF4575" w:rsidRDefault="00525570" w:rsidP="006A41D5">
            <w:pPr>
              <w:spacing w:after="0"/>
              <w:rPr>
                <w:rFonts w:ascii="Verdana" w:hAnsi="Verdana" w:cstheme="minorHAnsi"/>
                <w:sz w:val="20"/>
                <w:szCs w:val="20"/>
                <w:lang w:val="cs-CZ"/>
              </w:rPr>
            </w:pPr>
            <w:r w:rsidRPr="00FF4575">
              <w:rPr>
                <w:rFonts w:ascii="Verdana" w:hAnsi="Verdana" w:cstheme="minorHAnsi"/>
                <w:sz w:val="20"/>
                <w:lang w:val="cs-CZ"/>
              </w:rPr>
              <w:t>Prokazování schopnosti efektivně a účinně řídit zdroje organizace, mimo jiné včetně finančních zdrojů, zásob, lidských dovedností, výrobních zdrojů, informační technologie (IT).</w:t>
            </w:r>
          </w:p>
        </w:tc>
      </w:tr>
      <w:tr w:rsidR="00525570" w:rsidRPr="0022666E" w:rsidTr="00545520">
        <w:trPr>
          <w:trHeight w:val="765"/>
        </w:trPr>
        <w:tc>
          <w:tcPr>
            <w:tcW w:w="386" w:type="pct"/>
            <w:shd w:val="clear" w:color="000000" w:fill="FFFFFF"/>
            <w:vAlign w:val="center"/>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lastRenderedPageBreak/>
              <w:t>M.C12</w:t>
            </w:r>
          </w:p>
        </w:tc>
        <w:tc>
          <w:tcPr>
            <w:tcW w:w="793" w:type="pct"/>
            <w:shd w:val="clear" w:color="000000" w:fill="FFFFFF"/>
            <w:vAlign w:val="center"/>
            <w:hideMark/>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t>HR Strategy development and implementation</w:t>
            </w:r>
          </w:p>
        </w:tc>
        <w:tc>
          <w:tcPr>
            <w:tcW w:w="1390" w:type="pct"/>
            <w:shd w:val="clear" w:color="000000" w:fill="FFFFFF"/>
            <w:vAlign w:val="center"/>
            <w:hideMark/>
          </w:tcPr>
          <w:p w:rsidR="00525570" w:rsidRPr="00FF4575" w:rsidRDefault="00525570" w:rsidP="00B579F3">
            <w:pPr>
              <w:spacing w:after="0"/>
              <w:rPr>
                <w:rFonts w:ascii="Verdana" w:hAnsi="Verdana" w:cstheme="minorHAnsi"/>
                <w:sz w:val="20"/>
                <w:szCs w:val="20"/>
                <w:lang w:val="cs-CZ"/>
              </w:rPr>
            </w:pPr>
            <w:r w:rsidRPr="00FF4575">
              <w:rPr>
                <w:rFonts w:ascii="Verdana" w:hAnsi="Verdana" w:cstheme="minorHAnsi"/>
                <w:sz w:val="20"/>
                <w:szCs w:val="20"/>
                <w:lang w:val="cs-CZ"/>
              </w:rPr>
              <w:t>Demonstrating ability to make decisions and take actions that lead to development and implementation of HR strategies aligned with the strategic direction of the organisation and achievement of objectives.</w:t>
            </w:r>
          </w:p>
        </w:tc>
        <w:tc>
          <w:tcPr>
            <w:tcW w:w="800" w:type="pct"/>
            <w:shd w:val="clear" w:color="000000" w:fill="FFFFFF"/>
            <w:vAlign w:val="center"/>
          </w:tcPr>
          <w:p w:rsidR="00525570" w:rsidRPr="00FF4575" w:rsidRDefault="00525570" w:rsidP="006A41D5">
            <w:pPr>
              <w:spacing w:after="0"/>
              <w:rPr>
                <w:rFonts w:ascii="Verdana" w:hAnsi="Verdana" w:cstheme="minorHAnsi"/>
                <w:sz w:val="20"/>
                <w:szCs w:val="20"/>
                <w:lang w:val="cs-CZ"/>
              </w:rPr>
            </w:pPr>
            <w:r w:rsidRPr="00FF4575">
              <w:rPr>
                <w:rFonts w:ascii="Verdana" w:hAnsi="Verdana" w:cstheme="minorHAnsi"/>
                <w:sz w:val="20"/>
                <w:lang w:val="cs-CZ"/>
              </w:rPr>
              <w:t>Příprava a provádění strategie lidských zdrojů</w:t>
            </w:r>
          </w:p>
        </w:tc>
        <w:tc>
          <w:tcPr>
            <w:tcW w:w="1631" w:type="pct"/>
            <w:shd w:val="clear" w:color="000000" w:fill="FFFFFF"/>
            <w:vAlign w:val="center"/>
          </w:tcPr>
          <w:p w:rsidR="00525570" w:rsidRPr="00FF4575" w:rsidRDefault="00525570" w:rsidP="006A41D5">
            <w:pPr>
              <w:spacing w:after="0"/>
              <w:rPr>
                <w:rFonts w:ascii="Verdana" w:hAnsi="Verdana" w:cstheme="minorHAnsi"/>
                <w:sz w:val="20"/>
                <w:szCs w:val="20"/>
                <w:lang w:val="cs-CZ"/>
              </w:rPr>
            </w:pPr>
            <w:r w:rsidRPr="00FF4575">
              <w:rPr>
                <w:rFonts w:ascii="Verdana" w:hAnsi="Verdana" w:cstheme="minorHAnsi"/>
                <w:sz w:val="20"/>
                <w:lang w:val="cs-CZ"/>
              </w:rPr>
              <w:t>Prokazování schopnosti přijímat rozhodnutí a opatření, která vedou k rozvoji a provádění strategií lidských zdrojů sladěných se strategickým směřováním organizace a dosahováním cílů.</w:t>
            </w:r>
          </w:p>
        </w:tc>
      </w:tr>
    </w:tbl>
    <w:p w:rsidR="000E47BD" w:rsidRPr="00FF4575" w:rsidRDefault="000E47BD" w:rsidP="000E47BD">
      <w:pPr>
        <w:spacing w:after="0"/>
        <w:rPr>
          <w:rFonts w:ascii="Verdana" w:hAnsi="Verdana" w:cstheme="minorHAnsi"/>
          <w:sz w:val="18"/>
          <w:szCs w:val="20"/>
          <w:lang w:val="cs-CZ"/>
        </w:rPr>
      </w:pPr>
    </w:p>
    <w:p w:rsidR="00306B4F" w:rsidRPr="00FF4575" w:rsidRDefault="00306B4F" w:rsidP="00385389">
      <w:pPr>
        <w:pStyle w:val="Heading1"/>
        <w:rPr>
          <w:lang w:val="cs-CZ"/>
        </w:rPr>
        <w:sectPr w:rsidR="00306B4F" w:rsidRPr="00FF4575" w:rsidSect="00CD1306">
          <w:pgSz w:w="15840" w:h="12240" w:orient="landscape"/>
          <w:pgMar w:top="1440" w:right="1440" w:bottom="1440" w:left="1440" w:header="720" w:footer="720" w:gutter="0"/>
          <w:cols w:space="720"/>
          <w:docGrid w:linePitch="360"/>
        </w:sectPr>
      </w:pPr>
    </w:p>
    <w:p w:rsidR="00525570" w:rsidRPr="00FF4575" w:rsidRDefault="00525570" w:rsidP="00D603F7">
      <w:pPr>
        <w:pStyle w:val="Heading1"/>
        <w:numPr>
          <w:ilvl w:val="0"/>
          <w:numId w:val="7"/>
        </w:numPr>
        <w:rPr>
          <w:lang w:val="cs-CZ"/>
        </w:rPr>
      </w:pPr>
      <w:bookmarkStart w:id="10" w:name="_Toc511312006"/>
      <w:r w:rsidRPr="00FF4575">
        <w:rPr>
          <w:lang w:val="cs-CZ"/>
        </w:rPr>
        <w:lastRenderedPageBreak/>
        <w:t>Odborné kompetence</w:t>
      </w:r>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5"/>
        <w:gridCol w:w="1913"/>
        <w:gridCol w:w="3299"/>
        <w:gridCol w:w="2287"/>
        <w:gridCol w:w="4482"/>
      </w:tblGrid>
      <w:tr w:rsidR="00525570" w:rsidRPr="00FF4575" w:rsidTr="006A41D5">
        <w:trPr>
          <w:trHeight w:val="377"/>
          <w:tblHeader/>
        </w:trPr>
        <w:tc>
          <w:tcPr>
            <w:tcW w:w="2431" w:type="pct"/>
            <w:gridSpan w:val="3"/>
            <w:shd w:val="clear" w:color="auto" w:fill="1F3864" w:themeFill="accent5" w:themeFillShade="80"/>
            <w:vAlign w:val="center"/>
          </w:tcPr>
          <w:p w:rsidR="00525570" w:rsidRPr="00FF4575" w:rsidRDefault="00026197" w:rsidP="006A41D5">
            <w:pPr>
              <w:spacing w:after="0" w:line="240" w:lineRule="auto"/>
              <w:jc w:val="center"/>
              <w:rPr>
                <w:rFonts w:ascii="Verdana" w:eastAsia="Times New Roman" w:hAnsi="Verdana" w:cstheme="minorHAnsi"/>
                <w:b/>
                <w:bCs/>
                <w:color w:val="FFFFFF" w:themeColor="background1"/>
                <w:sz w:val="20"/>
                <w:szCs w:val="20"/>
                <w:lang w:val="cs-CZ"/>
              </w:rPr>
            </w:pPr>
            <w:r w:rsidRPr="00FF4575">
              <w:rPr>
                <w:rFonts w:ascii="Verdana" w:hAnsi="Verdana" w:cstheme="minorHAnsi"/>
                <w:b/>
                <w:color w:val="FFFFFF" w:themeColor="background1"/>
                <w:sz w:val="20"/>
                <w:lang w:val="cs-CZ"/>
              </w:rPr>
              <w:t>angličtina</w:t>
            </w:r>
          </w:p>
        </w:tc>
        <w:tc>
          <w:tcPr>
            <w:tcW w:w="2569" w:type="pct"/>
            <w:gridSpan w:val="2"/>
            <w:shd w:val="clear" w:color="auto" w:fill="1F3864" w:themeFill="accent5" w:themeFillShade="80"/>
            <w:vAlign w:val="center"/>
          </w:tcPr>
          <w:p w:rsidR="00525570" w:rsidRPr="00FF4575" w:rsidRDefault="00525570" w:rsidP="006A41D5">
            <w:pPr>
              <w:spacing w:after="0" w:line="240" w:lineRule="auto"/>
              <w:jc w:val="center"/>
              <w:rPr>
                <w:rFonts w:ascii="Verdana" w:eastAsia="Times New Roman" w:hAnsi="Verdana" w:cstheme="minorHAnsi"/>
                <w:b/>
                <w:bCs/>
                <w:color w:val="FFFFFF" w:themeColor="background1"/>
                <w:sz w:val="20"/>
                <w:szCs w:val="20"/>
                <w:lang w:val="cs-CZ"/>
              </w:rPr>
            </w:pPr>
            <w:r w:rsidRPr="00FF4575">
              <w:rPr>
                <w:rFonts w:ascii="Verdana" w:hAnsi="Verdana" w:cstheme="minorHAnsi"/>
                <w:b/>
                <w:color w:val="FFFFFF" w:themeColor="background1"/>
                <w:sz w:val="20"/>
                <w:lang w:val="cs-CZ"/>
              </w:rPr>
              <w:t>čeština</w:t>
            </w:r>
          </w:p>
        </w:tc>
      </w:tr>
      <w:tr w:rsidR="00525570" w:rsidRPr="00FF4575" w:rsidTr="00545520">
        <w:trPr>
          <w:trHeight w:val="219"/>
          <w:tblHeader/>
        </w:trPr>
        <w:tc>
          <w:tcPr>
            <w:tcW w:w="453" w:type="pct"/>
            <w:shd w:val="clear" w:color="auto" w:fill="EDEDED" w:themeFill="accent3" w:themeFillTint="33"/>
            <w:vAlign w:val="center"/>
          </w:tcPr>
          <w:p w:rsidR="00525570" w:rsidRPr="00FF4575" w:rsidRDefault="00525570" w:rsidP="006A41D5">
            <w:pPr>
              <w:spacing w:after="0" w:line="240" w:lineRule="auto"/>
              <w:jc w:val="center"/>
              <w:rPr>
                <w:rFonts w:ascii="Verdana" w:eastAsia="Times New Roman" w:hAnsi="Verdana" w:cstheme="minorHAnsi"/>
                <w:b/>
                <w:bCs/>
                <w:sz w:val="20"/>
                <w:szCs w:val="20"/>
                <w:lang w:val="cs-CZ"/>
              </w:rPr>
            </w:pPr>
            <w:r w:rsidRPr="00FF4575">
              <w:rPr>
                <w:rFonts w:ascii="Verdana" w:hAnsi="Verdana" w:cstheme="minorHAnsi"/>
                <w:b/>
                <w:sz w:val="20"/>
                <w:lang w:val="cs-CZ"/>
              </w:rPr>
              <w:t>Kód</w:t>
            </w:r>
          </w:p>
        </w:tc>
        <w:tc>
          <w:tcPr>
            <w:tcW w:w="726" w:type="pct"/>
            <w:shd w:val="clear" w:color="auto" w:fill="EDEDED" w:themeFill="accent3" w:themeFillTint="33"/>
            <w:noWrap/>
            <w:vAlign w:val="center"/>
            <w:hideMark/>
          </w:tcPr>
          <w:p w:rsidR="00525570" w:rsidRPr="00FF4575" w:rsidRDefault="00525570" w:rsidP="00B579F3">
            <w:pPr>
              <w:spacing w:after="0" w:line="240" w:lineRule="auto"/>
              <w:jc w:val="center"/>
              <w:rPr>
                <w:rFonts w:ascii="Verdana" w:eastAsia="Times New Roman" w:hAnsi="Verdana" w:cstheme="minorHAnsi"/>
                <w:b/>
                <w:bCs/>
                <w:sz w:val="20"/>
                <w:szCs w:val="20"/>
                <w:lang w:val="cs-CZ"/>
              </w:rPr>
            </w:pPr>
            <w:r w:rsidRPr="00FF4575">
              <w:rPr>
                <w:rFonts w:ascii="Verdana" w:eastAsia="Times New Roman" w:hAnsi="Verdana" w:cstheme="minorHAnsi"/>
                <w:b/>
                <w:bCs/>
                <w:sz w:val="20"/>
                <w:szCs w:val="20"/>
                <w:lang w:val="cs-CZ"/>
              </w:rPr>
              <w:t>Competency</w:t>
            </w:r>
          </w:p>
        </w:tc>
        <w:tc>
          <w:tcPr>
            <w:tcW w:w="1252" w:type="pct"/>
            <w:shd w:val="clear" w:color="auto" w:fill="EDEDED" w:themeFill="accent3" w:themeFillTint="33"/>
            <w:noWrap/>
            <w:vAlign w:val="center"/>
            <w:hideMark/>
          </w:tcPr>
          <w:p w:rsidR="00525570" w:rsidRPr="00FF4575" w:rsidRDefault="00525570" w:rsidP="00B579F3">
            <w:pPr>
              <w:spacing w:after="0" w:line="240" w:lineRule="auto"/>
              <w:jc w:val="center"/>
              <w:rPr>
                <w:rFonts w:ascii="Verdana" w:eastAsia="Times New Roman" w:hAnsi="Verdana" w:cstheme="minorHAnsi"/>
                <w:b/>
                <w:bCs/>
                <w:sz w:val="20"/>
                <w:szCs w:val="20"/>
                <w:lang w:val="cs-CZ"/>
              </w:rPr>
            </w:pPr>
            <w:r w:rsidRPr="00FF4575">
              <w:rPr>
                <w:rFonts w:ascii="Verdana" w:eastAsia="Times New Roman" w:hAnsi="Verdana" w:cstheme="minorHAnsi"/>
                <w:b/>
                <w:bCs/>
                <w:sz w:val="20"/>
                <w:szCs w:val="20"/>
                <w:lang w:val="cs-CZ"/>
              </w:rPr>
              <w:t>Description</w:t>
            </w:r>
          </w:p>
        </w:tc>
        <w:tc>
          <w:tcPr>
            <w:tcW w:w="868" w:type="pct"/>
            <w:shd w:val="clear" w:color="auto" w:fill="EDEDED" w:themeFill="accent3" w:themeFillTint="33"/>
            <w:vAlign w:val="center"/>
          </w:tcPr>
          <w:p w:rsidR="00525570" w:rsidRPr="00FF4575" w:rsidRDefault="00525570" w:rsidP="00B579F3">
            <w:pPr>
              <w:spacing w:after="0" w:line="240" w:lineRule="auto"/>
              <w:jc w:val="center"/>
              <w:rPr>
                <w:rFonts w:ascii="Verdana" w:eastAsia="Times New Roman" w:hAnsi="Verdana" w:cstheme="minorHAnsi"/>
                <w:b/>
                <w:bCs/>
                <w:sz w:val="20"/>
                <w:szCs w:val="20"/>
                <w:lang w:val="cs-CZ"/>
              </w:rPr>
            </w:pPr>
            <w:r w:rsidRPr="00FF4575">
              <w:rPr>
                <w:rFonts w:ascii="Verdana" w:hAnsi="Verdana" w:cstheme="minorHAnsi"/>
                <w:b/>
                <w:sz w:val="20"/>
                <w:lang w:val="cs-CZ"/>
              </w:rPr>
              <w:t>Kompetence</w:t>
            </w:r>
          </w:p>
        </w:tc>
        <w:tc>
          <w:tcPr>
            <w:tcW w:w="1701" w:type="pct"/>
            <w:shd w:val="clear" w:color="auto" w:fill="EDEDED" w:themeFill="accent3" w:themeFillTint="33"/>
          </w:tcPr>
          <w:p w:rsidR="00525570" w:rsidRPr="00FF4575" w:rsidRDefault="00525570" w:rsidP="001D4E04">
            <w:pPr>
              <w:spacing w:after="0" w:line="240" w:lineRule="auto"/>
              <w:jc w:val="center"/>
              <w:rPr>
                <w:rFonts w:ascii="Verdana" w:eastAsia="Times New Roman" w:hAnsi="Verdana" w:cstheme="minorHAnsi"/>
                <w:b/>
                <w:bCs/>
                <w:sz w:val="20"/>
                <w:szCs w:val="20"/>
                <w:lang w:val="cs-CZ"/>
              </w:rPr>
            </w:pPr>
            <w:r w:rsidRPr="00FF4575">
              <w:rPr>
                <w:rFonts w:ascii="Verdana" w:hAnsi="Verdana" w:cstheme="minorHAnsi"/>
                <w:b/>
                <w:sz w:val="20"/>
                <w:lang w:val="cs-CZ"/>
              </w:rPr>
              <w:t>Popis</w:t>
            </w:r>
          </w:p>
        </w:tc>
      </w:tr>
      <w:tr w:rsidR="00B70A02" w:rsidRPr="0022666E" w:rsidTr="00545520">
        <w:trPr>
          <w:trHeight w:val="421"/>
        </w:trPr>
        <w:tc>
          <w:tcPr>
            <w:tcW w:w="453"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P.C1</w:t>
            </w:r>
          </w:p>
        </w:tc>
        <w:tc>
          <w:tcPr>
            <w:tcW w:w="726"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Analytical skills</w:t>
            </w:r>
          </w:p>
        </w:tc>
        <w:tc>
          <w:tcPr>
            <w:tcW w:w="1252"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Building a logical approach to address complex problems or opportunities by splitting them into constituent parts to identify underlying issues, determinae cause and effect relationships and arrive at conclusions or decisions.</w:t>
            </w:r>
          </w:p>
        </w:tc>
        <w:tc>
          <w:tcPr>
            <w:tcW w:w="868" w:type="pct"/>
            <w:shd w:val="clear" w:color="000000" w:fill="FFFFFF"/>
            <w:vAlign w:val="center"/>
          </w:tcPr>
          <w:p w:rsidR="00B70A02" w:rsidRPr="00FF4575" w:rsidRDefault="00B70A02" w:rsidP="006A41D5">
            <w:pPr>
              <w:spacing w:after="0"/>
              <w:rPr>
                <w:rFonts w:ascii="Verdana" w:hAnsi="Verdana" w:cstheme="minorHAnsi"/>
                <w:sz w:val="20"/>
                <w:szCs w:val="20"/>
                <w:lang w:val="cs-CZ"/>
              </w:rPr>
            </w:pPr>
            <w:r w:rsidRPr="00FF4575">
              <w:rPr>
                <w:rFonts w:ascii="Verdana" w:hAnsi="Verdana" w:cstheme="minorHAnsi"/>
                <w:sz w:val="20"/>
                <w:lang w:val="cs-CZ"/>
              </w:rPr>
              <w:t>Analytické schopnosti</w:t>
            </w:r>
          </w:p>
        </w:tc>
        <w:tc>
          <w:tcPr>
            <w:tcW w:w="1701" w:type="pct"/>
            <w:shd w:val="clear" w:color="000000" w:fill="FFFFFF"/>
            <w:vAlign w:val="center"/>
          </w:tcPr>
          <w:p w:rsidR="00B70A02" w:rsidRPr="00FF4575" w:rsidRDefault="00B70A02" w:rsidP="006A41D5">
            <w:pPr>
              <w:spacing w:after="0"/>
              <w:rPr>
                <w:rFonts w:ascii="Verdana" w:hAnsi="Verdana" w:cstheme="minorHAnsi"/>
                <w:sz w:val="20"/>
                <w:szCs w:val="20"/>
                <w:lang w:val="cs-CZ"/>
              </w:rPr>
            </w:pPr>
            <w:r w:rsidRPr="00FF4575">
              <w:rPr>
                <w:rFonts w:ascii="Verdana" w:hAnsi="Verdana" w:cstheme="minorHAnsi"/>
                <w:sz w:val="20"/>
                <w:lang w:val="cs-CZ"/>
              </w:rPr>
              <w:t>Rozvíjení logického přístupu k řešení složitých problémů nebo příležitostí na základě jejich rozčlenění na jednotlivé složky za účelem identifikace základních problémů, určení vztahů příčinné souvislosti a dosažení závěrů nebo rozhodnutí.</w:t>
            </w:r>
          </w:p>
        </w:tc>
      </w:tr>
      <w:tr w:rsidR="00B70A02" w:rsidRPr="0022666E" w:rsidTr="00545520">
        <w:trPr>
          <w:trHeight w:val="659"/>
        </w:trPr>
        <w:tc>
          <w:tcPr>
            <w:tcW w:w="453"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P.C2</w:t>
            </w:r>
          </w:p>
        </w:tc>
        <w:tc>
          <w:tcPr>
            <w:tcW w:w="726"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Communicating in writing</w:t>
            </w:r>
          </w:p>
        </w:tc>
        <w:tc>
          <w:tcPr>
            <w:tcW w:w="1252"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68" w:type="pct"/>
            <w:shd w:val="clear" w:color="000000" w:fill="FFFFFF"/>
            <w:vAlign w:val="center"/>
          </w:tcPr>
          <w:p w:rsidR="00B70A02" w:rsidRPr="00FF4575" w:rsidRDefault="00B70A02" w:rsidP="006A41D5">
            <w:pPr>
              <w:spacing w:after="0"/>
              <w:rPr>
                <w:rFonts w:ascii="Verdana" w:hAnsi="Verdana" w:cstheme="minorHAnsi"/>
                <w:sz w:val="20"/>
                <w:szCs w:val="20"/>
                <w:lang w:val="cs-CZ"/>
              </w:rPr>
            </w:pPr>
            <w:r w:rsidRPr="00FF4575">
              <w:rPr>
                <w:rFonts w:ascii="Verdana" w:hAnsi="Verdana" w:cstheme="minorHAnsi"/>
                <w:sz w:val="20"/>
                <w:lang w:val="cs-CZ"/>
              </w:rPr>
              <w:t>Písemná komunikace</w:t>
            </w:r>
          </w:p>
        </w:tc>
        <w:tc>
          <w:tcPr>
            <w:tcW w:w="1701" w:type="pct"/>
            <w:shd w:val="clear" w:color="000000" w:fill="FFFFFF"/>
            <w:vAlign w:val="center"/>
          </w:tcPr>
          <w:p w:rsidR="00B70A02" w:rsidRPr="00FF4575" w:rsidRDefault="00B70A02" w:rsidP="006A41D5">
            <w:pPr>
              <w:spacing w:after="0"/>
              <w:rPr>
                <w:rFonts w:ascii="Verdana" w:hAnsi="Verdana" w:cstheme="minorHAnsi"/>
                <w:sz w:val="20"/>
                <w:szCs w:val="20"/>
                <w:lang w:val="cs-CZ"/>
              </w:rPr>
            </w:pPr>
            <w:r w:rsidRPr="00FF4575">
              <w:rPr>
                <w:rFonts w:ascii="Verdana" w:hAnsi="Verdana" w:cstheme="minorHAnsi"/>
                <w:sz w:val="20"/>
                <w:lang w:val="cs-CZ"/>
              </w:rPr>
              <w:t>Prokazování schopnosti písemně prezentovat informace a myšlenky jasným a přesvědčivým způsobem, volit prostředky písemné komunikace a vyjadřovacího stylu vhodné k oslovení cílové skupiny, používat správný pravopis, gramatiku a interpunkci, jakož i prokazování schopnosti komunikovat napříč různými kulturami.</w:t>
            </w:r>
          </w:p>
        </w:tc>
      </w:tr>
      <w:tr w:rsidR="00B70A02" w:rsidRPr="0022666E" w:rsidTr="00545520">
        <w:trPr>
          <w:trHeight w:val="878"/>
        </w:trPr>
        <w:tc>
          <w:tcPr>
            <w:tcW w:w="453"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P.C3</w:t>
            </w:r>
          </w:p>
        </w:tc>
        <w:tc>
          <w:tcPr>
            <w:tcW w:w="726"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Communicating verbally</w:t>
            </w:r>
          </w:p>
        </w:tc>
        <w:tc>
          <w:tcPr>
            <w:tcW w:w="1252"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 xml:space="preserve">Demonstrating ability to clearly express thoughts and ideas to individuals or groups using speech in a way that engages the audience, encourages two-way communication and helps them understand and retain the message, as well as demonstrating ability to </w:t>
            </w:r>
            <w:r w:rsidRPr="00FF4575">
              <w:rPr>
                <w:rFonts w:ascii="Verdana" w:hAnsi="Verdana" w:cstheme="minorHAnsi"/>
                <w:sz w:val="20"/>
                <w:szCs w:val="20"/>
                <w:lang w:val="cs-CZ"/>
              </w:rPr>
              <w:lastRenderedPageBreak/>
              <w:t>communicate across cultures.</w:t>
            </w:r>
          </w:p>
        </w:tc>
        <w:tc>
          <w:tcPr>
            <w:tcW w:w="868" w:type="pct"/>
            <w:shd w:val="clear" w:color="000000" w:fill="FFFFFF"/>
            <w:vAlign w:val="center"/>
          </w:tcPr>
          <w:p w:rsidR="00B70A02" w:rsidRPr="00FF4575" w:rsidRDefault="00B70A02" w:rsidP="006A41D5">
            <w:pPr>
              <w:spacing w:after="0"/>
              <w:rPr>
                <w:rFonts w:ascii="Verdana" w:hAnsi="Verdana" w:cstheme="minorHAnsi"/>
                <w:sz w:val="20"/>
                <w:szCs w:val="20"/>
                <w:lang w:val="cs-CZ"/>
              </w:rPr>
            </w:pPr>
            <w:r w:rsidRPr="00FF4575">
              <w:rPr>
                <w:rFonts w:ascii="Verdana" w:hAnsi="Verdana" w:cstheme="minorHAnsi"/>
                <w:sz w:val="20"/>
                <w:lang w:val="cs-CZ"/>
              </w:rPr>
              <w:lastRenderedPageBreak/>
              <w:t>Ústní komunikace</w:t>
            </w:r>
          </w:p>
        </w:tc>
        <w:tc>
          <w:tcPr>
            <w:tcW w:w="1701" w:type="pct"/>
            <w:shd w:val="clear" w:color="000000" w:fill="FFFFFF"/>
            <w:vAlign w:val="center"/>
          </w:tcPr>
          <w:p w:rsidR="00B70A02" w:rsidRPr="00FF4575" w:rsidRDefault="00B70A02" w:rsidP="006A41D5">
            <w:pPr>
              <w:spacing w:after="0"/>
              <w:rPr>
                <w:rFonts w:ascii="Verdana" w:hAnsi="Verdana" w:cstheme="minorHAnsi"/>
                <w:sz w:val="20"/>
                <w:szCs w:val="20"/>
                <w:lang w:val="cs-CZ"/>
              </w:rPr>
            </w:pPr>
            <w:r w:rsidRPr="00FF4575">
              <w:rPr>
                <w:rFonts w:ascii="Verdana" w:hAnsi="Verdana" w:cstheme="minorHAnsi"/>
                <w:sz w:val="20"/>
                <w:lang w:val="cs-CZ"/>
              </w:rPr>
              <w:t>Prokazování schopnosti jasně ústně vyjadřovat myšlenky a náměty vůči jednotlivcům či skupinám, a to způsobem, který vyvolá aktivní zájem publika, povzbudí oboustrannou komunikaci a pomůže posluchačům pochopit a zapamatovat si příslušné sdělení, jakož i prokazování schopnosti komunikovat napříč různými kulturami.</w:t>
            </w:r>
          </w:p>
        </w:tc>
      </w:tr>
      <w:tr w:rsidR="00B70A02" w:rsidRPr="0022666E" w:rsidTr="00545520">
        <w:trPr>
          <w:trHeight w:val="659"/>
        </w:trPr>
        <w:tc>
          <w:tcPr>
            <w:tcW w:w="453"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P.C4</w:t>
            </w:r>
          </w:p>
        </w:tc>
        <w:tc>
          <w:tcPr>
            <w:tcW w:w="726"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Conflict handling</w:t>
            </w:r>
          </w:p>
        </w:tc>
        <w:tc>
          <w:tcPr>
            <w:tcW w:w="1252"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68"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lang w:val="cs-CZ"/>
              </w:rPr>
              <w:t>Řešení konfliktů</w:t>
            </w:r>
          </w:p>
        </w:tc>
        <w:tc>
          <w:tcPr>
            <w:tcW w:w="1701" w:type="pct"/>
            <w:shd w:val="clear" w:color="000000" w:fill="FFFFFF"/>
            <w:vAlign w:val="center"/>
          </w:tcPr>
          <w:p w:rsidR="00B70A02" w:rsidRPr="00FF4575" w:rsidRDefault="00B70A02" w:rsidP="006A41D5">
            <w:pPr>
              <w:spacing w:after="0"/>
              <w:rPr>
                <w:rFonts w:ascii="Verdana" w:hAnsi="Verdana" w:cstheme="minorHAnsi"/>
                <w:sz w:val="20"/>
                <w:szCs w:val="20"/>
                <w:lang w:val="cs-CZ"/>
              </w:rPr>
            </w:pPr>
            <w:r w:rsidRPr="00FF4575">
              <w:rPr>
                <w:rFonts w:ascii="Verdana" w:hAnsi="Verdana" w:cstheme="minorHAnsi"/>
                <w:sz w:val="20"/>
                <w:lang w:val="cs-CZ"/>
              </w:rPr>
              <w:t>Prokazování schopnosti účinně jednat s ostatními v konfliktních situacích a za tím účelem uznat rozdílné názory, předložit je k otevřené diskusi a uplatnit vhodné interpersonální styly a techniky s cílem nalézt řešení prospěšné pro všechny strany v konfliktu dvou či více osob.</w:t>
            </w:r>
          </w:p>
        </w:tc>
      </w:tr>
      <w:tr w:rsidR="00B70A02" w:rsidRPr="0022666E" w:rsidTr="00545520">
        <w:trPr>
          <w:trHeight w:val="659"/>
        </w:trPr>
        <w:tc>
          <w:tcPr>
            <w:tcW w:w="453"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P.C5</w:t>
            </w:r>
          </w:p>
        </w:tc>
        <w:tc>
          <w:tcPr>
            <w:tcW w:w="726"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Flexibility and adaptability to change </w:t>
            </w:r>
          </w:p>
        </w:tc>
        <w:tc>
          <w:tcPr>
            <w:tcW w:w="1252"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 xml:space="preserve">Demonstrating ability to adjust and retain effectiveness when experiencing major changes in work tasks, work environment, organisational structure and culture, processes, requirements, and other work related aspects. </w:t>
            </w:r>
          </w:p>
        </w:tc>
        <w:tc>
          <w:tcPr>
            <w:tcW w:w="868" w:type="pct"/>
            <w:shd w:val="clear" w:color="000000" w:fill="FFFFFF"/>
            <w:vAlign w:val="center"/>
          </w:tcPr>
          <w:p w:rsidR="00B70A02" w:rsidRPr="00FF4575" w:rsidRDefault="00B70A02" w:rsidP="006A41D5">
            <w:pPr>
              <w:spacing w:after="0"/>
              <w:rPr>
                <w:rFonts w:ascii="Verdana" w:hAnsi="Verdana" w:cstheme="minorHAnsi"/>
                <w:sz w:val="20"/>
                <w:szCs w:val="20"/>
                <w:lang w:val="cs-CZ"/>
              </w:rPr>
            </w:pPr>
            <w:r w:rsidRPr="00FF4575">
              <w:rPr>
                <w:rFonts w:ascii="Verdana" w:hAnsi="Verdana" w:cstheme="minorHAnsi"/>
                <w:sz w:val="20"/>
                <w:lang w:val="cs-CZ"/>
              </w:rPr>
              <w:t>Flexibilita a schopnost přizpůsobit se změně </w:t>
            </w:r>
          </w:p>
        </w:tc>
        <w:tc>
          <w:tcPr>
            <w:tcW w:w="1701" w:type="pct"/>
            <w:shd w:val="clear" w:color="000000" w:fill="FFFFFF"/>
            <w:vAlign w:val="center"/>
          </w:tcPr>
          <w:p w:rsidR="00B70A02" w:rsidRPr="00FF4575" w:rsidRDefault="00B70A02" w:rsidP="006A41D5">
            <w:pPr>
              <w:spacing w:after="0"/>
              <w:rPr>
                <w:rFonts w:ascii="Verdana" w:hAnsi="Verdana" w:cstheme="minorHAnsi"/>
                <w:sz w:val="20"/>
                <w:szCs w:val="20"/>
                <w:lang w:val="cs-CZ"/>
              </w:rPr>
            </w:pPr>
            <w:r w:rsidRPr="00FF4575">
              <w:rPr>
                <w:rFonts w:ascii="Verdana" w:hAnsi="Verdana" w:cstheme="minorHAnsi"/>
                <w:sz w:val="20"/>
                <w:lang w:val="cs-CZ"/>
              </w:rPr>
              <w:t xml:space="preserve">Prokazování schopnosti přizpůsobit a zachovat efektivitu, pokud dochází k zásadním změnám pracovních úkolů, pracovního prostředí, organizační struktury a kultury, procesů, požadavků a jiných aspektů souvisejících s prací. </w:t>
            </w:r>
          </w:p>
        </w:tc>
      </w:tr>
      <w:tr w:rsidR="00B70A02" w:rsidRPr="0022666E" w:rsidTr="00545520">
        <w:trPr>
          <w:trHeight w:val="659"/>
        </w:trPr>
        <w:tc>
          <w:tcPr>
            <w:tcW w:w="453"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P.C6</w:t>
            </w:r>
          </w:p>
        </w:tc>
        <w:tc>
          <w:tcPr>
            <w:tcW w:w="726"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Problem solving</w:t>
            </w:r>
          </w:p>
        </w:tc>
        <w:tc>
          <w:tcPr>
            <w:tcW w:w="1252"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Demonstrating ability to identify problems by using logic, intuition, data, conducting appropriate analyses, searches and involving others (if needed) in order to arrive at solutions or decisions.</w:t>
            </w:r>
          </w:p>
        </w:tc>
        <w:tc>
          <w:tcPr>
            <w:tcW w:w="868" w:type="pct"/>
            <w:shd w:val="clear" w:color="000000" w:fill="FFFFFF"/>
            <w:vAlign w:val="center"/>
          </w:tcPr>
          <w:p w:rsidR="00B70A02" w:rsidRPr="00FF4575" w:rsidRDefault="00B70A02" w:rsidP="006A41D5">
            <w:pPr>
              <w:spacing w:after="0"/>
              <w:rPr>
                <w:rFonts w:ascii="Verdana" w:hAnsi="Verdana" w:cstheme="minorHAnsi"/>
                <w:sz w:val="20"/>
                <w:szCs w:val="20"/>
                <w:lang w:val="cs-CZ"/>
              </w:rPr>
            </w:pPr>
            <w:r w:rsidRPr="00FF4575">
              <w:rPr>
                <w:rFonts w:ascii="Verdana" w:hAnsi="Verdana" w:cstheme="minorHAnsi"/>
                <w:sz w:val="20"/>
                <w:lang w:val="cs-CZ"/>
              </w:rPr>
              <w:t>Řešení problémů</w:t>
            </w:r>
          </w:p>
        </w:tc>
        <w:tc>
          <w:tcPr>
            <w:tcW w:w="1701" w:type="pct"/>
            <w:shd w:val="clear" w:color="000000" w:fill="FFFFFF"/>
            <w:vAlign w:val="center"/>
          </w:tcPr>
          <w:p w:rsidR="00B70A02" w:rsidRPr="00FF4575" w:rsidRDefault="00B70A02" w:rsidP="006A41D5">
            <w:pPr>
              <w:spacing w:after="0"/>
              <w:rPr>
                <w:rFonts w:ascii="Verdana" w:hAnsi="Verdana" w:cstheme="minorHAnsi"/>
                <w:sz w:val="20"/>
                <w:szCs w:val="20"/>
                <w:lang w:val="cs-CZ"/>
              </w:rPr>
            </w:pPr>
            <w:r w:rsidRPr="00FF4575">
              <w:rPr>
                <w:rFonts w:ascii="Verdana" w:hAnsi="Verdana" w:cstheme="minorHAnsi"/>
                <w:sz w:val="20"/>
                <w:lang w:val="cs-CZ"/>
              </w:rPr>
              <w:t>Prokazování schopnosti určovat problémy pomocí logiky, intuice, dat, provádění vhodných analýz, průzkumů a zapojení ostatních (dle potřeby), a dospět tak k řešením nebo rozhodnutím.</w:t>
            </w:r>
          </w:p>
        </w:tc>
      </w:tr>
      <w:tr w:rsidR="00B70A02" w:rsidRPr="0022666E" w:rsidTr="00545520">
        <w:trPr>
          <w:trHeight w:val="659"/>
        </w:trPr>
        <w:tc>
          <w:tcPr>
            <w:tcW w:w="453"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lastRenderedPageBreak/>
              <w:t>P.C7</w:t>
            </w:r>
          </w:p>
        </w:tc>
        <w:tc>
          <w:tcPr>
            <w:tcW w:w="726"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Team work</w:t>
            </w:r>
          </w:p>
        </w:tc>
        <w:tc>
          <w:tcPr>
            <w:tcW w:w="1252" w:type="pct"/>
            <w:shd w:val="clear" w:color="000000" w:fill="FFFFFF"/>
            <w:vAlign w:val="center"/>
          </w:tcPr>
          <w:p w:rsidR="00B70A02" w:rsidRPr="00FF4575" w:rsidRDefault="00B70A02" w:rsidP="003F0065">
            <w:pPr>
              <w:spacing w:after="0"/>
              <w:rPr>
                <w:rFonts w:ascii="Verdana" w:hAnsi="Verdana" w:cstheme="minorHAnsi"/>
                <w:sz w:val="20"/>
                <w:szCs w:val="20"/>
                <w:lang w:val="cs-CZ"/>
              </w:rPr>
            </w:pPr>
            <w:r w:rsidRPr="00FF4575">
              <w:rPr>
                <w:rFonts w:ascii="Verdana" w:hAnsi="Verdana" w:cstheme="minorHAnsi"/>
                <w:sz w:val="20"/>
                <w:szCs w:val="20"/>
                <w:lang w:val="cs-CZ"/>
              </w:rPr>
              <w:t>Demonstrating ability to work cooperatively and collaboratively with other colleagues from different structural units and ranks in order to accomplish collective goals.</w:t>
            </w:r>
          </w:p>
        </w:tc>
        <w:tc>
          <w:tcPr>
            <w:tcW w:w="868" w:type="pct"/>
            <w:shd w:val="clear" w:color="000000" w:fill="FFFFFF"/>
            <w:vAlign w:val="center"/>
          </w:tcPr>
          <w:p w:rsidR="00B70A02" w:rsidRPr="00FF4575" w:rsidRDefault="00B70A02" w:rsidP="006A41D5">
            <w:pPr>
              <w:spacing w:after="0"/>
              <w:rPr>
                <w:rFonts w:ascii="Verdana" w:hAnsi="Verdana" w:cstheme="minorHAnsi"/>
                <w:sz w:val="20"/>
                <w:szCs w:val="20"/>
                <w:lang w:val="cs-CZ"/>
              </w:rPr>
            </w:pPr>
            <w:r w:rsidRPr="00FF4575">
              <w:rPr>
                <w:rFonts w:ascii="Verdana" w:hAnsi="Verdana" w:cstheme="minorHAnsi"/>
                <w:sz w:val="20"/>
                <w:lang w:val="cs-CZ"/>
              </w:rPr>
              <w:t>Týmová práce</w:t>
            </w:r>
          </w:p>
        </w:tc>
        <w:tc>
          <w:tcPr>
            <w:tcW w:w="1701" w:type="pct"/>
            <w:shd w:val="clear" w:color="000000" w:fill="FFFFFF"/>
            <w:vAlign w:val="center"/>
          </w:tcPr>
          <w:p w:rsidR="00B70A02" w:rsidRPr="00FF4575" w:rsidRDefault="00B70A02" w:rsidP="006A41D5">
            <w:pPr>
              <w:spacing w:after="0"/>
              <w:rPr>
                <w:rFonts w:ascii="Verdana" w:hAnsi="Verdana" w:cstheme="minorHAnsi"/>
                <w:sz w:val="20"/>
                <w:szCs w:val="20"/>
                <w:lang w:val="cs-CZ"/>
              </w:rPr>
            </w:pPr>
            <w:r w:rsidRPr="00FF4575">
              <w:rPr>
                <w:rFonts w:ascii="Verdana" w:hAnsi="Verdana" w:cstheme="minorHAnsi"/>
                <w:sz w:val="20"/>
                <w:lang w:val="cs-CZ"/>
              </w:rPr>
              <w:t>Prokazování schopnosti kooperativně a kolaborativně spolupracovat s ostatními kolegy z jiných strukturálních útvarů a úrovní za účelem dosažení společných cílů.</w:t>
            </w:r>
          </w:p>
        </w:tc>
      </w:tr>
      <w:tr w:rsidR="00FB0E5B" w:rsidRPr="0022666E" w:rsidTr="00545520">
        <w:trPr>
          <w:trHeight w:val="439"/>
        </w:trPr>
        <w:tc>
          <w:tcPr>
            <w:tcW w:w="453" w:type="pct"/>
            <w:shd w:val="clear" w:color="000000" w:fill="FFFFFF"/>
            <w:vAlign w:val="center"/>
          </w:tcPr>
          <w:p w:rsidR="00FB0E5B" w:rsidRPr="00FF4575" w:rsidRDefault="00FB0E5B" w:rsidP="003F0065">
            <w:pPr>
              <w:spacing w:after="0"/>
              <w:rPr>
                <w:rFonts w:ascii="Verdana" w:hAnsi="Verdana" w:cstheme="minorHAnsi"/>
                <w:sz w:val="20"/>
                <w:szCs w:val="20"/>
                <w:lang w:val="cs-CZ"/>
              </w:rPr>
            </w:pPr>
            <w:r w:rsidRPr="00FF4575">
              <w:rPr>
                <w:rFonts w:ascii="Verdana" w:hAnsi="Verdana" w:cstheme="minorHAnsi"/>
                <w:sz w:val="20"/>
                <w:szCs w:val="20"/>
                <w:lang w:val="cs-CZ"/>
              </w:rPr>
              <w:t>P.C8</w:t>
            </w:r>
          </w:p>
        </w:tc>
        <w:tc>
          <w:tcPr>
            <w:tcW w:w="726" w:type="pct"/>
            <w:shd w:val="clear" w:color="000000" w:fill="FFFFFF"/>
            <w:vAlign w:val="center"/>
          </w:tcPr>
          <w:p w:rsidR="00FB0E5B" w:rsidRPr="00FF4575" w:rsidRDefault="00FB0E5B" w:rsidP="003F0065">
            <w:pPr>
              <w:spacing w:after="0"/>
              <w:rPr>
                <w:rFonts w:ascii="Verdana" w:hAnsi="Verdana" w:cstheme="minorHAnsi"/>
                <w:sz w:val="20"/>
                <w:szCs w:val="20"/>
                <w:lang w:val="cs-CZ"/>
              </w:rPr>
            </w:pPr>
            <w:r w:rsidRPr="00FF4575">
              <w:rPr>
                <w:rFonts w:ascii="Verdana" w:hAnsi="Verdana" w:cstheme="minorHAnsi"/>
                <w:sz w:val="20"/>
                <w:szCs w:val="20"/>
                <w:lang w:val="cs-CZ"/>
              </w:rPr>
              <w:t>Technological ability</w:t>
            </w:r>
          </w:p>
        </w:tc>
        <w:tc>
          <w:tcPr>
            <w:tcW w:w="1252" w:type="pct"/>
            <w:shd w:val="clear" w:color="000000" w:fill="FFFFFF"/>
            <w:vAlign w:val="center"/>
          </w:tcPr>
          <w:p w:rsidR="00FB0E5B" w:rsidRPr="00FF4575" w:rsidRDefault="00FB0E5B" w:rsidP="00385389">
            <w:pPr>
              <w:spacing w:after="0"/>
              <w:rPr>
                <w:rFonts w:ascii="Verdana" w:hAnsi="Verdana" w:cstheme="minorHAnsi"/>
                <w:sz w:val="20"/>
                <w:szCs w:val="20"/>
                <w:lang w:val="cs-CZ"/>
              </w:rPr>
            </w:pPr>
            <w:r w:rsidRPr="00FF4575">
              <w:rPr>
                <w:rFonts w:ascii="Verdana" w:hAnsi="Verdana" w:cstheme="minorHAnsi"/>
                <w:sz w:val="20"/>
                <w:szCs w:val="20"/>
                <w:lang w:val="cs-CZ"/>
              </w:rPr>
              <w:t>Demonstrating ability to use appropriate personal computer software, information systems and other IT tools (e.g. Microsoft Office programs) that are required to accomplish work goals.</w:t>
            </w:r>
          </w:p>
        </w:tc>
        <w:tc>
          <w:tcPr>
            <w:tcW w:w="868" w:type="pct"/>
            <w:shd w:val="clear" w:color="000000" w:fill="FFFFFF"/>
            <w:vAlign w:val="center"/>
          </w:tcPr>
          <w:p w:rsidR="00FB0E5B" w:rsidRPr="00FF4575" w:rsidRDefault="00FB0E5B" w:rsidP="006A41D5">
            <w:pPr>
              <w:spacing w:after="0"/>
              <w:rPr>
                <w:rFonts w:ascii="Verdana" w:hAnsi="Verdana" w:cstheme="minorHAnsi"/>
                <w:sz w:val="20"/>
                <w:szCs w:val="20"/>
                <w:lang w:val="cs-CZ"/>
              </w:rPr>
            </w:pPr>
            <w:r w:rsidRPr="00FF4575">
              <w:rPr>
                <w:rFonts w:ascii="Verdana" w:hAnsi="Verdana" w:cstheme="minorHAnsi"/>
                <w:sz w:val="20"/>
                <w:lang w:val="cs-CZ"/>
              </w:rPr>
              <w:t>Technologické dovednosti</w:t>
            </w:r>
          </w:p>
        </w:tc>
        <w:tc>
          <w:tcPr>
            <w:tcW w:w="1701" w:type="pct"/>
            <w:shd w:val="clear" w:color="000000" w:fill="FFFFFF"/>
            <w:vAlign w:val="center"/>
          </w:tcPr>
          <w:p w:rsidR="00FB0E5B" w:rsidRPr="00FF4575" w:rsidRDefault="00FB0E5B" w:rsidP="006A41D5">
            <w:pPr>
              <w:spacing w:after="0"/>
              <w:rPr>
                <w:rFonts w:ascii="Verdana" w:hAnsi="Verdana" w:cstheme="minorHAnsi"/>
                <w:sz w:val="20"/>
                <w:szCs w:val="20"/>
                <w:lang w:val="cs-CZ"/>
              </w:rPr>
            </w:pPr>
            <w:r w:rsidRPr="00FF4575">
              <w:rPr>
                <w:rFonts w:ascii="Verdana" w:hAnsi="Verdana" w:cstheme="minorHAnsi"/>
                <w:sz w:val="20"/>
                <w:lang w:val="cs-CZ"/>
              </w:rPr>
              <w:t>Prokazování schopnosti používat vhodný software na osobním počítači, informační systémy a jiné nástroje IT (např. programy Microsoft Office), které jsou zapotřebí pro plnění pracovních cílů.</w:t>
            </w:r>
          </w:p>
        </w:tc>
      </w:tr>
      <w:tr w:rsidR="00FB0E5B" w:rsidRPr="0022666E" w:rsidTr="00545520">
        <w:trPr>
          <w:trHeight w:val="659"/>
        </w:trPr>
        <w:tc>
          <w:tcPr>
            <w:tcW w:w="453" w:type="pct"/>
            <w:shd w:val="clear" w:color="000000" w:fill="FFFFFF"/>
            <w:vAlign w:val="center"/>
          </w:tcPr>
          <w:p w:rsidR="00FB0E5B" w:rsidRPr="00FF4575" w:rsidRDefault="00FB0E5B" w:rsidP="003F0065">
            <w:pPr>
              <w:spacing w:after="0"/>
              <w:rPr>
                <w:rFonts w:ascii="Verdana" w:hAnsi="Verdana" w:cstheme="minorHAnsi"/>
                <w:sz w:val="20"/>
                <w:szCs w:val="20"/>
                <w:lang w:val="cs-CZ"/>
              </w:rPr>
            </w:pPr>
            <w:r w:rsidRPr="00FF4575">
              <w:rPr>
                <w:rFonts w:ascii="Verdana" w:hAnsi="Verdana" w:cstheme="minorHAnsi"/>
                <w:sz w:val="20"/>
                <w:szCs w:val="20"/>
                <w:lang w:val="cs-CZ"/>
              </w:rPr>
              <w:t>P.C9</w:t>
            </w:r>
          </w:p>
        </w:tc>
        <w:tc>
          <w:tcPr>
            <w:tcW w:w="726" w:type="pct"/>
            <w:shd w:val="clear" w:color="000000" w:fill="FFFFFF"/>
            <w:vAlign w:val="center"/>
          </w:tcPr>
          <w:p w:rsidR="00FB0E5B" w:rsidRPr="00FF4575" w:rsidRDefault="00FB0E5B" w:rsidP="003F0065">
            <w:pPr>
              <w:spacing w:after="0"/>
              <w:rPr>
                <w:rFonts w:ascii="Verdana" w:hAnsi="Verdana" w:cstheme="minorHAnsi"/>
                <w:sz w:val="20"/>
                <w:szCs w:val="20"/>
                <w:lang w:val="cs-CZ"/>
              </w:rPr>
            </w:pPr>
            <w:r w:rsidRPr="00FF4575">
              <w:rPr>
                <w:rFonts w:ascii="Verdana" w:hAnsi="Verdana" w:cstheme="minorHAnsi"/>
                <w:sz w:val="20"/>
                <w:szCs w:val="20"/>
                <w:lang w:val="cs-CZ"/>
              </w:rPr>
              <w:t>Usage of monitoring and information system</w:t>
            </w:r>
          </w:p>
        </w:tc>
        <w:tc>
          <w:tcPr>
            <w:tcW w:w="1252" w:type="pct"/>
            <w:shd w:val="clear" w:color="000000" w:fill="FFFFFF"/>
            <w:vAlign w:val="center"/>
          </w:tcPr>
          <w:p w:rsidR="00FB0E5B" w:rsidRPr="00FF4575" w:rsidRDefault="00FB0E5B" w:rsidP="003F0065">
            <w:pPr>
              <w:spacing w:after="0"/>
              <w:rPr>
                <w:rFonts w:ascii="Verdana" w:hAnsi="Verdana" w:cstheme="minorHAnsi"/>
                <w:sz w:val="20"/>
                <w:szCs w:val="20"/>
                <w:lang w:val="cs-CZ"/>
              </w:rPr>
            </w:pPr>
            <w:r w:rsidRPr="00FF4575">
              <w:rPr>
                <w:rFonts w:ascii="Verdana" w:hAnsi="Verdana" w:cstheme="minorHAnsi"/>
                <w:sz w:val="20"/>
                <w:szCs w:val="20"/>
                <w:lang w:val="cs-CZ"/>
              </w:rPr>
              <w:t>Demonstrating ability to use EU funds monitoring and information systems (both external and internal if available) in order to accomplish work goals.</w:t>
            </w:r>
          </w:p>
        </w:tc>
        <w:tc>
          <w:tcPr>
            <w:tcW w:w="868" w:type="pct"/>
            <w:shd w:val="clear" w:color="000000" w:fill="FFFFFF"/>
            <w:vAlign w:val="center"/>
          </w:tcPr>
          <w:p w:rsidR="00FB0E5B" w:rsidRPr="00FF4575" w:rsidRDefault="00FB0E5B" w:rsidP="006A41D5">
            <w:pPr>
              <w:spacing w:after="0"/>
              <w:rPr>
                <w:rFonts w:ascii="Verdana" w:hAnsi="Verdana" w:cstheme="minorHAnsi"/>
                <w:sz w:val="20"/>
                <w:szCs w:val="20"/>
                <w:lang w:val="cs-CZ"/>
              </w:rPr>
            </w:pPr>
            <w:r w:rsidRPr="00FF4575">
              <w:rPr>
                <w:rFonts w:ascii="Verdana" w:hAnsi="Verdana" w:cstheme="minorHAnsi"/>
                <w:sz w:val="20"/>
                <w:lang w:val="cs-CZ"/>
              </w:rPr>
              <w:t>Používání monitorovacího a informačního systému</w:t>
            </w:r>
          </w:p>
        </w:tc>
        <w:tc>
          <w:tcPr>
            <w:tcW w:w="1701" w:type="pct"/>
            <w:shd w:val="clear" w:color="000000" w:fill="FFFFFF"/>
            <w:vAlign w:val="center"/>
          </w:tcPr>
          <w:p w:rsidR="00FB0E5B" w:rsidRPr="00FF4575" w:rsidRDefault="00FB0E5B" w:rsidP="006A41D5">
            <w:pPr>
              <w:spacing w:after="0"/>
              <w:rPr>
                <w:rFonts w:ascii="Verdana" w:hAnsi="Verdana" w:cstheme="minorHAnsi"/>
                <w:sz w:val="20"/>
                <w:szCs w:val="20"/>
                <w:lang w:val="cs-CZ"/>
              </w:rPr>
            </w:pPr>
            <w:r w:rsidRPr="00FF4575">
              <w:rPr>
                <w:rFonts w:ascii="Verdana" w:hAnsi="Verdana" w:cstheme="minorHAnsi"/>
                <w:sz w:val="20"/>
                <w:lang w:val="cs-CZ"/>
              </w:rPr>
              <w:t>Prokazování schopnosti používat monitorovací a informační systémy fondů EU (externí i interní, jsou-li k dispozici) pro plnění pracovních cílů.</w:t>
            </w:r>
          </w:p>
        </w:tc>
      </w:tr>
      <w:tr w:rsidR="00FB0E5B" w:rsidRPr="0022666E" w:rsidTr="00545520">
        <w:trPr>
          <w:trHeight w:val="398"/>
        </w:trPr>
        <w:tc>
          <w:tcPr>
            <w:tcW w:w="453" w:type="pct"/>
            <w:shd w:val="clear" w:color="000000" w:fill="FFFFFF"/>
            <w:vAlign w:val="center"/>
          </w:tcPr>
          <w:p w:rsidR="00FB0E5B" w:rsidRPr="00FF4575" w:rsidRDefault="00FB0E5B" w:rsidP="003F0065">
            <w:pPr>
              <w:spacing w:after="0"/>
              <w:rPr>
                <w:rFonts w:ascii="Verdana" w:hAnsi="Verdana" w:cstheme="minorHAnsi"/>
                <w:sz w:val="20"/>
                <w:szCs w:val="20"/>
                <w:lang w:val="cs-CZ"/>
              </w:rPr>
            </w:pPr>
            <w:r w:rsidRPr="00FF4575">
              <w:rPr>
                <w:rFonts w:ascii="Verdana" w:hAnsi="Verdana" w:cstheme="minorHAnsi"/>
                <w:sz w:val="20"/>
                <w:szCs w:val="20"/>
                <w:lang w:val="cs-CZ"/>
              </w:rPr>
              <w:t>P.C10</w:t>
            </w:r>
          </w:p>
        </w:tc>
        <w:tc>
          <w:tcPr>
            <w:tcW w:w="726" w:type="pct"/>
            <w:shd w:val="clear" w:color="000000" w:fill="FFFFFF"/>
            <w:vAlign w:val="center"/>
          </w:tcPr>
          <w:p w:rsidR="00FB0E5B" w:rsidRPr="00FF4575" w:rsidRDefault="00FB0E5B" w:rsidP="003F0065">
            <w:pPr>
              <w:spacing w:after="0"/>
              <w:rPr>
                <w:rFonts w:ascii="Verdana" w:hAnsi="Verdana" w:cstheme="minorHAnsi"/>
                <w:sz w:val="20"/>
                <w:szCs w:val="20"/>
                <w:lang w:val="cs-CZ"/>
              </w:rPr>
            </w:pPr>
            <w:r w:rsidRPr="00FF4575">
              <w:rPr>
                <w:rFonts w:ascii="Verdana" w:hAnsi="Verdana" w:cstheme="minorHAnsi"/>
                <w:sz w:val="20"/>
                <w:szCs w:val="20"/>
                <w:lang w:val="cs-CZ"/>
              </w:rPr>
              <w:t>Representation to the outside world</w:t>
            </w:r>
          </w:p>
        </w:tc>
        <w:tc>
          <w:tcPr>
            <w:tcW w:w="1252" w:type="pct"/>
            <w:shd w:val="clear" w:color="000000" w:fill="FFFFFF"/>
            <w:vAlign w:val="center"/>
          </w:tcPr>
          <w:p w:rsidR="00FB0E5B" w:rsidRPr="00FF4575" w:rsidRDefault="00FB0E5B" w:rsidP="003F0065">
            <w:pPr>
              <w:spacing w:after="0"/>
              <w:rPr>
                <w:rFonts w:ascii="Verdana" w:hAnsi="Verdana" w:cstheme="minorHAnsi"/>
                <w:sz w:val="20"/>
                <w:szCs w:val="20"/>
                <w:lang w:val="cs-CZ"/>
              </w:rPr>
            </w:pPr>
            <w:r w:rsidRPr="00FF4575">
              <w:rPr>
                <w:rFonts w:ascii="Verdana" w:hAnsi="Verdana" w:cstheme="minorHAnsi"/>
                <w:sz w:val="20"/>
                <w:szCs w:val="20"/>
                <w:lang w:val="cs-CZ"/>
              </w:rPr>
              <w:t>Demonstrating ability to act or speak for institution in an efficient way and appropriate manner.</w:t>
            </w:r>
          </w:p>
        </w:tc>
        <w:tc>
          <w:tcPr>
            <w:tcW w:w="868" w:type="pct"/>
            <w:shd w:val="clear" w:color="000000" w:fill="FFFFFF"/>
            <w:vAlign w:val="center"/>
          </w:tcPr>
          <w:p w:rsidR="00FB0E5B" w:rsidRPr="00FF4575" w:rsidRDefault="00FB0E5B" w:rsidP="006A41D5">
            <w:pPr>
              <w:spacing w:after="0"/>
              <w:rPr>
                <w:rFonts w:ascii="Verdana" w:hAnsi="Verdana" w:cstheme="minorHAnsi"/>
                <w:sz w:val="20"/>
                <w:szCs w:val="20"/>
                <w:lang w:val="cs-CZ"/>
              </w:rPr>
            </w:pPr>
            <w:r w:rsidRPr="00FF4575">
              <w:rPr>
                <w:rFonts w:ascii="Verdana" w:hAnsi="Verdana" w:cstheme="minorHAnsi"/>
                <w:sz w:val="20"/>
                <w:lang w:val="cs-CZ"/>
              </w:rPr>
              <w:t>Zastupování navenek</w:t>
            </w:r>
          </w:p>
        </w:tc>
        <w:tc>
          <w:tcPr>
            <w:tcW w:w="1701" w:type="pct"/>
            <w:shd w:val="clear" w:color="000000" w:fill="FFFFFF"/>
            <w:vAlign w:val="center"/>
          </w:tcPr>
          <w:p w:rsidR="00FB0E5B" w:rsidRPr="00FF4575" w:rsidRDefault="00FB0E5B" w:rsidP="006A41D5">
            <w:pPr>
              <w:spacing w:after="0"/>
              <w:rPr>
                <w:rFonts w:ascii="Verdana" w:hAnsi="Verdana" w:cstheme="minorHAnsi"/>
                <w:sz w:val="20"/>
                <w:szCs w:val="20"/>
                <w:lang w:val="cs-CZ"/>
              </w:rPr>
            </w:pPr>
            <w:r w:rsidRPr="00FF4575">
              <w:rPr>
                <w:rFonts w:ascii="Verdana" w:hAnsi="Verdana" w:cstheme="minorHAnsi"/>
                <w:sz w:val="20"/>
                <w:lang w:val="cs-CZ"/>
              </w:rPr>
              <w:t>Prokazování schopnosti efektivně a odpovídajícím způsobem jednat nebo hovořit jménem instituce.</w:t>
            </w:r>
          </w:p>
        </w:tc>
      </w:tr>
      <w:tr w:rsidR="004676BA" w:rsidRPr="0022666E" w:rsidTr="00545520">
        <w:trPr>
          <w:trHeight w:val="659"/>
        </w:trPr>
        <w:tc>
          <w:tcPr>
            <w:tcW w:w="453" w:type="pct"/>
            <w:shd w:val="clear" w:color="000000" w:fill="FFFFFF"/>
            <w:vAlign w:val="center"/>
          </w:tcPr>
          <w:p w:rsidR="004676BA" w:rsidRPr="00FF4575" w:rsidRDefault="004676BA" w:rsidP="003F0065">
            <w:pPr>
              <w:spacing w:after="0"/>
              <w:rPr>
                <w:rFonts w:ascii="Verdana" w:hAnsi="Verdana" w:cstheme="minorHAnsi"/>
                <w:sz w:val="20"/>
                <w:szCs w:val="20"/>
                <w:lang w:val="cs-CZ"/>
              </w:rPr>
            </w:pPr>
            <w:r w:rsidRPr="00FF4575">
              <w:rPr>
                <w:rFonts w:ascii="Verdana" w:hAnsi="Verdana" w:cstheme="minorHAnsi"/>
                <w:sz w:val="20"/>
                <w:szCs w:val="20"/>
                <w:lang w:val="cs-CZ"/>
              </w:rPr>
              <w:t>P.C11</w:t>
            </w:r>
          </w:p>
        </w:tc>
        <w:tc>
          <w:tcPr>
            <w:tcW w:w="726" w:type="pct"/>
            <w:shd w:val="clear" w:color="000000" w:fill="FFFFFF"/>
            <w:vAlign w:val="center"/>
          </w:tcPr>
          <w:p w:rsidR="004676BA" w:rsidRPr="00FF4575" w:rsidRDefault="004676BA" w:rsidP="003F0065">
            <w:pPr>
              <w:spacing w:after="0"/>
              <w:rPr>
                <w:rFonts w:ascii="Verdana" w:hAnsi="Verdana" w:cstheme="minorHAnsi"/>
                <w:sz w:val="20"/>
                <w:szCs w:val="20"/>
                <w:lang w:val="cs-CZ"/>
              </w:rPr>
            </w:pPr>
            <w:r w:rsidRPr="00FF4575">
              <w:rPr>
                <w:rFonts w:ascii="Verdana" w:hAnsi="Verdana" w:cstheme="minorHAnsi"/>
                <w:sz w:val="20"/>
                <w:szCs w:val="20"/>
                <w:lang w:val="cs-CZ"/>
              </w:rPr>
              <w:t>Relevant language skills</w:t>
            </w:r>
          </w:p>
        </w:tc>
        <w:tc>
          <w:tcPr>
            <w:tcW w:w="1252" w:type="pct"/>
            <w:shd w:val="clear" w:color="000000" w:fill="FFFFFF"/>
            <w:vAlign w:val="center"/>
          </w:tcPr>
          <w:p w:rsidR="004676BA" w:rsidRPr="00FF4575" w:rsidRDefault="004676BA" w:rsidP="003F0065">
            <w:pPr>
              <w:spacing w:after="0"/>
              <w:rPr>
                <w:rFonts w:ascii="Verdana" w:hAnsi="Verdana" w:cstheme="minorHAnsi"/>
                <w:sz w:val="20"/>
                <w:szCs w:val="20"/>
                <w:lang w:val="cs-CZ"/>
              </w:rPr>
            </w:pPr>
            <w:r w:rsidRPr="00FF4575">
              <w:rPr>
                <w:rFonts w:ascii="Verdana" w:hAnsi="Verdana" w:cstheme="minorHAnsi"/>
                <w:sz w:val="20"/>
                <w:szCs w:val="20"/>
                <w:lang w:val="cs-CZ"/>
              </w:rPr>
              <w:t>Demonstrating ability to apply relevant foreign language skills in order to carry out the assigned functions and accomplish work goals.</w:t>
            </w:r>
          </w:p>
        </w:tc>
        <w:tc>
          <w:tcPr>
            <w:tcW w:w="868" w:type="pct"/>
            <w:shd w:val="clear" w:color="000000" w:fill="FFFFFF"/>
            <w:vAlign w:val="center"/>
          </w:tcPr>
          <w:p w:rsidR="004676BA" w:rsidRPr="00FF4575" w:rsidRDefault="004676BA" w:rsidP="006A41D5">
            <w:pPr>
              <w:spacing w:after="0"/>
              <w:rPr>
                <w:rFonts w:ascii="Verdana" w:hAnsi="Verdana" w:cstheme="minorHAnsi"/>
                <w:sz w:val="20"/>
                <w:szCs w:val="20"/>
                <w:lang w:val="cs-CZ"/>
              </w:rPr>
            </w:pPr>
            <w:r w:rsidRPr="00FF4575">
              <w:rPr>
                <w:rFonts w:ascii="Verdana" w:hAnsi="Verdana" w:cstheme="minorHAnsi"/>
                <w:sz w:val="20"/>
                <w:lang w:val="cs-CZ"/>
              </w:rPr>
              <w:t>Příslušné jazykové dovednosti</w:t>
            </w:r>
          </w:p>
        </w:tc>
        <w:tc>
          <w:tcPr>
            <w:tcW w:w="1701" w:type="pct"/>
            <w:shd w:val="clear" w:color="000000" w:fill="FFFFFF"/>
            <w:vAlign w:val="center"/>
          </w:tcPr>
          <w:p w:rsidR="004676BA" w:rsidRPr="00FF4575" w:rsidRDefault="004676BA" w:rsidP="006A41D5">
            <w:pPr>
              <w:spacing w:after="0"/>
              <w:rPr>
                <w:rFonts w:ascii="Verdana" w:hAnsi="Verdana" w:cstheme="minorHAnsi"/>
                <w:sz w:val="20"/>
                <w:szCs w:val="20"/>
                <w:lang w:val="cs-CZ"/>
              </w:rPr>
            </w:pPr>
            <w:r w:rsidRPr="00FF4575">
              <w:rPr>
                <w:rFonts w:ascii="Verdana" w:hAnsi="Verdana" w:cstheme="minorHAnsi"/>
                <w:sz w:val="20"/>
                <w:lang w:val="cs-CZ"/>
              </w:rPr>
              <w:t>Prokazování schopnosti používat příslušnou znalost cizích jazyků k výkonu přidělených funkcí a plnění pracovních cílů.</w:t>
            </w:r>
          </w:p>
        </w:tc>
      </w:tr>
      <w:tr w:rsidR="004676BA" w:rsidRPr="0022666E" w:rsidTr="00545520">
        <w:trPr>
          <w:trHeight w:val="659"/>
        </w:trPr>
        <w:tc>
          <w:tcPr>
            <w:tcW w:w="453" w:type="pct"/>
            <w:shd w:val="clear" w:color="000000" w:fill="FFFFFF"/>
            <w:vAlign w:val="center"/>
          </w:tcPr>
          <w:p w:rsidR="004676BA" w:rsidRPr="00FF4575" w:rsidRDefault="004676BA" w:rsidP="003F0065">
            <w:pPr>
              <w:spacing w:after="0"/>
              <w:rPr>
                <w:rFonts w:ascii="Verdana" w:hAnsi="Verdana" w:cstheme="minorHAnsi"/>
                <w:sz w:val="20"/>
                <w:szCs w:val="20"/>
                <w:lang w:val="cs-CZ"/>
              </w:rPr>
            </w:pPr>
            <w:r w:rsidRPr="00FF4575">
              <w:rPr>
                <w:rFonts w:ascii="Verdana" w:hAnsi="Verdana" w:cstheme="minorHAnsi"/>
                <w:sz w:val="20"/>
                <w:szCs w:val="20"/>
                <w:lang w:val="cs-CZ"/>
              </w:rPr>
              <w:t>P.C12</w:t>
            </w:r>
          </w:p>
        </w:tc>
        <w:tc>
          <w:tcPr>
            <w:tcW w:w="726" w:type="pct"/>
            <w:shd w:val="clear" w:color="000000" w:fill="FFFFFF"/>
            <w:vAlign w:val="center"/>
          </w:tcPr>
          <w:p w:rsidR="004676BA" w:rsidRPr="00FF4575" w:rsidRDefault="004676BA" w:rsidP="003F0065">
            <w:pPr>
              <w:spacing w:after="0"/>
              <w:rPr>
                <w:rFonts w:ascii="Verdana" w:hAnsi="Verdana" w:cstheme="minorHAnsi"/>
                <w:sz w:val="20"/>
                <w:szCs w:val="20"/>
                <w:lang w:val="cs-CZ"/>
              </w:rPr>
            </w:pPr>
            <w:r w:rsidRPr="00FF4575">
              <w:rPr>
                <w:rFonts w:ascii="Verdana" w:hAnsi="Verdana" w:cstheme="minorHAnsi"/>
                <w:sz w:val="20"/>
                <w:szCs w:val="20"/>
                <w:lang w:val="cs-CZ"/>
              </w:rPr>
              <w:t>Intercultural skills</w:t>
            </w:r>
          </w:p>
        </w:tc>
        <w:tc>
          <w:tcPr>
            <w:tcW w:w="1252" w:type="pct"/>
            <w:shd w:val="clear" w:color="000000" w:fill="FFFFFF"/>
            <w:vAlign w:val="center"/>
          </w:tcPr>
          <w:p w:rsidR="004676BA" w:rsidRPr="00FF4575" w:rsidRDefault="004676BA" w:rsidP="003F0065">
            <w:pPr>
              <w:spacing w:after="0"/>
              <w:rPr>
                <w:rFonts w:ascii="Verdana" w:hAnsi="Verdana" w:cstheme="minorHAnsi"/>
                <w:sz w:val="20"/>
                <w:szCs w:val="20"/>
                <w:lang w:val="cs-CZ"/>
              </w:rPr>
            </w:pPr>
            <w:r w:rsidRPr="00FF4575">
              <w:rPr>
                <w:rFonts w:ascii="Verdana" w:hAnsi="Verdana" w:cstheme="minorHAnsi"/>
                <w:sz w:val="20"/>
                <w:szCs w:val="20"/>
                <w:lang w:val="cs-CZ"/>
              </w:rPr>
              <w:t xml:space="preserve">Demonstrating ability to work in multi-cultural environment, </w:t>
            </w:r>
            <w:r w:rsidRPr="00FF4575">
              <w:rPr>
                <w:rFonts w:ascii="Verdana" w:hAnsi="Verdana" w:cstheme="minorHAnsi"/>
                <w:sz w:val="20"/>
                <w:szCs w:val="20"/>
                <w:lang w:val="cs-CZ"/>
              </w:rPr>
              <w:lastRenderedPageBreak/>
              <w:t>efficiently dealing with stakeholders in EU institutions and other member states.</w:t>
            </w:r>
          </w:p>
        </w:tc>
        <w:tc>
          <w:tcPr>
            <w:tcW w:w="868" w:type="pct"/>
            <w:shd w:val="clear" w:color="000000" w:fill="FFFFFF"/>
            <w:vAlign w:val="center"/>
          </w:tcPr>
          <w:p w:rsidR="004676BA" w:rsidRPr="00FF4575" w:rsidRDefault="004676BA" w:rsidP="006A41D5">
            <w:pPr>
              <w:spacing w:after="0"/>
              <w:rPr>
                <w:rFonts w:ascii="Verdana" w:hAnsi="Verdana" w:cstheme="minorHAnsi"/>
                <w:sz w:val="20"/>
                <w:szCs w:val="20"/>
                <w:lang w:val="cs-CZ"/>
              </w:rPr>
            </w:pPr>
            <w:r w:rsidRPr="00FF4575">
              <w:rPr>
                <w:rFonts w:ascii="Verdana" w:hAnsi="Verdana" w:cstheme="minorHAnsi"/>
                <w:sz w:val="20"/>
                <w:lang w:val="cs-CZ"/>
              </w:rPr>
              <w:lastRenderedPageBreak/>
              <w:t>Mezikulturní dovednosti</w:t>
            </w:r>
          </w:p>
        </w:tc>
        <w:tc>
          <w:tcPr>
            <w:tcW w:w="1701" w:type="pct"/>
            <w:shd w:val="clear" w:color="000000" w:fill="FFFFFF"/>
            <w:vAlign w:val="center"/>
          </w:tcPr>
          <w:p w:rsidR="004676BA" w:rsidRPr="00FF4575" w:rsidRDefault="004676BA" w:rsidP="006A41D5">
            <w:pPr>
              <w:spacing w:after="0"/>
              <w:rPr>
                <w:rFonts w:ascii="Verdana" w:hAnsi="Verdana" w:cstheme="minorHAnsi"/>
                <w:sz w:val="20"/>
                <w:szCs w:val="20"/>
                <w:lang w:val="cs-CZ"/>
              </w:rPr>
            </w:pPr>
            <w:r w:rsidRPr="00FF4575">
              <w:rPr>
                <w:rFonts w:ascii="Verdana" w:hAnsi="Verdana" w:cstheme="minorHAnsi"/>
                <w:sz w:val="20"/>
                <w:lang w:val="cs-CZ"/>
              </w:rPr>
              <w:t xml:space="preserve">Prokazování schopnosti pracovat v multikulturním prostředí, efektivně jednat </w:t>
            </w:r>
            <w:r w:rsidRPr="00FF4575">
              <w:rPr>
                <w:rFonts w:ascii="Verdana" w:hAnsi="Verdana" w:cstheme="minorHAnsi"/>
                <w:sz w:val="20"/>
                <w:lang w:val="cs-CZ"/>
              </w:rPr>
              <w:lastRenderedPageBreak/>
              <w:t>se zúčastněnými subjekty v orgánech EU a jiných členských státech.</w:t>
            </w:r>
          </w:p>
        </w:tc>
      </w:tr>
    </w:tbl>
    <w:p w:rsidR="00A30ABC" w:rsidRPr="00FF4575" w:rsidRDefault="00A30ABC" w:rsidP="00385389">
      <w:pPr>
        <w:pStyle w:val="Heading1"/>
        <w:numPr>
          <w:ilvl w:val="0"/>
          <w:numId w:val="0"/>
        </w:numPr>
        <w:rPr>
          <w:lang w:val="cs-CZ"/>
        </w:rPr>
      </w:pPr>
    </w:p>
    <w:sectPr w:rsidR="00A30ABC" w:rsidRPr="00FF4575"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1D5" w:rsidRDefault="006A41D5" w:rsidP="0008776A">
      <w:pPr>
        <w:spacing w:after="0" w:line="240" w:lineRule="auto"/>
      </w:pPr>
      <w:r>
        <w:separator/>
      </w:r>
    </w:p>
  </w:endnote>
  <w:endnote w:type="continuationSeparator" w:id="0">
    <w:p w:rsidR="006A41D5" w:rsidRDefault="006A41D5"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D5" w:rsidRDefault="006A4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494630"/>
      <w:docPartObj>
        <w:docPartGallery w:val="Page Numbers (Bottom of Page)"/>
        <w:docPartUnique/>
      </w:docPartObj>
    </w:sdtPr>
    <w:sdtEndPr>
      <w:rPr>
        <w:noProof/>
      </w:rPr>
    </w:sdtEndPr>
    <w:sdtContent>
      <w:p w:rsidR="003953A9" w:rsidRDefault="003953A9">
        <w:pPr>
          <w:pStyle w:val="Footer"/>
          <w:jc w:val="center"/>
        </w:pPr>
        <w:r>
          <w:fldChar w:fldCharType="begin"/>
        </w:r>
        <w:r>
          <w:instrText xml:space="preserve"> PAGE   \* MERGEFORMAT </w:instrText>
        </w:r>
        <w:r>
          <w:fldChar w:fldCharType="separate"/>
        </w:r>
        <w:r w:rsidR="0022666E">
          <w:rPr>
            <w:noProof/>
          </w:rPr>
          <w:t>7</w:t>
        </w:r>
        <w:r>
          <w:rPr>
            <w:noProof/>
          </w:rPr>
          <w:fldChar w:fldCharType="end"/>
        </w:r>
      </w:p>
    </w:sdtContent>
  </w:sdt>
  <w:p w:rsidR="006A41D5" w:rsidRDefault="006A4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D5" w:rsidRDefault="006A41D5">
    <w:pPr>
      <w:pStyle w:val="Footer"/>
      <w:jc w:val="center"/>
    </w:pPr>
  </w:p>
  <w:p w:rsidR="006A41D5" w:rsidRDefault="006A4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1D5" w:rsidRDefault="006A41D5" w:rsidP="0008776A">
      <w:pPr>
        <w:spacing w:after="0" w:line="240" w:lineRule="auto"/>
      </w:pPr>
      <w:r>
        <w:separator/>
      </w:r>
    </w:p>
  </w:footnote>
  <w:footnote w:type="continuationSeparator" w:id="0">
    <w:p w:rsidR="006A41D5" w:rsidRDefault="006A41D5" w:rsidP="0008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D5" w:rsidRDefault="006A4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D5" w:rsidRDefault="006A4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D5" w:rsidRPr="00841032" w:rsidRDefault="006A41D5"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sidRPr="00841032">
      <w:rPr>
        <w:rFonts w:ascii="Verdana" w:hAnsi="Verdana"/>
        <w:color w:val="808080" w:themeColor="background1" w:themeShade="80"/>
      </w:rPr>
      <w:t>EU Competency Framework – Glossary of terms used in the Self-Assessment Tool</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D5" w:rsidRPr="004676BA" w:rsidRDefault="006A41D5" w:rsidP="004E541B">
    <w:pPr>
      <w:pStyle w:val="Header"/>
      <w:pBdr>
        <w:bottom w:val="single" w:sz="4" w:space="1" w:color="808080" w:themeColor="background1" w:themeShade="80"/>
      </w:pBdr>
      <w:spacing w:line="276" w:lineRule="auto"/>
      <w:jc w:val="center"/>
      <w:rPr>
        <w:rFonts w:ascii="Verdana" w:hAnsi="Verdana"/>
        <w:color w:val="808080" w:themeColor="background1" w:themeShade="80"/>
        <w:lang w:val="cs-CZ"/>
      </w:rPr>
    </w:pPr>
    <w:r w:rsidRPr="004676BA">
      <w:rPr>
        <w:rFonts w:ascii="Verdana" w:hAnsi="Verdana"/>
        <w:color w:val="808080" w:themeColor="background1" w:themeShade="80"/>
        <w:lang w:val="cs-CZ"/>
      </w:rPr>
      <w:t>Kompetenční rámec EU – Glosář výrazů používaných v nástroji sebehodnocení</w:t>
    </w:r>
  </w:p>
  <w:p w:rsidR="006A41D5" w:rsidRPr="004676BA" w:rsidRDefault="006A41D5" w:rsidP="004E541B">
    <w:pPr>
      <w:pStyle w:val="Header"/>
      <w:rPr>
        <w:lang w:val="cs-CZ"/>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D5" w:rsidRDefault="006A41D5">
    <w:pPr>
      <w:pStyle w:val="Header"/>
      <w:jc w:val="center"/>
    </w:pPr>
  </w:p>
  <w:p w:rsidR="006A41D5" w:rsidRPr="00841032" w:rsidRDefault="006A41D5" w:rsidP="00841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7039E"/>
    <w:multiLevelType w:val="hybridMultilevel"/>
    <w:tmpl w:val="F3F6E6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C00E4"/>
    <w:multiLevelType w:val="multilevel"/>
    <w:tmpl w:val="6E8A2EB4"/>
    <w:lvl w:ilvl="0">
      <w:start w:val="5"/>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2" w15:restartNumberingAfterBreak="0">
    <w:nsid w:val="22F00826"/>
    <w:multiLevelType w:val="multilevel"/>
    <w:tmpl w:val="6E8A2EB4"/>
    <w:lvl w:ilvl="0">
      <w:start w:val="5"/>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3" w15:restartNumberingAfterBreak="0">
    <w:nsid w:val="48330698"/>
    <w:multiLevelType w:val="multilevel"/>
    <w:tmpl w:val="0A2EF77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45138"/>
    <w:multiLevelType w:val="multilevel"/>
    <w:tmpl w:val="B69CF91C"/>
    <w:lvl w:ilvl="0">
      <w:start w:val="4"/>
      <w:numFmt w:val="decimal"/>
      <w:lvlText w:val="%1."/>
      <w:lvlJc w:val="left"/>
      <w:pPr>
        <w:ind w:left="0" w:firstLine="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75F62D6A"/>
    <w:multiLevelType w:val="multilevel"/>
    <w:tmpl w:val="6E8A2EB4"/>
    <w:lvl w:ilvl="0">
      <w:start w:val="5"/>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26197"/>
    <w:rsid w:val="00047CBE"/>
    <w:rsid w:val="000851BB"/>
    <w:rsid w:val="0008776A"/>
    <w:rsid w:val="000950D5"/>
    <w:rsid w:val="00095F13"/>
    <w:rsid w:val="000A1ECD"/>
    <w:rsid w:val="000C44D2"/>
    <w:rsid w:val="000E47BD"/>
    <w:rsid w:val="00107E71"/>
    <w:rsid w:val="00123EE5"/>
    <w:rsid w:val="00130E81"/>
    <w:rsid w:val="001319E4"/>
    <w:rsid w:val="00162980"/>
    <w:rsid w:val="001A76D3"/>
    <w:rsid w:val="001B5122"/>
    <w:rsid w:val="001C491D"/>
    <w:rsid w:val="001D4E04"/>
    <w:rsid w:val="001D7CC2"/>
    <w:rsid w:val="001F0D1D"/>
    <w:rsid w:val="00206F86"/>
    <w:rsid w:val="0022666E"/>
    <w:rsid w:val="00231B6E"/>
    <w:rsid w:val="0024769A"/>
    <w:rsid w:val="00256A78"/>
    <w:rsid w:val="002717F0"/>
    <w:rsid w:val="00272779"/>
    <w:rsid w:val="00282BBB"/>
    <w:rsid w:val="002A4AB7"/>
    <w:rsid w:val="002D5C34"/>
    <w:rsid w:val="00306B4F"/>
    <w:rsid w:val="00323C20"/>
    <w:rsid w:val="00366D75"/>
    <w:rsid w:val="003839D5"/>
    <w:rsid w:val="00385389"/>
    <w:rsid w:val="003870A6"/>
    <w:rsid w:val="00390240"/>
    <w:rsid w:val="003928BC"/>
    <w:rsid w:val="003953A9"/>
    <w:rsid w:val="0039606F"/>
    <w:rsid w:val="003966E7"/>
    <w:rsid w:val="003A16CB"/>
    <w:rsid w:val="003C3247"/>
    <w:rsid w:val="003F0065"/>
    <w:rsid w:val="003F2AC4"/>
    <w:rsid w:val="00416AA7"/>
    <w:rsid w:val="00441B09"/>
    <w:rsid w:val="0044373B"/>
    <w:rsid w:val="004504AE"/>
    <w:rsid w:val="004635E5"/>
    <w:rsid w:val="004676BA"/>
    <w:rsid w:val="00476CF8"/>
    <w:rsid w:val="004A4DEE"/>
    <w:rsid w:val="004B0758"/>
    <w:rsid w:val="004B6531"/>
    <w:rsid w:val="004E541B"/>
    <w:rsid w:val="004F71B4"/>
    <w:rsid w:val="00525570"/>
    <w:rsid w:val="00536145"/>
    <w:rsid w:val="00545520"/>
    <w:rsid w:val="00554E39"/>
    <w:rsid w:val="00557C14"/>
    <w:rsid w:val="0057384D"/>
    <w:rsid w:val="00584C64"/>
    <w:rsid w:val="00594DDB"/>
    <w:rsid w:val="005957F4"/>
    <w:rsid w:val="005A43B4"/>
    <w:rsid w:val="005C3880"/>
    <w:rsid w:val="005D6AFD"/>
    <w:rsid w:val="005F5DB2"/>
    <w:rsid w:val="00614B9B"/>
    <w:rsid w:val="0062042A"/>
    <w:rsid w:val="00661F47"/>
    <w:rsid w:val="006645FC"/>
    <w:rsid w:val="006744F9"/>
    <w:rsid w:val="006A41D5"/>
    <w:rsid w:val="006B62F1"/>
    <w:rsid w:val="006C2D1C"/>
    <w:rsid w:val="006E6B6A"/>
    <w:rsid w:val="006E738D"/>
    <w:rsid w:val="007027ED"/>
    <w:rsid w:val="00716420"/>
    <w:rsid w:val="00716D09"/>
    <w:rsid w:val="00725D6B"/>
    <w:rsid w:val="007320E2"/>
    <w:rsid w:val="00757D2E"/>
    <w:rsid w:val="007A0134"/>
    <w:rsid w:val="007B1D04"/>
    <w:rsid w:val="007D5D67"/>
    <w:rsid w:val="007D60DC"/>
    <w:rsid w:val="00822B80"/>
    <w:rsid w:val="008339CD"/>
    <w:rsid w:val="00834E93"/>
    <w:rsid w:val="00841032"/>
    <w:rsid w:val="0084461D"/>
    <w:rsid w:val="008806DD"/>
    <w:rsid w:val="008B2CF8"/>
    <w:rsid w:val="008E21AD"/>
    <w:rsid w:val="008F4A1B"/>
    <w:rsid w:val="00901AE5"/>
    <w:rsid w:val="00910BED"/>
    <w:rsid w:val="009248AB"/>
    <w:rsid w:val="009259B3"/>
    <w:rsid w:val="00927761"/>
    <w:rsid w:val="00933ABC"/>
    <w:rsid w:val="009A279A"/>
    <w:rsid w:val="009B34F8"/>
    <w:rsid w:val="009C5CE6"/>
    <w:rsid w:val="00A20DFF"/>
    <w:rsid w:val="00A30ABC"/>
    <w:rsid w:val="00A564CD"/>
    <w:rsid w:val="00AB64E3"/>
    <w:rsid w:val="00AC55BA"/>
    <w:rsid w:val="00AD2B31"/>
    <w:rsid w:val="00AD341D"/>
    <w:rsid w:val="00B22F0E"/>
    <w:rsid w:val="00B25A5A"/>
    <w:rsid w:val="00B579F3"/>
    <w:rsid w:val="00B70A02"/>
    <w:rsid w:val="00B75FA9"/>
    <w:rsid w:val="00B76BA7"/>
    <w:rsid w:val="00B81E24"/>
    <w:rsid w:val="00B967FA"/>
    <w:rsid w:val="00BA1914"/>
    <w:rsid w:val="00BA2309"/>
    <w:rsid w:val="00C405BB"/>
    <w:rsid w:val="00C65FA8"/>
    <w:rsid w:val="00C87D2F"/>
    <w:rsid w:val="00C971E1"/>
    <w:rsid w:val="00CC3497"/>
    <w:rsid w:val="00CD1306"/>
    <w:rsid w:val="00CE608F"/>
    <w:rsid w:val="00CF51E8"/>
    <w:rsid w:val="00CF661F"/>
    <w:rsid w:val="00CF6967"/>
    <w:rsid w:val="00D02119"/>
    <w:rsid w:val="00D27017"/>
    <w:rsid w:val="00D461F0"/>
    <w:rsid w:val="00D603F7"/>
    <w:rsid w:val="00D71900"/>
    <w:rsid w:val="00D92F59"/>
    <w:rsid w:val="00DE6C01"/>
    <w:rsid w:val="00E44B41"/>
    <w:rsid w:val="00E82D2D"/>
    <w:rsid w:val="00E85101"/>
    <w:rsid w:val="00E87A35"/>
    <w:rsid w:val="00EB6450"/>
    <w:rsid w:val="00ED2862"/>
    <w:rsid w:val="00EE1F94"/>
    <w:rsid w:val="00F01A52"/>
    <w:rsid w:val="00F40B43"/>
    <w:rsid w:val="00F50847"/>
    <w:rsid w:val="00F74AE6"/>
    <w:rsid w:val="00F84F25"/>
    <w:rsid w:val="00F8618E"/>
    <w:rsid w:val="00F863CF"/>
    <w:rsid w:val="00F93A46"/>
    <w:rsid w:val="00FB0E5B"/>
    <w:rsid w:val="00FC0AA0"/>
    <w:rsid w:val="00FD6840"/>
    <w:rsid w:val="00FF45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3C956B9-72BA-4F89-82D8-FE27A81E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4676BA"/>
    <w:pPr>
      <w:tabs>
        <w:tab w:val="left" w:pos="440"/>
        <w:tab w:val="right" w:leader="dot" w:pos="12950"/>
      </w:tabs>
      <w:spacing w:after="100"/>
      <w:ind w:left="44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lang w:val="en-US"/>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n-GB"/>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n-GB"/>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n-GB"/>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n-GB"/>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843960">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44091412">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45044090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25678698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619409560">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307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ECFA8-556F-41C8-AE0C-0835210F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20</Pages>
  <Words>3346</Words>
  <Characters>21950</Characters>
  <Application>Microsoft Office Word</Application>
  <DocSecurity>0</DocSecurity>
  <Lines>1097</Lines>
  <Paragraphs>459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PERRIN Denisa (REGIO)</cp:lastModifiedBy>
  <cp:revision>51</cp:revision>
  <cp:lastPrinted>2017-03-22T18:35:00Z</cp:lastPrinted>
  <dcterms:created xsi:type="dcterms:W3CDTF">2017-10-04T14:17:00Z</dcterms:created>
  <dcterms:modified xsi:type="dcterms:W3CDTF">2018-04-12T13:58:00Z</dcterms:modified>
</cp:coreProperties>
</file>