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9172EB" w:rsidP="00FA6B58">
      <w:pPr>
        <w:ind w:left="-1418"/>
        <w:jc w:val="center"/>
        <w:rPr>
          <w:rFonts w:ascii="Verdana" w:hAnsi="Verdana" w:cstheme="minorHAnsi"/>
          <w:b/>
          <w:color w:val="003399"/>
          <w:kern w:val="12"/>
          <w:sz w:val="40"/>
          <w:szCs w:val="40"/>
        </w:rPr>
        <w:sectPr w:rsidR="00971E59" w:rsidRPr="001B2DD4" w:rsidSect="00FA6B58">
          <w:headerReference w:type="default" r:id="rId9"/>
          <w:footerReference w:type="default" r:id="rId10"/>
          <w:pgSz w:w="15840" w:h="12240" w:orient="landscape"/>
          <w:pgMar w:top="1440" w:right="1440" w:bottom="567" w:left="1440" w:header="720" w:footer="720" w:gutter="0"/>
          <w:cols w:space="720"/>
          <w:titlePg/>
          <w:docGrid w:linePitch="360"/>
        </w:sectPr>
      </w:pPr>
      <w:r>
        <w:rPr>
          <w:noProof/>
          <w:lang w:val="en-GB" w:eastAsia="en-GB" w:bidi="ar-SA"/>
        </w:rPr>
        <w:drawing>
          <wp:anchor distT="0" distB="0" distL="114300" distR="114300" simplePos="0" relativeHeight="251658240" behindDoc="0" locked="0" layoutInCell="1" allowOverlap="1">
            <wp:simplePos x="0" y="0"/>
            <wp:positionH relativeFrom="column">
              <wp:posOffset>-898497</wp:posOffset>
            </wp:positionH>
            <wp:positionV relativeFrom="paragraph">
              <wp:posOffset>-286154</wp:posOffset>
            </wp:positionV>
            <wp:extent cx="10050448" cy="71141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050448" cy="7114169"/>
                    </a:xfrm>
                    <a:prstGeom prst="rect">
                      <a:avLst/>
                    </a:prstGeom>
                  </pic:spPr>
                </pic:pic>
              </a:graphicData>
            </a:graphic>
            <wp14:sizeRelH relativeFrom="page">
              <wp14:pctWidth>0</wp14:pctWidth>
            </wp14:sizeRelH>
            <wp14:sizeRelV relativeFrom="page">
              <wp14:pctHeight>0</wp14:pctHeight>
            </wp14:sizeRelV>
          </wp:anchor>
        </w:drawing>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Wersje dokumentu</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Wersja</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Data</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3 listopada 20</w:t>
            </w:r>
            <w:r w:rsidRPr="009F5D02">
              <w:rPr>
                <w:rFonts w:cstheme="minorHAnsi"/>
                <w:sz w:val="20"/>
              </w:rPr>
              <w:t>17</w:t>
            </w:r>
            <w:r w:rsidR="009F5D02" w:rsidRPr="009F5D02">
              <w:rPr>
                <w:rFonts w:cstheme="minorHAnsi"/>
                <w:sz w:val="20"/>
              </w:rPr>
              <w:t> </w:t>
            </w:r>
            <w:r w:rsidRPr="009F5D02">
              <w:rPr>
                <w:rFonts w:cstheme="minorHAnsi"/>
                <w:sz w:val="20"/>
              </w:rPr>
              <w:t>r.</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5599985"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Spis treści</w:t>
          </w:r>
          <w:bookmarkEnd w:id="0"/>
        </w:p>
        <w:p w:rsidR="00164234" w:rsidRPr="00164234" w:rsidRDefault="00164234" w:rsidP="009A1178">
          <w:pPr>
            <w:pStyle w:val="Heading1"/>
            <w:numPr>
              <w:ilvl w:val="0"/>
              <w:numId w:val="0"/>
            </w:numPr>
          </w:pPr>
        </w:p>
        <w:p w:rsidR="0068063A" w:rsidRPr="0068063A" w:rsidRDefault="0071294D">
          <w:pPr>
            <w:pStyle w:val="TOC1"/>
            <w:tabs>
              <w:tab w:val="right" w:leader="dot" w:pos="12950"/>
            </w:tabs>
            <w:rPr>
              <w:rFonts w:ascii="Verdana" w:eastAsiaTheme="minorEastAsia" w:hAnsi="Verdana"/>
              <w:noProof/>
              <w:sz w:val="32"/>
              <w:szCs w:val="32"/>
              <w:lang w:bidi="ar-SA"/>
            </w:rPr>
          </w:pPr>
          <w:r>
            <w:rPr>
              <w:rFonts w:ascii="Verdana" w:hAnsi="Verdana"/>
              <w:sz w:val="32"/>
              <w:szCs w:val="32"/>
            </w:rPr>
            <w:fldChar w:fldCharType="begin"/>
          </w:r>
          <w:r w:rsidR="00CF51E8">
            <w:rPr>
              <w:rFonts w:ascii="Verdana" w:hAnsi="Verdana"/>
              <w:sz w:val="32"/>
              <w:szCs w:val="32"/>
            </w:rPr>
            <w:instrText xml:space="preserve"> TOC \o "1-3" \h \z \u </w:instrText>
          </w:r>
          <w:r>
            <w:rPr>
              <w:rFonts w:ascii="Verdana" w:hAnsi="Verdana"/>
              <w:sz w:val="32"/>
              <w:szCs w:val="32"/>
            </w:rPr>
            <w:fldChar w:fldCharType="separate"/>
          </w:r>
          <w:hyperlink w:anchor="_Toc505599985" w:history="1"/>
        </w:p>
        <w:p w:rsidR="0068063A" w:rsidRPr="0068063A" w:rsidRDefault="00485935">
          <w:pPr>
            <w:pStyle w:val="TOC1"/>
            <w:tabs>
              <w:tab w:val="left" w:pos="440"/>
              <w:tab w:val="right" w:leader="dot" w:pos="12950"/>
            </w:tabs>
            <w:rPr>
              <w:rFonts w:ascii="Verdana" w:eastAsiaTheme="minorEastAsia" w:hAnsi="Verdana"/>
              <w:noProof/>
              <w:sz w:val="32"/>
              <w:szCs w:val="32"/>
              <w:lang w:bidi="ar-SA"/>
            </w:rPr>
          </w:pPr>
          <w:hyperlink w:anchor="_Toc505599986" w:history="1">
            <w:r w:rsidR="0068063A" w:rsidRPr="0068063A">
              <w:rPr>
                <w:rStyle w:val="Hyperlink"/>
                <w:rFonts w:ascii="Verdana" w:hAnsi="Verdana"/>
                <w:noProof/>
                <w:sz w:val="32"/>
                <w:szCs w:val="32"/>
              </w:rPr>
              <w:t>1.</w:t>
            </w:r>
            <w:r w:rsidR="0068063A" w:rsidRPr="0068063A">
              <w:rPr>
                <w:rFonts w:ascii="Verdana" w:eastAsiaTheme="minorEastAsia" w:hAnsi="Verdana"/>
                <w:noProof/>
                <w:sz w:val="32"/>
                <w:szCs w:val="32"/>
                <w:lang w:bidi="ar-SA"/>
              </w:rPr>
              <w:tab/>
            </w:r>
            <w:r w:rsidR="0068063A" w:rsidRPr="0068063A">
              <w:rPr>
                <w:rStyle w:val="Hyperlink"/>
                <w:rFonts w:ascii="Verdana" w:hAnsi="Verdana"/>
                <w:noProof/>
                <w:sz w:val="32"/>
                <w:szCs w:val="32"/>
              </w:rPr>
              <w:t>Stanowiska</w:t>
            </w:r>
            <w:r w:rsidR="0068063A" w:rsidRPr="0068063A">
              <w:rPr>
                <w:rFonts w:ascii="Verdana" w:hAnsi="Verdana"/>
                <w:noProof/>
                <w:webHidden/>
                <w:sz w:val="32"/>
                <w:szCs w:val="32"/>
              </w:rPr>
              <w:tab/>
            </w:r>
            <w:r w:rsidR="0068063A" w:rsidRPr="0068063A">
              <w:rPr>
                <w:rFonts w:ascii="Verdana" w:hAnsi="Verdana"/>
                <w:noProof/>
                <w:webHidden/>
                <w:sz w:val="32"/>
                <w:szCs w:val="32"/>
              </w:rPr>
              <w:fldChar w:fldCharType="begin"/>
            </w:r>
            <w:r w:rsidR="0068063A" w:rsidRPr="0068063A">
              <w:rPr>
                <w:rFonts w:ascii="Verdana" w:hAnsi="Verdana"/>
                <w:noProof/>
                <w:webHidden/>
                <w:sz w:val="32"/>
                <w:szCs w:val="32"/>
              </w:rPr>
              <w:instrText xml:space="preserve"> PAGEREF _Toc505599986 \h </w:instrText>
            </w:r>
            <w:r w:rsidR="0068063A" w:rsidRPr="0068063A">
              <w:rPr>
                <w:rFonts w:ascii="Verdana" w:hAnsi="Verdana"/>
                <w:noProof/>
                <w:webHidden/>
                <w:sz w:val="32"/>
                <w:szCs w:val="32"/>
              </w:rPr>
            </w:r>
            <w:r w:rsidR="0068063A" w:rsidRPr="0068063A">
              <w:rPr>
                <w:rFonts w:ascii="Verdana" w:hAnsi="Verdana"/>
                <w:noProof/>
                <w:webHidden/>
                <w:sz w:val="32"/>
                <w:szCs w:val="32"/>
              </w:rPr>
              <w:fldChar w:fldCharType="separate"/>
            </w:r>
            <w:r w:rsidR="0068063A" w:rsidRPr="0068063A">
              <w:rPr>
                <w:rFonts w:ascii="Verdana" w:hAnsi="Verdana"/>
                <w:noProof/>
                <w:webHidden/>
                <w:sz w:val="32"/>
                <w:szCs w:val="32"/>
              </w:rPr>
              <w:t>4</w:t>
            </w:r>
            <w:r w:rsidR="0068063A" w:rsidRPr="0068063A">
              <w:rPr>
                <w:rFonts w:ascii="Verdana" w:hAnsi="Verdana"/>
                <w:noProof/>
                <w:webHidden/>
                <w:sz w:val="32"/>
                <w:szCs w:val="32"/>
              </w:rPr>
              <w:fldChar w:fldCharType="end"/>
            </w:r>
          </w:hyperlink>
        </w:p>
        <w:p w:rsidR="0068063A" w:rsidRPr="0068063A" w:rsidRDefault="00485935">
          <w:pPr>
            <w:pStyle w:val="TOC1"/>
            <w:tabs>
              <w:tab w:val="left" w:pos="440"/>
              <w:tab w:val="right" w:leader="dot" w:pos="12950"/>
            </w:tabs>
            <w:rPr>
              <w:rFonts w:ascii="Verdana" w:eastAsiaTheme="minorEastAsia" w:hAnsi="Verdana"/>
              <w:noProof/>
              <w:sz w:val="32"/>
              <w:szCs w:val="32"/>
              <w:lang w:bidi="ar-SA"/>
            </w:rPr>
          </w:pPr>
          <w:hyperlink w:anchor="_Toc505599987" w:history="1">
            <w:r w:rsidR="0068063A" w:rsidRPr="0068063A">
              <w:rPr>
                <w:rStyle w:val="Hyperlink"/>
                <w:rFonts w:ascii="Verdana" w:hAnsi="Verdana"/>
                <w:noProof/>
                <w:sz w:val="32"/>
                <w:szCs w:val="32"/>
              </w:rPr>
              <w:t>2.</w:t>
            </w:r>
            <w:r w:rsidR="0068063A" w:rsidRPr="0068063A">
              <w:rPr>
                <w:rFonts w:ascii="Verdana" w:eastAsiaTheme="minorEastAsia" w:hAnsi="Verdana"/>
                <w:noProof/>
                <w:sz w:val="32"/>
                <w:szCs w:val="32"/>
                <w:lang w:bidi="ar-SA"/>
              </w:rPr>
              <w:tab/>
            </w:r>
            <w:r w:rsidR="0068063A" w:rsidRPr="0068063A">
              <w:rPr>
                <w:rStyle w:val="Hyperlink"/>
                <w:rFonts w:ascii="Verdana" w:hAnsi="Verdana"/>
                <w:noProof/>
                <w:sz w:val="32"/>
                <w:szCs w:val="32"/>
              </w:rPr>
              <w:t>Zadania</w:t>
            </w:r>
            <w:r w:rsidR="009F5D02" w:rsidRPr="0068063A">
              <w:rPr>
                <w:rStyle w:val="Hyperlink"/>
                <w:rFonts w:ascii="Verdana" w:hAnsi="Verdana"/>
                <w:noProof/>
                <w:sz w:val="32"/>
                <w:szCs w:val="32"/>
              </w:rPr>
              <w:t xml:space="preserve"> i</w:t>
            </w:r>
            <w:r w:rsidR="009F5D02">
              <w:rPr>
                <w:rStyle w:val="Hyperlink"/>
                <w:rFonts w:ascii="Verdana" w:hAnsi="Verdana"/>
                <w:noProof/>
                <w:sz w:val="32"/>
                <w:szCs w:val="32"/>
              </w:rPr>
              <w:t> </w:t>
            </w:r>
            <w:r w:rsidR="009F5D02" w:rsidRPr="0068063A">
              <w:rPr>
                <w:rStyle w:val="Hyperlink"/>
                <w:rFonts w:ascii="Verdana" w:hAnsi="Verdana"/>
                <w:noProof/>
                <w:sz w:val="32"/>
                <w:szCs w:val="32"/>
              </w:rPr>
              <w:t>pod</w:t>
            </w:r>
            <w:r w:rsidR="0068063A" w:rsidRPr="0068063A">
              <w:rPr>
                <w:rStyle w:val="Hyperlink"/>
                <w:rFonts w:ascii="Verdana" w:hAnsi="Verdana"/>
                <w:noProof/>
                <w:sz w:val="32"/>
                <w:szCs w:val="32"/>
              </w:rPr>
              <w:t>zadania</w:t>
            </w:r>
            <w:r w:rsidR="0068063A" w:rsidRPr="0068063A">
              <w:rPr>
                <w:rFonts w:ascii="Verdana" w:hAnsi="Verdana"/>
                <w:noProof/>
                <w:webHidden/>
                <w:sz w:val="32"/>
                <w:szCs w:val="32"/>
              </w:rPr>
              <w:tab/>
            </w:r>
            <w:r w:rsidR="0068063A" w:rsidRPr="0068063A">
              <w:rPr>
                <w:rFonts w:ascii="Verdana" w:hAnsi="Verdana"/>
                <w:noProof/>
                <w:webHidden/>
                <w:sz w:val="32"/>
                <w:szCs w:val="32"/>
              </w:rPr>
              <w:fldChar w:fldCharType="begin"/>
            </w:r>
            <w:r w:rsidR="0068063A" w:rsidRPr="0068063A">
              <w:rPr>
                <w:rFonts w:ascii="Verdana" w:hAnsi="Verdana"/>
                <w:noProof/>
                <w:webHidden/>
                <w:sz w:val="32"/>
                <w:szCs w:val="32"/>
              </w:rPr>
              <w:instrText xml:space="preserve"> PAGEREF _Toc505599987 \h </w:instrText>
            </w:r>
            <w:r w:rsidR="0068063A" w:rsidRPr="0068063A">
              <w:rPr>
                <w:rFonts w:ascii="Verdana" w:hAnsi="Verdana"/>
                <w:noProof/>
                <w:webHidden/>
                <w:sz w:val="32"/>
                <w:szCs w:val="32"/>
              </w:rPr>
            </w:r>
            <w:r w:rsidR="0068063A" w:rsidRPr="0068063A">
              <w:rPr>
                <w:rFonts w:ascii="Verdana" w:hAnsi="Verdana"/>
                <w:noProof/>
                <w:webHidden/>
                <w:sz w:val="32"/>
                <w:szCs w:val="32"/>
              </w:rPr>
              <w:fldChar w:fldCharType="separate"/>
            </w:r>
            <w:r w:rsidR="0068063A" w:rsidRPr="0068063A">
              <w:rPr>
                <w:rFonts w:ascii="Verdana" w:hAnsi="Verdana"/>
                <w:noProof/>
                <w:webHidden/>
                <w:sz w:val="32"/>
                <w:szCs w:val="32"/>
              </w:rPr>
              <w:t>5</w:t>
            </w:r>
            <w:r w:rsidR="0068063A" w:rsidRPr="0068063A">
              <w:rPr>
                <w:rFonts w:ascii="Verdana" w:hAnsi="Verdana"/>
                <w:noProof/>
                <w:webHidden/>
                <w:sz w:val="32"/>
                <w:szCs w:val="32"/>
              </w:rPr>
              <w:fldChar w:fldCharType="end"/>
            </w:r>
          </w:hyperlink>
        </w:p>
        <w:p w:rsidR="0068063A" w:rsidRPr="0068063A" w:rsidRDefault="00485935">
          <w:pPr>
            <w:pStyle w:val="TOC1"/>
            <w:tabs>
              <w:tab w:val="left" w:pos="440"/>
              <w:tab w:val="right" w:leader="dot" w:pos="12950"/>
            </w:tabs>
            <w:rPr>
              <w:rFonts w:ascii="Verdana" w:eastAsiaTheme="minorEastAsia" w:hAnsi="Verdana"/>
              <w:noProof/>
              <w:sz w:val="32"/>
              <w:szCs w:val="32"/>
              <w:lang w:bidi="ar-SA"/>
            </w:rPr>
          </w:pPr>
          <w:hyperlink w:anchor="_Toc505599988" w:history="1">
            <w:r w:rsidR="0068063A" w:rsidRPr="0068063A">
              <w:rPr>
                <w:rStyle w:val="Hyperlink"/>
                <w:rFonts w:ascii="Verdana" w:hAnsi="Verdana"/>
                <w:noProof/>
                <w:sz w:val="32"/>
                <w:szCs w:val="32"/>
              </w:rPr>
              <w:t>3.</w:t>
            </w:r>
            <w:r w:rsidR="0068063A" w:rsidRPr="0068063A">
              <w:rPr>
                <w:rFonts w:ascii="Verdana" w:eastAsiaTheme="minorEastAsia" w:hAnsi="Verdana"/>
                <w:noProof/>
                <w:sz w:val="32"/>
                <w:szCs w:val="32"/>
                <w:lang w:bidi="ar-SA"/>
              </w:rPr>
              <w:tab/>
            </w:r>
            <w:r w:rsidR="0068063A" w:rsidRPr="0068063A">
              <w:rPr>
                <w:rStyle w:val="Hyperlink"/>
                <w:rFonts w:ascii="Verdana" w:hAnsi="Verdana"/>
                <w:noProof/>
                <w:sz w:val="32"/>
                <w:szCs w:val="32"/>
              </w:rPr>
              <w:t>Skala biegłości</w:t>
            </w:r>
            <w:r w:rsidR="0068063A" w:rsidRPr="0068063A">
              <w:rPr>
                <w:rFonts w:ascii="Verdana" w:hAnsi="Verdana"/>
                <w:noProof/>
                <w:webHidden/>
                <w:sz w:val="32"/>
                <w:szCs w:val="32"/>
              </w:rPr>
              <w:tab/>
            </w:r>
            <w:r w:rsidR="0068063A" w:rsidRPr="0068063A">
              <w:rPr>
                <w:rFonts w:ascii="Verdana" w:hAnsi="Verdana"/>
                <w:noProof/>
                <w:webHidden/>
                <w:sz w:val="32"/>
                <w:szCs w:val="32"/>
              </w:rPr>
              <w:fldChar w:fldCharType="begin"/>
            </w:r>
            <w:r w:rsidR="0068063A" w:rsidRPr="0068063A">
              <w:rPr>
                <w:rFonts w:ascii="Verdana" w:hAnsi="Verdana"/>
                <w:noProof/>
                <w:webHidden/>
                <w:sz w:val="32"/>
                <w:szCs w:val="32"/>
              </w:rPr>
              <w:instrText xml:space="preserve"> PAGEREF _Toc505599988 \h </w:instrText>
            </w:r>
            <w:r w:rsidR="0068063A" w:rsidRPr="0068063A">
              <w:rPr>
                <w:rFonts w:ascii="Verdana" w:hAnsi="Verdana"/>
                <w:noProof/>
                <w:webHidden/>
                <w:sz w:val="32"/>
                <w:szCs w:val="32"/>
              </w:rPr>
            </w:r>
            <w:r w:rsidR="0068063A" w:rsidRPr="0068063A">
              <w:rPr>
                <w:rFonts w:ascii="Verdana" w:hAnsi="Verdana"/>
                <w:noProof/>
                <w:webHidden/>
                <w:sz w:val="32"/>
                <w:szCs w:val="32"/>
              </w:rPr>
              <w:fldChar w:fldCharType="separate"/>
            </w:r>
            <w:r w:rsidR="0068063A" w:rsidRPr="0068063A">
              <w:rPr>
                <w:rFonts w:ascii="Verdana" w:hAnsi="Verdana"/>
                <w:noProof/>
                <w:webHidden/>
                <w:sz w:val="32"/>
                <w:szCs w:val="32"/>
              </w:rPr>
              <w:t>7</w:t>
            </w:r>
            <w:r w:rsidR="0068063A" w:rsidRPr="0068063A">
              <w:rPr>
                <w:rFonts w:ascii="Verdana" w:hAnsi="Verdana"/>
                <w:noProof/>
                <w:webHidden/>
                <w:sz w:val="32"/>
                <w:szCs w:val="32"/>
              </w:rPr>
              <w:fldChar w:fldCharType="end"/>
            </w:r>
          </w:hyperlink>
        </w:p>
        <w:p w:rsidR="0068063A" w:rsidRPr="0068063A" w:rsidRDefault="00485935">
          <w:pPr>
            <w:pStyle w:val="TOC1"/>
            <w:tabs>
              <w:tab w:val="left" w:pos="440"/>
              <w:tab w:val="right" w:leader="dot" w:pos="12950"/>
            </w:tabs>
            <w:rPr>
              <w:rFonts w:ascii="Verdana" w:eastAsiaTheme="minorEastAsia" w:hAnsi="Verdana"/>
              <w:noProof/>
              <w:sz w:val="32"/>
              <w:szCs w:val="32"/>
              <w:lang w:bidi="ar-SA"/>
            </w:rPr>
          </w:pPr>
          <w:hyperlink w:anchor="_Toc505599989" w:history="1">
            <w:r w:rsidR="0068063A" w:rsidRPr="0068063A">
              <w:rPr>
                <w:rStyle w:val="Hyperlink"/>
                <w:rFonts w:ascii="Verdana" w:hAnsi="Verdana"/>
                <w:noProof/>
                <w:sz w:val="32"/>
                <w:szCs w:val="32"/>
              </w:rPr>
              <w:t>4.</w:t>
            </w:r>
            <w:r w:rsidR="0068063A" w:rsidRPr="0068063A">
              <w:rPr>
                <w:rFonts w:ascii="Verdana" w:eastAsiaTheme="minorEastAsia" w:hAnsi="Verdana"/>
                <w:noProof/>
                <w:sz w:val="32"/>
                <w:szCs w:val="32"/>
                <w:lang w:bidi="ar-SA"/>
              </w:rPr>
              <w:tab/>
            </w:r>
            <w:r w:rsidR="0068063A" w:rsidRPr="0068063A">
              <w:rPr>
                <w:rStyle w:val="Hyperlink"/>
                <w:rFonts w:ascii="Verdana" w:hAnsi="Verdana"/>
                <w:noProof/>
                <w:sz w:val="32"/>
                <w:szCs w:val="32"/>
              </w:rPr>
              <w:t>Kompetencje operacyjne</w:t>
            </w:r>
            <w:r w:rsidR="0068063A" w:rsidRPr="0068063A">
              <w:rPr>
                <w:rFonts w:ascii="Verdana" w:hAnsi="Verdana"/>
                <w:noProof/>
                <w:webHidden/>
                <w:sz w:val="32"/>
                <w:szCs w:val="32"/>
              </w:rPr>
              <w:tab/>
            </w:r>
            <w:r w:rsidR="0068063A" w:rsidRPr="0068063A">
              <w:rPr>
                <w:rFonts w:ascii="Verdana" w:hAnsi="Verdana"/>
                <w:noProof/>
                <w:webHidden/>
                <w:sz w:val="32"/>
                <w:szCs w:val="32"/>
              </w:rPr>
              <w:fldChar w:fldCharType="begin"/>
            </w:r>
            <w:r w:rsidR="0068063A" w:rsidRPr="0068063A">
              <w:rPr>
                <w:rFonts w:ascii="Verdana" w:hAnsi="Verdana"/>
                <w:noProof/>
                <w:webHidden/>
                <w:sz w:val="32"/>
                <w:szCs w:val="32"/>
              </w:rPr>
              <w:instrText xml:space="preserve"> PAGEREF _Toc505599989 \h </w:instrText>
            </w:r>
            <w:r w:rsidR="0068063A" w:rsidRPr="0068063A">
              <w:rPr>
                <w:rFonts w:ascii="Verdana" w:hAnsi="Verdana"/>
                <w:noProof/>
                <w:webHidden/>
                <w:sz w:val="32"/>
                <w:szCs w:val="32"/>
              </w:rPr>
            </w:r>
            <w:r w:rsidR="0068063A" w:rsidRPr="0068063A">
              <w:rPr>
                <w:rFonts w:ascii="Verdana" w:hAnsi="Verdana"/>
                <w:noProof/>
                <w:webHidden/>
                <w:sz w:val="32"/>
                <w:szCs w:val="32"/>
              </w:rPr>
              <w:fldChar w:fldCharType="separate"/>
            </w:r>
            <w:r w:rsidR="0068063A" w:rsidRPr="0068063A">
              <w:rPr>
                <w:rFonts w:ascii="Verdana" w:hAnsi="Verdana"/>
                <w:noProof/>
                <w:webHidden/>
                <w:sz w:val="32"/>
                <w:szCs w:val="32"/>
              </w:rPr>
              <w:t>9</w:t>
            </w:r>
            <w:r w:rsidR="0068063A" w:rsidRPr="0068063A">
              <w:rPr>
                <w:rFonts w:ascii="Verdana" w:hAnsi="Verdana"/>
                <w:noProof/>
                <w:webHidden/>
                <w:sz w:val="32"/>
                <w:szCs w:val="32"/>
              </w:rPr>
              <w:fldChar w:fldCharType="end"/>
            </w:r>
          </w:hyperlink>
        </w:p>
        <w:p w:rsidR="0068063A" w:rsidRPr="0068063A" w:rsidRDefault="00485935">
          <w:pPr>
            <w:pStyle w:val="TOC1"/>
            <w:tabs>
              <w:tab w:val="left" w:pos="440"/>
              <w:tab w:val="right" w:leader="dot" w:pos="12950"/>
            </w:tabs>
            <w:rPr>
              <w:rFonts w:ascii="Verdana" w:eastAsiaTheme="minorEastAsia" w:hAnsi="Verdana"/>
              <w:noProof/>
              <w:sz w:val="32"/>
              <w:szCs w:val="32"/>
              <w:lang w:bidi="ar-SA"/>
            </w:rPr>
          </w:pPr>
          <w:hyperlink w:anchor="_Toc505599990" w:history="1">
            <w:r w:rsidR="0068063A" w:rsidRPr="0068063A">
              <w:rPr>
                <w:rStyle w:val="Hyperlink"/>
                <w:rFonts w:ascii="Verdana" w:hAnsi="Verdana"/>
                <w:noProof/>
                <w:sz w:val="32"/>
                <w:szCs w:val="32"/>
              </w:rPr>
              <w:t>5.</w:t>
            </w:r>
            <w:r w:rsidR="0068063A" w:rsidRPr="0068063A">
              <w:rPr>
                <w:rFonts w:ascii="Verdana" w:eastAsiaTheme="minorEastAsia" w:hAnsi="Verdana"/>
                <w:noProof/>
                <w:sz w:val="32"/>
                <w:szCs w:val="32"/>
                <w:lang w:bidi="ar-SA"/>
              </w:rPr>
              <w:tab/>
            </w:r>
            <w:r w:rsidR="0068063A" w:rsidRPr="0068063A">
              <w:rPr>
                <w:rStyle w:val="Hyperlink"/>
                <w:rFonts w:ascii="Verdana" w:hAnsi="Verdana"/>
                <w:noProof/>
                <w:sz w:val="32"/>
                <w:szCs w:val="32"/>
              </w:rPr>
              <w:t>Kompetencje kierownicze</w:t>
            </w:r>
            <w:r w:rsidR="0068063A" w:rsidRPr="0068063A">
              <w:rPr>
                <w:rFonts w:ascii="Verdana" w:hAnsi="Verdana"/>
                <w:noProof/>
                <w:webHidden/>
                <w:sz w:val="32"/>
                <w:szCs w:val="32"/>
              </w:rPr>
              <w:tab/>
            </w:r>
            <w:r w:rsidR="0068063A" w:rsidRPr="0068063A">
              <w:rPr>
                <w:rFonts w:ascii="Verdana" w:hAnsi="Verdana"/>
                <w:noProof/>
                <w:webHidden/>
                <w:sz w:val="32"/>
                <w:szCs w:val="32"/>
              </w:rPr>
              <w:fldChar w:fldCharType="begin"/>
            </w:r>
            <w:r w:rsidR="0068063A" w:rsidRPr="0068063A">
              <w:rPr>
                <w:rFonts w:ascii="Verdana" w:hAnsi="Verdana"/>
                <w:noProof/>
                <w:webHidden/>
                <w:sz w:val="32"/>
                <w:szCs w:val="32"/>
              </w:rPr>
              <w:instrText xml:space="preserve"> PAGEREF _Toc505599990 \h </w:instrText>
            </w:r>
            <w:r w:rsidR="0068063A" w:rsidRPr="0068063A">
              <w:rPr>
                <w:rFonts w:ascii="Verdana" w:hAnsi="Verdana"/>
                <w:noProof/>
                <w:webHidden/>
                <w:sz w:val="32"/>
                <w:szCs w:val="32"/>
              </w:rPr>
            </w:r>
            <w:r w:rsidR="0068063A" w:rsidRPr="0068063A">
              <w:rPr>
                <w:rFonts w:ascii="Verdana" w:hAnsi="Verdana"/>
                <w:noProof/>
                <w:webHidden/>
                <w:sz w:val="32"/>
                <w:szCs w:val="32"/>
              </w:rPr>
              <w:fldChar w:fldCharType="separate"/>
            </w:r>
            <w:r w:rsidR="0068063A" w:rsidRPr="0068063A">
              <w:rPr>
                <w:rFonts w:ascii="Verdana" w:hAnsi="Verdana"/>
                <w:noProof/>
                <w:webHidden/>
                <w:sz w:val="32"/>
                <w:szCs w:val="32"/>
              </w:rPr>
              <w:t>10</w:t>
            </w:r>
            <w:r w:rsidR="0068063A" w:rsidRPr="0068063A">
              <w:rPr>
                <w:rFonts w:ascii="Verdana" w:hAnsi="Verdana"/>
                <w:noProof/>
                <w:webHidden/>
                <w:sz w:val="32"/>
                <w:szCs w:val="32"/>
              </w:rPr>
              <w:fldChar w:fldCharType="end"/>
            </w:r>
          </w:hyperlink>
        </w:p>
        <w:p w:rsidR="0068063A" w:rsidRDefault="00485935">
          <w:pPr>
            <w:pStyle w:val="TOC1"/>
            <w:tabs>
              <w:tab w:val="left" w:pos="440"/>
              <w:tab w:val="right" w:leader="dot" w:pos="12950"/>
            </w:tabs>
            <w:rPr>
              <w:rFonts w:eastAsiaTheme="minorEastAsia"/>
              <w:noProof/>
              <w:lang w:bidi="ar-SA"/>
            </w:rPr>
          </w:pPr>
          <w:hyperlink w:anchor="_Toc505599991" w:history="1">
            <w:r w:rsidR="0068063A" w:rsidRPr="0068063A">
              <w:rPr>
                <w:rStyle w:val="Hyperlink"/>
                <w:rFonts w:ascii="Verdana" w:hAnsi="Verdana"/>
                <w:noProof/>
                <w:sz w:val="32"/>
                <w:szCs w:val="32"/>
              </w:rPr>
              <w:t>6.</w:t>
            </w:r>
            <w:r w:rsidR="0068063A" w:rsidRPr="0068063A">
              <w:rPr>
                <w:rFonts w:ascii="Verdana" w:eastAsiaTheme="minorEastAsia" w:hAnsi="Verdana"/>
                <w:noProof/>
                <w:sz w:val="32"/>
                <w:szCs w:val="32"/>
                <w:lang w:bidi="ar-SA"/>
              </w:rPr>
              <w:tab/>
            </w:r>
            <w:r w:rsidR="0068063A" w:rsidRPr="0068063A">
              <w:rPr>
                <w:rStyle w:val="Hyperlink"/>
                <w:rFonts w:ascii="Verdana" w:hAnsi="Verdana"/>
                <w:noProof/>
                <w:sz w:val="32"/>
                <w:szCs w:val="32"/>
              </w:rPr>
              <w:t>Kompetencje zawodowe</w:t>
            </w:r>
            <w:r w:rsidR="0068063A" w:rsidRPr="0068063A">
              <w:rPr>
                <w:rFonts w:ascii="Verdana" w:hAnsi="Verdana"/>
                <w:noProof/>
                <w:webHidden/>
                <w:sz w:val="32"/>
                <w:szCs w:val="32"/>
              </w:rPr>
              <w:tab/>
            </w:r>
            <w:r w:rsidR="0068063A" w:rsidRPr="0068063A">
              <w:rPr>
                <w:rFonts w:ascii="Verdana" w:hAnsi="Verdana"/>
                <w:noProof/>
                <w:webHidden/>
                <w:sz w:val="32"/>
                <w:szCs w:val="32"/>
              </w:rPr>
              <w:fldChar w:fldCharType="begin"/>
            </w:r>
            <w:r w:rsidR="0068063A" w:rsidRPr="0068063A">
              <w:rPr>
                <w:rFonts w:ascii="Verdana" w:hAnsi="Verdana"/>
                <w:noProof/>
                <w:webHidden/>
                <w:sz w:val="32"/>
                <w:szCs w:val="32"/>
              </w:rPr>
              <w:instrText xml:space="preserve"> PAGEREF _Toc505599991 \h </w:instrText>
            </w:r>
            <w:r w:rsidR="0068063A" w:rsidRPr="0068063A">
              <w:rPr>
                <w:rFonts w:ascii="Verdana" w:hAnsi="Verdana"/>
                <w:noProof/>
                <w:webHidden/>
                <w:sz w:val="32"/>
                <w:szCs w:val="32"/>
              </w:rPr>
            </w:r>
            <w:r w:rsidR="0068063A" w:rsidRPr="0068063A">
              <w:rPr>
                <w:rFonts w:ascii="Verdana" w:hAnsi="Verdana"/>
                <w:noProof/>
                <w:webHidden/>
                <w:sz w:val="32"/>
                <w:szCs w:val="32"/>
              </w:rPr>
              <w:fldChar w:fldCharType="separate"/>
            </w:r>
            <w:r w:rsidR="0068063A" w:rsidRPr="0068063A">
              <w:rPr>
                <w:rFonts w:ascii="Verdana" w:hAnsi="Verdana"/>
                <w:noProof/>
                <w:webHidden/>
                <w:sz w:val="32"/>
                <w:szCs w:val="32"/>
              </w:rPr>
              <w:t>14</w:t>
            </w:r>
            <w:r w:rsidR="0068063A" w:rsidRPr="0068063A">
              <w:rPr>
                <w:rFonts w:ascii="Verdana" w:hAnsi="Verdana"/>
                <w:noProof/>
                <w:webHidden/>
                <w:sz w:val="32"/>
                <w:szCs w:val="32"/>
              </w:rPr>
              <w:fldChar w:fldCharType="end"/>
            </w:r>
          </w:hyperlink>
        </w:p>
        <w:p w:rsidR="001B2DD4" w:rsidRPr="00164234" w:rsidRDefault="0071294D">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1" w:name="_Toc494962303"/>
      <w:bookmarkStart w:id="2" w:name="_Toc505599986"/>
      <w:r>
        <w:t>Stanowiska</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1B2DD4" w:rsidTr="007A0134">
        <w:trPr>
          <w:trHeight w:val="467"/>
        </w:trPr>
        <w:tc>
          <w:tcPr>
            <w:tcW w:w="1966"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3034" w:type="pct"/>
            <w:gridSpan w:val="2"/>
            <w:shd w:val="clear" w:color="auto" w:fill="1F4E79" w:themeFill="accent1" w:themeFillShade="80"/>
            <w:vAlign w:val="center"/>
          </w:tcPr>
          <w:p w:rsidR="007A0134" w:rsidRPr="001B2DD4"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B91014">
              <w:rPr>
                <w:rFonts w:ascii="Verdana" w:hAnsi="Verdana" w:cstheme="minorHAnsi"/>
                <w:b/>
                <w:color w:val="FFFFFF" w:themeColor="background1"/>
                <w:sz w:val="20"/>
              </w:rPr>
              <w:t>polski</w:t>
            </w:r>
          </w:p>
        </w:tc>
      </w:tr>
      <w:tr w:rsidR="00900FB8" w:rsidRPr="001B2DD4" w:rsidTr="007A0134">
        <w:trPr>
          <w:trHeight w:val="440"/>
        </w:trPr>
        <w:tc>
          <w:tcPr>
            <w:tcW w:w="533" w:type="pct"/>
            <w:shd w:val="clear" w:color="auto" w:fill="F2F2F2" w:themeFill="background1" w:themeFillShade="F2"/>
            <w:vAlign w:val="center"/>
            <w:hideMark/>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Job Role</w:t>
            </w:r>
          </w:p>
        </w:tc>
        <w:tc>
          <w:tcPr>
            <w:tcW w:w="1433" w:type="pct"/>
            <w:shd w:val="clear" w:color="auto" w:fill="F2F2F2" w:themeFill="background1" w:themeFillShade="F2"/>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Description</w:t>
            </w:r>
          </w:p>
        </w:tc>
        <w:tc>
          <w:tcPr>
            <w:tcW w:w="546" w:type="pct"/>
            <w:shd w:val="clear" w:color="auto" w:fill="F2F2F2" w:themeFill="background1" w:themeFillShade="F2"/>
            <w:vAlign w:val="center"/>
          </w:tcPr>
          <w:p w:rsidR="00900FB8" w:rsidRPr="001B2DD4" w:rsidRDefault="00900FB8" w:rsidP="00C27F44">
            <w:pPr>
              <w:spacing w:after="0"/>
              <w:rPr>
                <w:rFonts w:ascii="Verdana" w:hAnsi="Verdana" w:cstheme="minorHAnsi"/>
                <w:sz w:val="20"/>
                <w:szCs w:val="20"/>
              </w:rPr>
            </w:pPr>
            <w:r>
              <w:rPr>
                <w:rFonts w:ascii="Verdana" w:hAnsi="Verdana" w:cstheme="minorHAnsi"/>
                <w:sz w:val="20"/>
              </w:rPr>
              <w:t>Stanowisko</w:t>
            </w:r>
          </w:p>
        </w:tc>
        <w:tc>
          <w:tcPr>
            <w:tcW w:w="2488" w:type="pct"/>
            <w:shd w:val="clear" w:color="auto" w:fill="F2F2F2" w:themeFill="background1" w:themeFillShade="F2"/>
            <w:vAlign w:val="center"/>
          </w:tcPr>
          <w:p w:rsidR="00900FB8" w:rsidRPr="001B2DD4" w:rsidRDefault="00900FB8" w:rsidP="00C27F44">
            <w:pPr>
              <w:spacing w:after="0"/>
              <w:rPr>
                <w:rFonts w:ascii="Verdana" w:hAnsi="Verdana" w:cstheme="minorHAnsi"/>
                <w:sz w:val="20"/>
                <w:szCs w:val="20"/>
              </w:rPr>
            </w:pPr>
            <w:r>
              <w:rPr>
                <w:rFonts w:ascii="Verdana" w:hAnsi="Verdana" w:cstheme="minorHAnsi"/>
                <w:sz w:val="20"/>
              </w:rPr>
              <w:t>Opis</w:t>
            </w:r>
          </w:p>
        </w:tc>
      </w:tr>
      <w:tr w:rsidR="00900FB8" w:rsidRPr="001B2DD4" w:rsidTr="00F821A3">
        <w:trPr>
          <w:trHeight w:val="1250"/>
        </w:trPr>
        <w:tc>
          <w:tcPr>
            <w:tcW w:w="533" w:type="pct"/>
            <w:shd w:val="clear" w:color="000000" w:fill="FFFFFF"/>
            <w:vAlign w:val="center"/>
            <w:hideMark/>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Decision-making level</w:t>
            </w:r>
          </w:p>
        </w:tc>
        <w:tc>
          <w:tcPr>
            <w:tcW w:w="1433" w:type="pct"/>
            <w:shd w:val="clear" w:color="000000" w:fill="FFFFFF"/>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This is the head of the organization or persons that act on relatively high strategic management levels</w:t>
            </w:r>
          </w:p>
        </w:tc>
        <w:tc>
          <w:tcPr>
            <w:tcW w:w="546" w:type="pct"/>
            <w:shd w:val="clear" w:color="000000" w:fill="FFFFFF"/>
            <w:vAlign w:val="center"/>
          </w:tcPr>
          <w:p w:rsidR="00900FB8" w:rsidRPr="001B2DD4" w:rsidRDefault="00900FB8" w:rsidP="00C27F44">
            <w:pPr>
              <w:spacing w:after="0"/>
              <w:rPr>
                <w:rFonts w:ascii="Verdana" w:hAnsi="Verdana" w:cstheme="minorHAnsi"/>
                <w:sz w:val="20"/>
                <w:szCs w:val="20"/>
              </w:rPr>
            </w:pPr>
            <w:r>
              <w:rPr>
                <w:rFonts w:ascii="Verdana" w:hAnsi="Verdana" w:cstheme="minorHAnsi"/>
                <w:sz w:val="20"/>
              </w:rPr>
              <w:t>Szczebel decyzyjny</w:t>
            </w:r>
          </w:p>
        </w:tc>
        <w:tc>
          <w:tcPr>
            <w:tcW w:w="2488" w:type="pct"/>
            <w:shd w:val="clear" w:color="000000" w:fill="FFFFFF"/>
            <w:vAlign w:val="center"/>
          </w:tcPr>
          <w:p w:rsidR="00900FB8" w:rsidRPr="001B2DD4" w:rsidRDefault="00900FB8" w:rsidP="00C27F44">
            <w:pPr>
              <w:spacing w:after="0"/>
              <w:rPr>
                <w:rFonts w:ascii="Verdana" w:hAnsi="Verdana" w:cstheme="minorHAnsi"/>
                <w:sz w:val="20"/>
                <w:szCs w:val="20"/>
              </w:rPr>
            </w:pPr>
            <w:r>
              <w:rPr>
                <w:rFonts w:ascii="Verdana" w:hAnsi="Verdana" w:cstheme="minorHAnsi"/>
                <w:sz w:val="20"/>
              </w:rPr>
              <w:t>Szef danej organizacji lub osoby działające na stosunkowo wysokich szczeblach zarządzania strategicznego</w:t>
            </w:r>
          </w:p>
        </w:tc>
      </w:tr>
      <w:tr w:rsidR="00900FB8" w:rsidRPr="001B2DD4" w:rsidTr="00F821A3">
        <w:trPr>
          <w:trHeight w:val="1871"/>
        </w:trPr>
        <w:tc>
          <w:tcPr>
            <w:tcW w:w="533" w:type="pct"/>
            <w:shd w:val="clear" w:color="000000" w:fill="FFFFFF"/>
            <w:vAlign w:val="center"/>
            <w:hideMark/>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Supervisory level</w:t>
            </w:r>
          </w:p>
        </w:tc>
        <w:tc>
          <w:tcPr>
            <w:tcW w:w="1433" w:type="pct"/>
            <w:shd w:val="clear" w:color="000000" w:fill="FFFFFF"/>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This is the middle management level, responsible for</w:t>
            </w:r>
            <w:r w:rsidR="009F5D02" w:rsidRPr="009F5D02">
              <w:rPr>
                <w:rFonts w:ascii="Verdana" w:hAnsi="Verdana" w:cstheme="minorHAnsi"/>
                <w:sz w:val="20"/>
                <w:szCs w:val="20"/>
                <w:lang w:val="en-GB"/>
              </w:rPr>
              <w:t xml:space="preserve"> a gro</w:t>
            </w:r>
            <w:r w:rsidRPr="009F5D02">
              <w:rPr>
                <w:rFonts w:ascii="Verdana" w:hAnsi="Verdana" w:cstheme="minorHAnsi"/>
                <w:sz w:val="20"/>
                <w:szCs w:val="20"/>
                <w:lang w:val="en-GB"/>
              </w:rPr>
              <w:t>up of people and not directly involved in operational implementation of the programme, for instance heads of organizational units</w:t>
            </w:r>
          </w:p>
        </w:tc>
        <w:tc>
          <w:tcPr>
            <w:tcW w:w="546" w:type="pct"/>
            <w:shd w:val="clear" w:color="000000" w:fill="FFFFFF"/>
            <w:vAlign w:val="center"/>
          </w:tcPr>
          <w:p w:rsidR="00900FB8" w:rsidRPr="001B2DD4" w:rsidRDefault="00900FB8" w:rsidP="00C27F44">
            <w:pPr>
              <w:spacing w:after="0"/>
              <w:rPr>
                <w:rFonts w:ascii="Verdana" w:hAnsi="Verdana" w:cstheme="minorHAnsi"/>
                <w:sz w:val="20"/>
                <w:szCs w:val="20"/>
              </w:rPr>
            </w:pPr>
            <w:r>
              <w:rPr>
                <w:rFonts w:ascii="Verdana" w:hAnsi="Verdana" w:cstheme="minorHAnsi"/>
                <w:sz w:val="20"/>
              </w:rPr>
              <w:t>Szczebel nadzorczy</w:t>
            </w:r>
          </w:p>
        </w:tc>
        <w:tc>
          <w:tcPr>
            <w:tcW w:w="2488" w:type="pct"/>
            <w:shd w:val="clear" w:color="000000" w:fill="FFFFFF"/>
            <w:vAlign w:val="center"/>
          </w:tcPr>
          <w:p w:rsidR="00900FB8" w:rsidRPr="001B2DD4" w:rsidRDefault="00900FB8" w:rsidP="00C27F44">
            <w:pPr>
              <w:spacing w:after="0"/>
              <w:rPr>
                <w:rFonts w:ascii="Verdana" w:hAnsi="Verdana" w:cstheme="minorHAnsi"/>
                <w:sz w:val="20"/>
                <w:szCs w:val="20"/>
              </w:rPr>
            </w:pPr>
            <w:r>
              <w:rPr>
                <w:rFonts w:ascii="Verdana" w:hAnsi="Verdana" w:cstheme="minorHAnsi"/>
                <w:sz w:val="20"/>
              </w:rPr>
              <w:t>Kierownictwo średniego szczebla odpowiedzialne za sprawowanie nadzoru nad grupą osób</w:t>
            </w:r>
            <w:r w:rsidR="009F5D02">
              <w:rPr>
                <w:rFonts w:ascii="Verdana" w:hAnsi="Verdana" w:cstheme="minorHAnsi"/>
                <w:sz w:val="20"/>
              </w:rPr>
              <w:t xml:space="preserve"> i nie</w:t>
            </w:r>
            <w:r>
              <w:rPr>
                <w:rFonts w:ascii="Verdana" w:hAnsi="Verdana" w:cstheme="minorHAnsi"/>
                <w:sz w:val="20"/>
              </w:rPr>
              <w:t>biorące bezpośredniego udziału</w:t>
            </w:r>
            <w:r w:rsidR="009F5D02">
              <w:rPr>
                <w:rFonts w:ascii="Verdana" w:hAnsi="Verdana" w:cstheme="minorHAnsi"/>
                <w:sz w:val="20"/>
              </w:rPr>
              <w:t xml:space="preserve"> w ope</w:t>
            </w:r>
            <w:r>
              <w:rPr>
                <w:rFonts w:ascii="Verdana" w:hAnsi="Verdana" w:cstheme="minorHAnsi"/>
                <w:sz w:val="20"/>
              </w:rPr>
              <w:t>racyjnym wdrażaniu programu, np. kierownicy jednostek organizacyjnych</w:t>
            </w:r>
          </w:p>
        </w:tc>
      </w:tr>
      <w:tr w:rsidR="00900FB8" w:rsidRPr="001B2DD4" w:rsidTr="00F821A3">
        <w:trPr>
          <w:trHeight w:val="1439"/>
        </w:trPr>
        <w:tc>
          <w:tcPr>
            <w:tcW w:w="533" w:type="pct"/>
            <w:shd w:val="clear" w:color="000000" w:fill="FFFFFF"/>
            <w:vAlign w:val="center"/>
            <w:hideMark/>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Operational level</w:t>
            </w:r>
          </w:p>
        </w:tc>
        <w:tc>
          <w:tcPr>
            <w:tcW w:w="1433" w:type="pct"/>
            <w:shd w:val="clear" w:color="000000" w:fill="FFFFFF"/>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These are the experts that are directly working on the different tasks and sub-tasks within the organization</w:t>
            </w:r>
          </w:p>
        </w:tc>
        <w:tc>
          <w:tcPr>
            <w:tcW w:w="546" w:type="pct"/>
            <w:shd w:val="clear" w:color="000000" w:fill="FFFFFF"/>
            <w:vAlign w:val="center"/>
          </w:tcPr>
          <w:p w:rsidR="00900FB8" w:rsidRPr="001B2DD4" w:rsidRDefault="00900FB8" w:rsidP="00C27F44">
            <w:pPr>
              <w:spacing w:after="0"/>
              <w:rPr>
                <w:rFonts w:ascii="Verdana" w:hAnsi="Verdana" w:cstheme="minorHAnsi"/>
                <w:sz w:val="20"/>
                <w:szCs w:val="20"/>
              </w:rPr>
            </w:pPr>
            <w:r>
              <w:rPr>
                <w:rFonts w:ascii="Verdana" w:hAnsi="Verdana" w:cstheme="minorHAnsi"/>
                <w:sz w:val="20"/>
              </w:rPr>
              <w:t>Szczebel operacyjny</w:t>
            </w:r>
          </w:p>
        </w:tc>
        <w:tc>
          <w:tcPr>
            <w:tcW w:w="2488" w:type="pct"/>
            <w:shd w:val="clear" w:color="000000" w:fill="FFFFFF"/>
            <w:vAlign w:val="center"/>
          </w:tcPr>
          <w:p w:rsidR="00900FB8" w:rsidRPr="001B2DD4" w:rsidRDefault="00900FB8" w:rsidP="00C27F44">
            <w:pPr>
              <w:spacing w:after="0"/>
              <w:rPr>
                <w:rFonts w:ascii="Verdana" w:hAnsi="Verdana" w:cstheme="minorHAnsi"/>
                <w:sz w:val="20"/>
                <w:szCs w:val="20"/>
              </w:rPr>
            </w:pPr>
            <w:r>
              <w:rPr>
                <w:rFonts w:ascii="Verdana" w:hAnsi="Verdana" w:cstheme="minorHAnsi"/>
                <w:sz w:val="20"/>
              </w:rPr>
              <w:t>Specjaliści pracujący bezpośrednio przy realizacji poszczególnych zadań</w:t>
            </w:r>
            <w:r w:rsidR="009F5D02">
              <w:rPr>
                <w:rFonts w:ascii="Verdana" w:hAnsi="Verdana" w:cstheme="minorHAnsi"/>
                <w:sz w:val="20"/>
              </w:rPr>
              <w:t xml:space="preserve"> i pod</w:t>
            </w:r>
            <w:r>
              <w:rPr>
                <w:rFonts w:ascii="Verdana" w:hAnsi="Verdana" w:cstheme="minorHAnsi"/>
                <w:sz w:val="20"/>
              </w:rPr>
              <w:t>zadań</w:t>
            </w:r>
            <w:r w:rsidR="009F5D02">
              <w:rPr>
                <w:rFonts w:ascii="Verdana" w:hAnsi="Verdana" w:cstheme="minorHAnsi"/>
                <w:sz w:val="20"/>
              </w:rPr>
              <w:t xml:space="preserve"> w ram</w:t>
            </w:r>
            <w:r>
              <w:rPr>
                <w:rFonts w:ascii="Verdana" w:hAnsi="Verdana" w:cstheme="minorHAnsi"/>
                <w:sz w:val="20"/>
              </w:rPr>
              <w:t>ach organizacji</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3" w:name="_Toc494962304"/>
      <w:bookmarkStart w:id="4" w:name="_Toc505599987"/>
      <w:r>
        <w:t>Zadania</w:t>
      </w:r>
      <w:r w:rsidR="009F5D02">
        <w:t xml:space="preserve"> i pod</w:t>
      </w:r>
      <w:r>
        <w:t>zadania</w:t>
      </w:r>
      <w:bookmarkEnd w:id="3"/>
      <w:bookmarkEnd w:id="4"/>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2813" w:type="pct"/>
            <w:gridSpan w:val="2"/>
            <w:shd w:val="clear" w:color="auto" w:fill="44546A" w:themeFill="text2"/>
            <w:vAlign w:val="center"/>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 xml:space="preserve">Język </w:t>
            </w:r>
            <w:r w:rsidR="00B91014">
              <w:rPr>
                <w:rFonts w:ascii="Verdana" w:hAnsi="Verdana" w:cstheme="minorHAnsi"/>
                <w:b/>
                <w:color w:val="FFFFFF" w:themeColor="background1"/>
                <w:sz w:val="20"/>
              </w:rPr>
              <w:t>polski</w:t>
            </w:r>
          </w:p>
        </w:tc>
      </w:tr>
      <w:tr w:rsidR="00900FB8" w:rsidRPr="0058429F" w:rsidTr="001C3AFA">
        <w:trPr>
          <w:trHeight w:val="354"/>
          <w:tblHeader/>
        </w:trPr>
        <w:tc>
          <w:tcPr>
            <w:tcW w:w="971" w:type="pct"/>
            <w:shd w:val="clear" w:color="auto" w:fill="F2F2F2" w:themeFill="background1" w:themeFillShade="F2"/>
          </w:tcPr>
          <w:p w:rsidR="00900FB8" w:rsidRPr="0058429F" w:rsidRDefault="00900FB8" w:rsidP="00C27F44">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900FB8" w:rsidRPr="0058429F" w:rsidRDefault="00900FB8" w:rsidP="00C27F44">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95" w:type="pct"/>
            <w:shd w:val="clear" w:color="auto" w:fill="F2F2F2" w:themeFill="background1" w:themeFillShade="F2"/>
            <w:vAlign w:val="center"/>
          </w:tcPr>
          <w:p w:rsidR="00900FB8" w:rsidRPr="0058429F" w:rsidRDefault="00900FB8"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Zadanie</w:t>
            </w:r>
          </w:p>
        </w:tc>
        <w:tc>
          <w:tcPr>
            <w:tcW w:w="1318" w:type="pct"/>
            <w:shd w:val="clear" w:color="auto" w:fill="F2F2F2" w:themeFill="background1" w:themeFillShade="F2"/>
          </w:tcPr>
          <w:p w:rsidR="00900FB8" w:rsidRPr="0058429F" w:rsidRDefault="00900FB8" w:rsidP="00900FB8">
            <w:pPr>
              <w:tabs>
                <w:tab w:val="left" w:pos="570"/>
              </w:tabs>
              <w:spacing w:after="0" w:line="240" w:lineRule="auto"/>
              <w:rPr>
                <w:rFonts w:ascii="Verdana" w:eastAsia="Times New Roman" w:hAnsi="Verdana" w:cstheme="minorHAnsi"/>
                <w:b/>
                <w:bCs/>
                <w:sz w:val="20"/>
                <w:szCs w:val="20"/>
              </w:rPr>
            </w:pPr>
            <w:r>
              <w:rPr>
                <w:rFonts w:ascii="Verdana" w:eastAsia="Times New Roman" w:hAnsi="Verdana" w:cstheme="minorHAnsi"/>
                <w:b/>
                <w:bCs/>
                <w:sz w:val="20"/>
                <w:szCs w:val="20"/>
              </w:rPr>
              <w:tab/>
            </w:r>
            <w:r>
              <w:rPr>
                <w:rFonts w:ascii="Verdana" w:hAnsi="Verdana" w:cstheme="minorHAnsi"/>
                <w:b/>
                <w:sz w:val="20"/>
              </w:rPr>
              <w:t>Podzadanie</w:t>
            </w:r>
          </w:p>
        </w:tc>
      </w:tr>
      <w:tr w:rsidR="00900FB8" w:rsidRPr="0058429F" w:rsidTr="00E2453F">
        <w:trPr>
          <w:trHeight w:val="354"/>
        </w:trPr>
        <w:tc>
          <w:tcPr>
            <w:tcW w:w="971" w:type="pct"/>
            <w:shd w:val="clear" w:color="000000" w:fill="FFFFFF"/>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1. Payments and accounts management</w:t>
            </w:r>
          </w:p>
        </w:tc>
        <w:tc>
          <w:tcPr>
            <w:tcW w:w="1216" w:type="pct"/>
            <w:shd w:val="clear" w:color="000000" w:fill="FFFFFF"/>
          </w:tcPr>
          <w:p w:rsidR="00900FB8" w:rsidRPr="009F5D02" w:rsidRDefault="00900FB8" w:rsidP="00C27F44">
            <w:pPr>
              <w:rPr>
                <w:rFonts w:ascii="Verdana" w:hAnsi="Verdana" w:cstheme="minorHAnsi"/>
                <w:sz w:val="20"/>
                <w:szCs w:val="20"/>
                <w:lang w:val="en-GB"/>
              </w:rPr>
            </w:pPr>
            <w:r w:rsidRPr="009F5D02">
              <w:rPr>
                <w:rFonts w:ascii="Verdana" w:hAnsi="Verdana" w:cstheme="minorHAnsi"/>
                <w:sz w:val="20"/>
                <w:szCs w:val="20"/>
                <w:lang w:val="en-GB"/>
              </w:rPr>
              <w:t>1. Developing and updating procedures and tools</w:t>
            </w:r>
          </w:p>
        </w:tc>
        <w:tc>
          <w:tcPr>
            <w:tcW w:w="1495" w:type="pct"/>
            <w:shd w:val="clear" w:color="000000" w:fill="FFFFFF"/>
          </w:tcPr>
          <w:p w:rsidR="00900FB8" w:rsidRPr="0058429F" w:rsidRDefault="00900FB8" w:rsidP="00C27F44">
            <w:pPr>
              <w:spacing w:after="0"/>
              <w:rPr>
                <w:rFonts w:ascii="Verdana" w:hAnsi="Verdana" w:cstheme="minorHAnsi"/>
                <w:sz w:val="20"/>
                <w:szCs w:val="20"/>
              </w:rPr>
            </w:pPr>
            <w:r>
              <w:rPr>
                <w:rFonts w:ascii="Verdana" w:hAnsi="Verdana" w:cstheme="minorHAnsi"/>
                <w:sz w:val="20"/>
              </w:rPr>
              <w:t>1. Zarządzanie płatnościami</w:t>
            </w:r>
            <w:r w:rsidR="009F5D02">
              <w:rPr>
                <w:rFonts w:ascii="Verdana" w:hAnsi="Verdana" w:cstheme="minorHAnsi"/>
                <w:sz w:val="20"/>
              </w:rPr>
              <w:t xml:space="preserve"> i zes</w:t>
            </w:r>
            <w:r>
              <w:rPr>
                <w:rFonts w:ascii="Verdana" w:hAnsi="Verdana" w:cstheme="minorHAnsi"/>
                <w:sz w:val="20"/>
              </w:rPr>
              <w:t>tawieniami wydatków</w:t>
            </w:r>
          </w:p>
        </w:tc>
        <w:tc>
          <w:tcPr>
            <w:tcW w:w="1318" w:type="pct"/>
            <w:shd w:val="clear" w:color="000000" w:fill="FFFFFF"/>
          </w:tcPr>
          <w:p w:rsidR="00900FB8" w:rsidRPr="004F27EE" w:rsidRDefault="00900FB8" w:rsidP="00C27F44">
            <w:pPr>
              <w:rPr>
                <w:rFonts w:ascii="Verdana" w:hAnsi="Verdana" w:cstheme="minorHAnsi"/>
                <w:sz w:val="20"/>
                <w:szCs w:val="20"/>
              </w:rPr>
            </w:pPr>
            <w:r>
              <w:rPr>
                <w:rFonts w:ascii="Verdana" w:hAnsi="Verdana" w:cstheme="minorHAnsi"/>
                <w:sz w:val="20"/>
              </w:rPr>
              <w:t>1. Opracowywanie</w:t>
            </w:r>
            <w:r w:rsidR="009F5D02">
              <w:rPr>
                <w:rFonts w:ascii="Verdana" w:hAnsi="Verdana" w:cstheme="minorHAnsi"/>
                <w:sz w:val="20"/>
              </w:rPr>
              <w:t xml:space="preserve"> i akt</w:t>
            </w:r>
            <w:r>
              <w:rPr>
                <w:rFonts w:ascii="Verdana" w:hAnsi="Verdana" w:cstheme="minorHAnsi"/>
                <w:sz w:val="20"/>
              </w:rPr>
              <w:t>ualizowanie procedur</w:t>
            </w:r>
            <w:r w:rsidR="009F5D02">
              <w:rPr>
                <w:rFonts w:ascii="Verdana" w:hAnsi="Verdana" w:cstheme="minorHAnsi"/>
                <w:sz w:val="20"/>
              </w:rPr>
              <w:t xml:space="preserve"> i nar</w:t>
            </w:r>
            <w:r>
              <w:rPr>
                <w:rFonts w:ascii="Verdana" w:hAnsi="Verdana" w:cstheme="minorHAnsi"/>
                <w:sz w:val="20"/>
              </w:rPr>
              <w:t>zędzi</w:t>
            </w:r>
          </w:p>
        </w:tc>
      </w:tr>
      <w:tr w:rsidR="00900FB8" w:rsidRPr="0058429F" w:rsidTr="00E2453F">
        <w:trPr>
          <w:trHeight w:val="354"/>
        </w:trPr>
        <w:tc>
          <w:tcPr>
            <w:tcW w:w="971" w:type="pct"/>
            <w:shd w:val="clear" w:color="000000" w:fill="FFFFFF"/>
          </w:tcPr>
          <w:p w:rsidR="00900FB8" w:rsidRPr="00485935" w:rsidRDefault="00900FB8" w:rsidP="00C27F44">
            <w:pPr>
              <w:spacing w:after="0"/>
              <w:rPr>
                <w:rFonts w:ascii="Verdana" w:hAnsi="Verdana" w:cstheme="minorHAnsi"/>
                <w:sz w:val="20"/>
                <w:szCs w:val="20"/>
              </w:rPr>
            </w:pPr>
          </w:p>
        </w:tc>
        <w:tc>
          <w:tcPr>
            <w:tcW w:w="1216" w:type="pct"/>
            <w:shd w:val="clear" w:color="000000" w:fill="FFFFFF"/>
          </w:tcPr>
          <w:p w:rsidR="00900FB8" w:rsidRPr="009F5D02" w:rsidRDefault="00900FB8" w:rsidP="00C27F44">
            <w:pPr>
              <w:rPr>
                <w:rFonts w:ascii="Verdana" w:hAnsi="Verdana" w:cstheme="minorHAnsi"/>
                <w:sz w:val="20"/>
                <w:szCs w:val="20"/>
                <w:lang w:val="en-GB"/>
              </w:rPr>
            </w:pPr>
            <w:r w:rsidRPr="009F5D02">
              <w:rPr>
                <w:rFonts w:ascii="Verdana" w:hAnsi="Verdana" w:cstheme="minorHAnsi"/>
                <w:sz w:val="20"/>
                <w:szCs w:val="20"/>
                <w:lang w:val="en-GB"/>
              </w:rPr>
              <w:t>2. Management of the accounts (amounts received from the EC, amounts recoverable and withdrawn)</w:t>
            </w:r>
          </w:p>
        </w:tc>
        <w:tc>
          <w:tcPr>
            <w:tcW w:w="1495" w:type="pct"/>
            <w:shd w:val="clear" w:color="000000" w:fill="FFFFFF"/>
          </w:tcPr>
          <w:p w:rsidR="00900FB8" w:rsidRPr="00FA6B58" w:rsidRDefault="00900FB8" w:rsidP="00C27F44">
            <w:pPr>
              <w:spacing w:after="0"/>
              <w:rPr>
                <w:rFonts w:ascii="Verdana" w:hAnsi="Verdana" w:cstheme="minorHAnsi"/>
                <w:sz w:val="20"/>
                <w:szCs w:val="20"/>
                <w:lang w:val="en-US"/>
              </w:rPr>
            </w:pPr>
          </w:p>
        </w:tc>
        <w:tc>
          <w:tcPr>
            <w:tcW w:w="1318" w:type="pct"/>
            <w:shd w:val="clear" w:color="000000" w:fill="FFFFFF"/>
          </w:tcPr>
          <w:p w:rsidR="00900FB8" w:rsidRPr="004F27EE" w:rsidRDefault="00900FB8" w:rsidP="00C27F44">
            <w:pPr>
              <w:rPr>
                <w:rFonts w:ascii="Verdana" w:hAnsi="Verdana" w:cstheme="minorHAnsi"/>
                <w:sz w:val="20"/>
                <w:szCs w:val="20"/>
              </w:rPr>
            </w:pPr>
            <w:r>
              <w:rPr>
                <w:rFonts w:ascii="Verdana" w:hAnsi="Verdana" w:cstheme="minorHAnsi"/>
                <w:sz w:val="20"/>
              </w:rPr>
              <w:t>2. Zarządzanie zestawieniami wydatków (kwoty otrzymane od KE, kwoty podlegające odzyskaniu</w:t>
            </w:r>
            <w:r w:rsidR="009F5D02">
              <w:rPr>
                <w:rFonts w:ascii="Verdana" w:hAnsi="Verdana" w:cstheme="minorHAnsi"/>
                <w:sz w:val="20"/>
              </w:rPr>
              <w:t xml:space="preserve"> i kwo</w:t>
            </w:r>
            <w:r>
              <w:rPr>
                <w:rFonts w:ascii="Verdana" w:hAnsi="Verdana" w:cstheme="minorHAnsi"/>
                <w:sz w:val="20"/>
              </w:rPr>
              <w:t>ty wycofane)</w:t>
            </w:r>
          </w:p>
        </w:tc>
      </w:tr>
      <w:tr w:rsidR="00900FB8" w:rsidRPr="0058429F" w:rsidTr="00E2453F">
        <w:trPr>
          <w:trHeight w:val="354"/>
        </w:trPr>
        <w:tc>
          <w:tcPr>
            <w:tcW w:w="971" w:type="pct"/>
            <w:shd w:val="clear" w:color="000000" w:fill="FFFFFF"/>
          </w:tcPr>
          <w:p w:rsidR="00900FB8" w:rsidRPr="00485935" w:rsidRDefault="00900FB8" w:rsidP="00C27F44">
            <w:pPr>
              <w:spacing w:after="0"/>
              <w:rPr>
                <w:rFonts w:ascii="Verdana" w:hAnsi="Verdana" w:cstheme="minorHAnsi"/>
                <w:sz w:val="20"/>
                <w:szCs w:val="20"/>
              </w:rPr>
            </w:pPr>
          </w:p>
        </w:tc>
        <w:tc>
          <w:tcPr>
            <w:tcW w:w="1216" w:type="pct"/>
            <w:shd w:val="clear" w:color="000000" w:fill="FFFFFF"/>
          </w:tcPr>
          <w:p w:rsidR="00900FB8" w:rsidRPr="009F5D02" w:rsidRDefault="00900FB8" w:rsidP="00C27F44">
            <w:pPr>
              <w:rPr>
                <w:rFonts w:ascii="Verdana" w:hAnsi="Verdana" w:cstheme="minorHAnsi"/>
                <w:sz w:val="20"/>
                <w:szCs w:val="20"/>
                <w:lang w:val="en-GB"/>
              </w:rPr>
            </w:pPr>
            <w:r w:rsidRPr="009F5D02">
              <w:rPr>
                <w:rFonts w:ascii="Verdana" w:hAnsi="Verdana" w:cstheme="minorHAnsi"/>
                <w:sz w:val="20"/>
                <w:szCs w:val="20"/>
                <w:lang w:val="en-GB"/>
              </w:rPr>
              <w:t>3. Certification of completeness, accuracy, veracity of accounts and the eligibility of expenditure</w:t>
            </w:r>
          </w:p>
        </w:tc>
        <w:tc>
          <w:tcPr>
            <w:tcW w:w="1495" w:type="pct"/>
            <w:shd w:val="clear" w:color="000000" w:fill="FFFFFF"/>
          </w:tcPr>
          <w:p w:rsidR="00900FB8" w:rsidRPr="00FA6B58" w:rsidRDefault="00900FB8" w:rsidP="00C27F44">
            <w:pPr>
              <w:spacing w:after="0"/>
              <w:rPr>
                <w:rFonts w:ascii="Verdana" w:hAnsi="Verdana" w:cstheme="minorHAnsi"/>
                <w:sz w:val="20"/>
                <w:szCs w:val="20"/>
                <w:lang w:val="en-US"/>
              </w:rPr>
            </w:pPr>
          </w:p>
        </w:tc>
        <w:tc>
          <w:tcPr>
            <w:tcW w:w="1318" w:type="pct"/>
            <w:shd w:val="clear" w:color="000000" w:fill="FFFFFF"/>
          </w:tcPr>
          <w:p w:rsidR="00900FB8" w:rsidRPr="004F27EE" w:rsidRDefault="00900FB8" w:rsidP="00C27F44">
            <w:pPr>
              <w:rPr>
                <w:rFonts w:ascii="Verdana" w:hAnsi="Verdana" w:cstheme="minorHAnsi"/>
                <w:sz w:val="20"/>
                <w:szCs w:val="20"/>
              </w:rPr>
            </w:pPr>
            <w:r>
              <w:rPr>
                <w:rFonts w:ascii="Verdana" w:hAnsi="Verdana" w:cstheme="minorHAnsi"/>
                <w:sz w:val="20"/>
              </w:rPr>
              <w:t>3. Poświadczanie kompletności, rzetelności</w:t>
            </w:r>
            <w:r w:rsidR="009F5D02">
              <w:rPr>
                <w:rFonts w:ascii="Verdana" w:hAnsi="Verdana" w:cstheme="minorHAnsi"/>
                <w:sz w:val="20"/>
              </w:rPr>
              <w:t xml:space="preserve"> i pra</w:t>
            </w:r>
            <w:r>
              <w:rPr>
                <w:rFonts w:ascii="Verdana" w:hAnsi="Verdana" w:cstheme="minorHAnsi"/>
                <w:sz w:val="20"/>
              </w:rPr>
              <w:t>wdziwości zestawienia wydatków oraz kwalifikowalności wydatków</w:t>
            </w:r>
          </w:p>
        </w:tc>
      </w:tr>
      <w:tr w:rsidR="00900FB8" w:rsidRPr="0058429F" w:rsidTr="00E2453F">
        <w:trPr>
          <w:trHeight w:val="354"/>
        </w:trPr>
        <w:tc>
          <w:tcPr>
            <w:tcW w:w="971" w:type="pct"/>
            <w:shd w:val="clear" w:color="000000" w:fill="FFFFFF"/>
          </w:tcPr>
          <w:p w:rsidR="00900FB8" w:rsidRPr="00485935" w:rsidRDefault="00900FB8" w:rsidP="00C27F44">
            <w:pPr>
              <w:spacing w:after="0"/>
              <w:rPr>
                <w:rFonts w:ascii="Verdana" w:hAnsi="Verdana" w:cstheme="minorHAnsi"/>
                <w:sz w:val="20"/>
                <w:szCs w:val="20"/>
              </w:rPr>
            </w:pPr>
          </w:p>
        </w:tc>
        <w:tc>
          <w:tcPr>
            <w:tcW w:w="1216" w:type="pct"/>
            <w:shd w:val="clear" w:color="000000" w:fill="FFFFFF"/>
          </w:tcPr>
          <w:p w:rsidR="00900FB8" w:rsidRPr="009F5D02" w:rsidRDefault="00900FB8" w:rsidP="00C27F44">
            <w:pPr>
              <w:rPr>
                <w:rFonts w:ascii="Verdana" w:hAnsi="Verdana" w:cstheme="minorHAnsi"/>
                <w:sz w:val="20"/>
                <w:szCs w:val="20"/>
                <w:lang w:val="en-GB"/>
              </w:rPr>
            </w:pPr>
            <w:r w:rsidRPr="009F5D02">
              <w:rPr>
                <w:rFonts w:ascii="Verdana" w:hAnsi="Verdana" w:cstheme="minorHAnsi"/>
                <w:sz w:val="20"/>
                <w:szCs w:val="20"/>
                <w:lang w:val="en-GB"/>
              </w:rPr>
              <w:t>4. Drawing up and submitting payment applications to the EC after receiving and taking into account information from verifications and audits</w:t>
            </w:r>
          </w:p>
        </w:tc>
        <w:tc>
          <w:tcPr>
            <w:tcW w:w="1495" w:type="pct"/>
            <w:shd w:val="clear" w:color="000000" w:fill="FFFFFF"/>
          </w:tcPr>
          <w:p w:rsidR="00900FB8" w:rsidRPr="00FA6B58" w:rsidRDefault="00900FB8" w:rsidP="00C27F44">
            <w:pPr>
              <w:spacing w:after="0"/>
              <w:rPr>
                <w:rFonts w:ascii="Verdana" w:hAnsi="Verdana" w:cstheme="minorHAnsi"/>
                <w:sz w:val="20"/>
                <w:szCs w:val="20"/>
                <w:lang w:val="en-US"/>
              </w:rPr>
            </w:pPr>
          </w:p>
        </w:tc>
        <w:tc>
          <w:tcPr>
            <w:tcW w:w="1318" w:type="pct"/>
            <w:shd w:val="clear" w:color="000000" w:fill="FFFFFF"/>
          </w:tcPr>
          <w:p w:rsidR="00900FB8" w:rsidRPr="004F27EE" w:rsidRDefault="00900FB8" w:rsidP="00C27F44">
            <w:pPr>
              <w:rPr>
                <w:rFonts w:ascii="Verdana" w:hAnsi="Verdana" w:cstheme="minorHAnsi"/>
                <w:sz w:val="20"/>
                <w:szCs w:val="20"/>
              </w:rPr>
            </w:pPr>
            <w:r>
              <w:rPr>
                <w:rFonts w:ascii="Verdana" w:hAnsi="Verdana" w:cstheme="minorHAnsi"/>
                <w:sz w:val="20"/>
              </w:rPr>
              <w:t>4. Sporządzanie</w:t>
            </w:r>
            <w:r w:rsidR="009F5D02">
              <w:rPr>
                <w:rFonts w:ascii="Verdana" w:hAnsi="Verdana" w:cstheme="minorHAnsi"/>
                <w:sz w:val="20"/>
              </w:rPr>
              <w:t xml:space="preserve"> i prz</w:t>
            </w:r>
            <w:r>
              <w:rPr>
                <w:rFonts w:ascii="Verdana" w:hAnsi="Verdana" w:cstheme="minorHAnsi"/>
                <w:sz w:val="20"/>
              </w:rPr>
              <w:t>ekazywanie wniosków</w:t>
            </w:r>
            <w:r w:rsidR="009F5D02">
              <w:rPr>
                <w:rFonts w:ascii="Verdana" w:hAnsi="Verdana" w:cstheme="minorHAnsi"/>
                <w:sz w:val="20"/>
              </w:rPr>
              <w:t xml:space="preserve"> o pła</w:t>
            </w:r>
            <w:r>
              <w:rPr>
                <w:rFonts w:ascii="Verdana" w:hAnsi="Verdana" w:cstheme="minorHAnsi"/>
                <w:sz w:val="20"/>
              </w:rPr>
              <w:t xml:space="preserve">tność </w:t>
            </w:r>
            <w:r w:rsidR="00B91014">
              <w:rPr>
                <w:rFonts w:ascii="Verdana" w:hAnsi="Verdana" w:cstheme="minorHAnsi"/>
                <w:sz w:val="20"/>
              </w:rPr>
              <w:t xml:space="preserve">do </w:t>
            </w:r>
            <w:r>
              <w:rPr>
                <w:rFonts w:ascii="Verdana" w:hAnsi="Verdana" w:cstheme="minorHAnsi"/>
                <w:sz w:val="20"/>
              </w:rPr>
              <w:t>KE po otrzymaniu</w:t>
            </w:r>
            <w:r w:rsidR="009F5D02">
              <w:rPr>
                <w:rFonts w:ascii="Verdana" w:hAnsi="Verdana" w:cstheme="minorHAnsi"/>
                <w:sz w:val="20"/>
              </w:rPr>
              <w:t xml:space="preserve"> i uwz</w:t>
            </w:r>
            <w:r>
              <w:rPr>
                <w:rFonts w:ascii="Verdana" w:hAnsi="Verdana" w:cstheme="minorHAnsi"/>
                <w:sz w:val="20"/>
              </w:rPr>
              <w:t>ględnieniu informacji pochodzących</w:t>
            </w:r>
            <w:r w:rsidR="009F5D02">
              <w:rPr>
                <w:rFonts w:ascii="Verdana" w:hAnsi="Verdana" w:cstheme="minorHAnsi"/>
                <w:sz w:val="20"/>
              </w:rPr>
              <w:t xml:space="preserve"> z wer</w:t>
            </w:r>
            <w:r>
              <w:rPr>
                <w:rFonts w:ascii="Verdana" w:hAnsi="Verdana" w:cstheme="minorHAnsi"/>
                <w:sz w:val="20"/>
              </w:rPr>
              <w:t>yfikacji</w:t>
            </w:r>
            <w:r w:rsidR="009F5D02">
              <w:rPr>
                <w:rFonts w:ascii="Verdana" w:hAnsi="Verdana" w:cstheme="minorHAnsi"/>
                <w:sz w:val="20"/>
              </w:rPr>
              <w:t xml:space="preserve"> i aud</w:t>
            </w:r>
            <w:r>
              <w:rPr>
                <w:rFonts w:ascii="Verdana" w:hAnsi="Verdana" w:cstheme="minorHAnsi"/>
                <w:sz w:val="20"/>
              </w:rPr>
              <w:t>ytów</w:t>
            </w:r>
          </w:p>
        </w:tc>
      </w:tr>
      <w:tr w:rsidR="00900FB8" w:rsidRPr="0058429F" w:rsidTr="00E2453F">
        <w:trPr>
          <w:trHeight w:val="354"/>
        </w:trPr>
        <w:tc>
          <w:tcPr>
            <w:tcW w:w="971" w:type="pct"/>
            <w:shd w:val="clear" w:color="000000" w:fill="FFFFFF"/>
          </w:tcPr>
          <w:p w:rsidR="00900FB8" w:rsidRPr="00485935" w:rsidRDefault="00900FB8" w:rsidP="00C27F44">
            <w:pPr>
              <w:spacing w:after="0"/>
              <w:rPr>
                <w:rFonts w:ascii="Verdana" w:hAnsi="Verdana" w:cstheme="minorHAnsi"/>
                <w:sz w:val="20"/>
                <w:szCs w:val="20"/>
              </w:rPr>
            </w:pPr>
          </w:p>
        </w:tc>
        <w:tc>
          <w:tcPr>
            <w:tcW w:w="1216" w:type="pct"/>
            <w:shd w:val="clear" w:color="000000" w:fill="FFFFFF"/>
          </w:tcPr>
          <w:p w:rsidR="00900FB8" w:rsidRPr="009F5D02" w:rsidRDefault="00900FB8" w:rsidP="00C27F44">
            <w:pPr>
              <w:rPr>
                <w:rFonts w:ascii="Verdana" w:hAnsi="Verdana" w:cstheme="minorHAnsi"/>
                <w:sz w:val="20"/>
                <w:szCs w:val="20"/>
                <w:lang w:val="en-GB"/>
              </w:rPr>
            </w:pPr>
            <w:r w:rsidRPr="009F5D02">
              <w:rPr>
                <w:rFonts w:ascii="Verdana" w:hAnsi="Verdana" w:cstheme="minorHAnsi"/>
                <w:sz w:val="20"/>
                <w:szCs w:val="20"/>
                <w:lang w:val="en-GB"/>
              </w:rPr>
              <w:t>5. Procurement of goods and services under Technical Assistance</w:t>
            </w:r>
          </w:p>
        </w:tc>
        <w:tc>
          <w:tcPr>
            <w:tcW w:w="1495" w:type="pct"/>
            <w:shd w:val="clear" w:color="000000" w:fill="FFFFFF"/>
          </w:tcPr>
          <w:p w:rsidR="00900FB8" w:rsidRPr="00FA6B58" w:rsidRDefault="00900FB8" w:rsidP="00C27F44">
            <w:pPr>
              <w:spacing w:after="0"/>
              <w:rPr>
                <w:rFonts w:ascii="Verdana" w:hAnsi="Verdana" w:cstheme="minorHAnsi"/>
                <w:sz w:val="20"/>
                <w:szCs w:val="20"/>
                <w:lang w:val="en-US"/>
              </w:rPr>
            </w:pPr>
          </w:p>
        </w:tc>
        <w:tc>
          <w:tcPr>
            <w:tcW w:w="1318" w:type="pct"/>
            <w:shd w:val="clear" w:color="000000" w:fill="FFFFFF"/>
          </w:tcPr>
          <w:p w:rsidR="00900FB8" w:rsidRPr="004F27EE" w:rsidRDefault="00900FB8" w:rsidP="00B91014">
            <w:pPr>
              <w:rPr>
                <w:rFonts w:ascii="Verdana" w:hAnsi="Verdana" w:cstheme="minorHAnsi"/>
                <w:sz w:val="20"/>
                <w:szCs w:val="20"/>
              </w:rPr>
            </w:pPr>
            <w:r>
              <w:rPr>
                <w:rFonts w:ascii="Verdana" w:hAnsi="Verdana" w:cstheme="minorHAnsi"/>
                <w:sz w:val="20"/>
              </w:rPr>
              <w:t xml:space="preserve">5. </w:t>
            </w:r>
            <w:r w:rsidR="00B91014">
              <w:rPr>
                <w:rFonts w:ascii="Verdana" w:hAnsi="Verdana" w:cstheme="minorHAnsi"/>
                <w:sz w:val="20"/>
              </w:rPr>
              <w:t>Z</w:t>
            </w:r>
            <w:r>
              <w:rPr>
                <w:rFonts w:ascii="Verdana" w:hAnsi="Verdana" w:cstheme="minorHAnsi"/>
                <w:sz w:val="20"/>
              </w:rPr>
              <w:t>amówie</w:t>
            </w:r>
            <w:r w:rsidR="00B91014">
              <w:rPr>
                <w:rFonts w:ascii="Verdana" w:hAnsi="Verdana" w:cstheme="minorHAnsi"/>
                <w:sz w:val="20"/>
              </w:rPr>
              <w:t>nia</w:t>
            </w:r>
            <w:r>
              <w:rPr>
                <w:rFonts w:ascii="Verdana" w:hAnsi="Verdana" w:cstheme="minorHAnsi"/>
                <w:sz w:val="20"/>
              </w:rPr>
              <w:t xml:space="preserve"> na towary</w:t>
            </w:r>
            <w:r w:rsidR="009F5D02">
              <w:rPr>
                <w:rFonts w:ascii="Verdana" w:hAnsi="Verdana" w:cstheme="minorHAnsi"/>
                <w:sz w:val="20"/>
              </w:rPr>
              <w:t xml:space="preserve"> i usł</w:t>
            </w:r>
            <w:r>
              <w:rPr>
                <w:rFonts w:ascii="Verdana" w:hAnsi="Verdana" w:cstheme="minorHAnsi"/>
                <w:sz w:val="20"/>
              </w:rPr>
              <w:t>ugi</w:t>
            </w:r>
            <w:r w:rsidR="009F5D02">
              <w:rPr>
                <w:rFonts w:ascii="Verdana" w:hAnsi="Verdana" w:cstheme="minorHAnsi"/>
                <w:sz w:val="20"/>
              </w:rPr>
              <w:t xml:space="preserve"> w ram</w:t>
            </w:r>
            <w:r>
              <w:rPr>
                <w:rFonts w:ascii="Verdana" w:hAnsi="Verdana" w:cstheme="minorHAnsi"/>
                <w:sz w:val="20"/>
              </w:rPr>
              <w:t>ach pomocy technicznej</w:t>
            </w:r>
          </w:p>
        </w:tc>
      </w:tr>
      <w:tr w:rsidR="00900FB8" w:rsidRPr="0058429F" w:rsidTr="00E2453F">
        <w:trPr>
          <w:trHeight w:val="354"/>
        </w:trPr>
        <w:tc>
          <w:tcPr>
            <w:tcW w:w="971" w:type="pct"/>
            <w:shd w:val="clear" w:color="000000" w:fill="FFFFFF"/>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2. Supervision of Intermediate Bodies (IBs)</w:t>
            </w:r>
          </w:p>
        </w:tc>
        <w:tc>
          <w:tcPr>
            <w:tcW w:w="1216" w:type="pct"/>
            <w:shd w:val="clear" w:color="000000" w:fill="FFFFFF"/>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2.1. Supporting IBs in setting-up the management and control system</w:t>
            </w:r>
          </w:p>
        </w:tc>
        <w:tc>
          <w:tcPr>
            <w:tcW w:w="1495" w:type="pct"/>
            <w:shd w:val="clear" w:color="000000" w:fill="FFFFFF"/>
          </w:tcPr>
          <w:p w:rsidR="00900FB8" w:rsidRPr="0058429F" w:rsidRDefault="00900FB8" w:rsidP="00C27F44">
            <w:pPr>
              <w:spacing w:after="0"/>
              <w:rPr>
                <w:rFonts w:ascii="Verdana" w:hAnsi="Verdana" w:cstheme="minorHAnsi"/>
                <w:sz w:val="20"/>
                <w:szCs w:val="20"/>
              </w:rPr>
            </w:pPr>
            <w:r>
              <w:rPr>
                <w:rFonts w:ascii="Verdana" w:hAnsi="Verdana" w:cstheme="minorHAnsi"/>
                <w:sz w:val="20"/>
              </w:rPr>
              <w:t>2. Nadzór nad instytucjami pośredniczącymi (IP)</w:t>
            </w:r>
          </w:p>
        </w:tc>
        <w:tc>
          <w:tcPr>
            <w:tcW w:w="1318" w:type="pct"/>
            <w:shd w:val="clear" w:color="000000" w:fill="FFFFFF"/>
            <w:vAlign w:val="center"/>
          </w:tcPr>
          <w:p w:rsidR="00900FB8" w:rsidRPr="0058429F" w:rsidRDefault="00900FB8" w:rsidP="00C27F44">
            <w:pPr>
              <w:spacing w:after="0"/>
              <w:rPr>
                <w:rFonts w:ascii="Verdana" w:hAnsi="Verdana" w:cstheme="minorHAnsi"/>
                <w:sz w:val="20"/>
                <w:szCs w:val="20"/>
              </w:rPr>
            </w:pPr>
            <w:r>
              <w:rPr>
                <w:rFonts w:ascii="Verdana" w:hAnsi="Verdana" w:cstheme="minorHAnsi"/>
                <w:sz w:val="20"/>
              </w:rPr>
              <w:t>2.1. Wspieranie IP</w:t>
            </w:r>
            <w:r w:rsidR="009F5D02">
              <w:rPr>
                <w:rFonts w:ascii="Verdana" w:hAnsi="Verdana" w:cstheme="minorHAnsi"/>
                <w:sz w:val="20"/>
              </w:rPr>
              <w:t xml:space="preserve"> w ust</w:t>
            </w:r>
            <w:r>
              <w:rPr>
                <w:rFonts w:ascii="Verdana" w:hAnsi="Verdana" w:cstheme="minorHAnsi"/>
                <w:sz w:val="20"/>
              </w:rPr>
              <w:t>anawianiu systemu zarządzania</w:t>
            </w:r>
            <w:r w:rsidR="009F5D02">
              <w:rPr>
                <w:rFonts w:ascii="Verdana" w:hAnsi="Verdana" w:cstheme="minorHAnsi"/>
                <w:sz w:val="20"/>
              </w:rPr>
              <w:t xml:space="preserve"> i kon</w:t>
            </w:r>
            <w:r>
              <w:rPr>
                <w:rFonts w:ascii="Verdana" w:hAnsi="Verdana" w:cstheme="minorHAnsi"/>
                <w:sz w:val="20"/>
              </w:rPr>
              <w:t>troli</w:t>
            </w:r>
          </w:p>
        </w:tc>
      </w:tr>
      <w:tr w:rsidR="00900FB8" w:rsidRPr="0058429F" w:rsidTr="00E2453F">
        <w:trPr>
          <w:trHeight w:val="354"/>
        </w:trPr>
        <w:tc>
          <w:tcPr>
            <w:tcW w:w="971" w:type="pct"/>
            <w:shd w:val="clear" w:color="000000" w:fill="FFFFFF"/>
          </w:tcPr>
          <w:p w:rsidR="00900FB8" w:rsidRPr="00485935" w:rsidRDefault="00900FB8" w:rsidP="00C27F44">
            <w:pPr>
              <w:spacing w:after="0"/>
              <w:rPr>
                <w:rFonts w:ascii="Verdana" w:hAnsi="Verdana" w:cstheme="minorHAnsi"/>
                <w:sz w:val="20"/>
                <w:szCs w:val="20"/>
              </w:rPr>
            </w:pPr>
          </w:p>
        </w:tc>
        <w:tc>
          <w:tcPr>
            <w:tcW w:w="1216" w:type="pct"/>
            <w:shd w:val="clear" w:color="000000" w:fill="FFFFFF"/>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2.2. Supporting IBs in setting-up the management and control system</w:t>
            </w:r>
          </w:p>
        </w:tc>
        <w:tc>
          <w:tcPr>
            <w:tcW w:w="1495" w:type="pct"/>
            <w:shd w:val="clear" w:color="000000" w:fill="FFFFFF"/>
          </w:tcPr>
          <w:p w:rsidR="00900FB8" w:rsidRPr="00FA6B58" w:rsidRDefault="00900FB8" w:rsidP="00C27F44">
            <w:pPr>
              <w:spacing w:after="0"/>
              <w:rPr>
                <w:rFonts w:ascii="Verdana" w:hAnsi="Verdana" w:cstheme="minorHAnsi"/>
                <w:sz w:val="20"/>
                <w:szCs w:val="20"/>
                <w:lang w:val="en-US"/>
              </w:rPr>
            </w:pPr>
          </w:p>
        </w:tc>
        <w:tc>
          <w:tcPr>
            <w:tcW w:w="1318" w:type="pct"/>
            <w:shd w:val="clear" w:color="000000" w:fill="FFFFFF"/>
            <w:vAlign w:val="center"/>
          </w:tcPr>
          <w:p w:rsidR="00900FB8" w:rsidRPr="0058429F" w:rsidRDefault="00900FB8" w:rsidP="00C27F44">
            <w:pPr>
              <w:spacing w:after="0"/>
              <w:rPr>
                <w:rFonts w:ascii="Verdana" w:hAnsi="Verdana" w:cstheme="minorHAnsi"/>
                <w:sz w:val="20"/>
                <w:szCs w:val="20"/>
              </w:rPr>
            </w:pPr>
            <w:r>
              <w:rPr>
                <w:rFonts w:ascii="Verdana" w:hAnsi="Verdana" w:cstheme="minorHAnsi"/>
                <w:sz w:val="20"/>
              </w:rPr>
              <w:t>2.2. Wspieranie IP</w:t>
            </w:r>
            <w:r w:rsidR="009F5D02">
              <w:rPr>
                <w:rFonts w:ascii="Verdana" w:hAnsi="Verdana" w:cstheme="minorHAnsi"/>
                <w:sz w:val="20"/>
              </w:rPr>
              <w:t xml:space="preserve"> w ust</w:t>
            </w:r>
            <w:r>
              <w:rPr>
                <w:rFonts w:ascii="Verdana" w:hAnsi="Verdana" w:cstheme="minorHAnsi"/>
                <w:sz w:val="20"/>
              </w:rPr>
              <w:t>anawianiu systemu zarządzania</w:t>
            </w:r>
            <w:r w:rsidR="009F5D02">
              <w:rPr>
                <w:rFonts w:ascii="Verdana" w:hAnsi="Verdana" w:cstheme="minorHAnsi"/>
                <w:sz w:val="20"/>
              </w:rPr>
              <w:t xml:space="preserve"> i kon</w:t>
            </w:r>
            <w:r>
              <w:rPr>
                <w:rFonts w:ascii="Verdana" w:hAnsi="Verdana" w:cstheme="minorHAnsi"/>
                <w:sz w:val="20"/>
              </w:rPr>
              <w:t>troli</w:t>
            </w:r>
          </w:p>
        </w:tc>
      </w:tr>
      <w:tr w:rsidR="00900FB8" w:rsidRPr="0058429F" w:rsidTr="00E2453F">
        <w:trPr>
          <w:trHeight w:val="354"/>
        </w:trPr>
        <w:tc>
          <w:tcPr>
            <w:tcW w:w="971" w:type="pct"/>
            <w:shd w:val="clear" w:color="000000" w:fill="FFFFFF"/>
          </w:tcPr>
          <w:p w:rsidR="00900FB8" w:rsidRPr="00485935" w:rsidRDefault="00900FB8" w:rsidP="00C27F44">
            <w:pPr>
              <w:spacing w:after="0"/>
              <w:rPr>
                <w:rFonts w:ascii="Verdana" w:hAnsi="Verdana" w:cstheme="minorHAnsi"/>
                <w:sz w:val="20"/>
                <w:szCs w:val="20"/>
              </w:rPr>
            </w:pPr>
          </w:p>
        </w:tc>
        <w:tc>
          <w:tcPr>
            <w:tcW w:w="1216" w:type="pct"/>
            <w:shd w:val="clear" w:color="000000" w:fill="FFFFFF"/>
            <w:vAlign w:val="center"/>
          </w:tcPr>
          <w:p w:rsidR="00900FB8" w:rsidRPr="009F5D02" w:rsidRDefault="00207FFA" w:rsidP="00C27F44">
            <w:pPr>
              <w:spacing w:after="0"/>
              <w:rPr>
                <w:rFonts w:ascii="Verdana" w:hAnsi="Verdana" w:cstheme="minorHAnsi"/>
                <w:sz w:val="20"/>
                <w:szCs w:val="20"/>
                <w:lang w:val="en-GB"/>
              </w:rPr>
            </w:pPr>
            <w:r w:rsidRPr="009F5D02">
              <w:rPr>
                <w:rFonts w:ascii="Verdana" w:hAnsi="Verdana" w:cstheme="minorHAnsi"/>
                <w:sz w:val="20"/>
                <w:szCs w:val="20"/>
                <w:lang w:val="en-GB"/>
              </w:rPr>
              <w:t xml:space="preserve">2.3. Planning of the audits </w:t>
            </w:r>
            <w:r w:rsidR="00900FB8" w:rsidRPr="009F5D02">
              <w:rPr>
                <w:rFonts w:ascii="Verdana" w:hAnsi="Verdana" w:cstheme="minorHAnsi"/>
                <w:sz w:val="20"/>
                <w:szCs w:val="20"/>
                <w:lang w:val="en-GB"/>
              </w:rPr>
              <w:t>of IBs</w:t>
            </w:r>
          </w:p>
        </w:tc>
        <w:tc>
          <w:tcPr>
            <w:tcW w:w="1495" w:type="pct"/>
            <w:shd w:val="clear" w:color="000000" w:fill="FFFFFF"/>
          </w:tcPr>
          <w:p w:rsidR="00900FB8" w:rsidRPr="00FA6B58" w:rsidRDefault="00900FB8" w:rsidP="00C27F44">
            <w:pPr>
              <w:spacing w:after="0"/>
              <w:rPr>
                <w:rFonts w:ascii="Verdana" w:hAnsi="Verdana" w:cstheme="minorHAnsi"/>
                <w:sz w:val="20"/>
                <w:szCs w:val="20"/>
                <w:lang w:val="en-US"/>
              </w:rPr>
            </w:pPr>
          </w:p>
        </w:tc>
        <w:tc>
          <w:tcPr>
            <w:tcW w:w="1318" w:type="pct"/>
            <w:shd w:val="clear" w:color="000000" w:fill="FFFFFF"/>
            <w:vAlign w:val="center"/>
          </w:tcPr>
          <w:p w:rsidR="00900FB8" w:rsidRPr="0058429F" w:rsidRDefault="00900FB8" w:rsidP="00C27F44">
            <w:pPr>
              <w:spacing w:after="0"/>
              <w:rPr>
                <w:rFonts w:ascii="Verdana" w:hAnsi="Verdana" w:cstheme="minorHAnsi"/>
                <w:sz w:val="20"/>
                <w:szCs w:val="20"/>
              </w:rPr>
            </w:pPr>
            <w:r>
              <w:rPr>
                <w:rFonts w:ascii="Verdana" w:hAnsi="Verdana" w:cstheme="minorHAnsi"/>
                <w:sz w:val="20"/>
              </w:rPr>
              <w:t>2.3. Planowanie audytów IP</w:t>
            </w:r>
          </w:p>
        </w:tc>
      </w:tr>
      <w:tr w:rsidR="00900FB8" w:rsidRPr="0058429F" w:rsidTr="00E2453F">
        <w:trPr>
          <w:trHeight w:val="354"/>
        </w:trPr>
        <w:tc>
          <w:tcPr>
            <w:tcW w:w="971" w:type="pct"/>
            <w:shd w:val="clear" w:color="000000" w:fill="FFFFFF"/>
          </w:tcPr>
          <w:p w:rsidR="00900FB8" w:rsidRPr="009F5D02" w:rsidRDefault="00900FB8" w:rsidP="00C27F44">
            <w:pPr>
              <w:spacing w:after="0"/>
              <w:rPr>
                <w:rFonts w:ascii="Verdana" w:hAnsi="Verdana" w:cstheme="minorHAnsi"/>
                <w:sz w:val="20"/>
                <w:szCs w:val="20"/>
                <w:lang w:val="en-GB"/>
              </w:rPr>
            </w:pPr>
          </w:p>
        </w:tc>
        <w:tc>
          <w:tcPr>
            <w:tcW w:w="1216" w:type="pct"/>
            <w:shd w:val="clear" w:color="000000" w:fill="FFFFFF"/>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2.4. Audit of the management and control system of IBs</w:t>
            </w:r>
          </w:p>
        </w:tc>
        <w:tc>
          <w:tcPr>
            <w:tcW w:w="1495" w:type="pct"/>
            <w:shd w:val="clear" w:color="000000" w:fill="FFFFFF"/>
          </w:tcPr>
          <w:p w:rsidR="00900FB8" w:rsidRPr="00FA6B58" w:rsidRDefault="00900FB8" w:rsidP="00C27F44">
            <w:pPr>
              <w:spacing w:after="0"/>
              <w:rPr>
                <w:rFonts w:ascii="Verdana" w:hAnsi="Verdana" w:cstheme="minorHAnsi"/>
                <w:sz w:val="20"/>
                <w:szCs w:val="20"/>
                <w:lang w:val="en-US"/>
              </w:rPr>
            </w:pPr>
          </w:p>
        </w:tc>
        <w:tc>
          <w:tcPr>
            <w:tcW w:w="1318" w:type="pct"/>
            <w:shd w:val="clear" w:color="000000" w:fill="FFFFFF"/>
            <w:vAlign w:val="center"/>
          </w:tcPr>
          <w:p w:rsidR="00900FB8" w:rsidRPr="0058429F" w:rsidRDefault="00900FB8" w:rsidP="00C27F44">
            <w:pPr>
              <w:spacing w:after="0"/>
              <w:rPr>
                <w:rFonts w:ascii="Verdana" w:hAnsi="Verdana" w:cstheme="minorHAnsi"/>
                <w:sz w:val="20"/>
                <w:szCs w:val="20"/>
              </w:rPr>
            </w:pPr>
            <w:r>
              <w:rPr>
                <w:rFonts w:ascii="Verdana" w:hAnsi="Verdana" w:cstheme="minorHAnsi"/>
                <w:sz w:val="20"/>
              </w:rPr>
              <w:t>2.4. Przeprowadzanie audytu systemu zarządzania</w:t>
            </w:r>
            <w:r w:rsidR="009F5D02">
              <w:rPr>
                <w:rFonts w:ascii="Verdana" w:hAnsi="Verdana" w:cstheme="minorHAnsi"/>
                <w:sz w:val="20"/>
              </w:rPr>
              <w:t xml:space="preserve"> i kon</w:t>
            </w:r>
            <w:r>
              <w:rPr>
                <w:rFonts w:ascii="Verdana" w:hAnsi="Verdana" w:cstheme="minorHAnsi"/>
                <w:sz w:val="20"/>
              </w:rPr>
              <w:t>troli IP</w:t>
            </w:r>
          </w:p>
        </w:tc>
      </w:tr>
      <w:tr w:rsidR="00900FB8" w:rsidRPr="0058429F" w:rsidTr="00E2453F">
        <w:trPr>
          <w:trHeight w:val="354"/>
        </w:trPr>
        <w:tc>
          <w:tcPr>
            <w:tcW w:w="971" w:type="pct"/>
            <w:shd w:val="clear" w:color="000000" w:fill="FFFFFF"/>
          </w:tcPr>
          <w:p w:rsidR="00900FB8" w:rsidRPr="00485935" w:rsidRDefault="00900FB8" w:rsidP="00C27F44">
            <w:pPr>
              <w:spacing w:after="0"/>
              <w:rPr>
                <w:rFonts w:ascii="Verdana" w:hAnsi="Verdana" w:cstheme="minorHAnsi"/>
                <w:sz w:val="20"/>
                <w:szCs w:val="20"/>
              </w:rPr>
            </w:pPr>
          </w:p>
        </w:tc>
        <w:tc>
          <w:tcPr>
            <w:tcW w:w="1216" w:type="pct"/>
            <w:shd w:val="clear" w:color="000000" w:fill="FFFFFF"/>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2.5. Regular review of results reported by IBs</w:t>
            </w:r>
          </w:p>
        </w:tc>
        <w:tc>
          <w:tcPr>
            <w:tcW w:w="1495" w:type="pct"/>
            <w:shd w:val="clear" w:color="000000" w:fill="FFFFFF"/>
          </w:tcPr>
          <w:p w:rsidR="00900FB8" w:rsidRPr="00FA6B58" w:rsidRDefault="00900FB8" w:rsidP="00C27F44">
            <w:pPr>
              <w:spacing w:after="0"/>
              <w:rPr>
                <w:rFonts w:ascii="Verdana" w:hAnsi="Verdana" w:cstheme="minorHAnsi"/>
                <w:sz w:val="20"/>
                <w:szCs w:val="20"/>
                <w:lang w:val="en-US"/>
              </w:rPr>
            </w:pPr>
          </w:p>
        </w:tc>
        <w:tc>
          <w:tcPr>
            <w:tcW w:w="1318" w:type="pct"/>
            <w:shd w:val="clear" w:color="000000" w:fill="FFFFFF"/>
            <w:vAlign w:val="center"/>
          </w:tcPr>
          <w:p w:rsidR="00900FB8" w:rsidRPr="0058429F" w:rsidRDefault="00900FB8" w:rsidP="00C27F44">
            <w:pPr>
              <w:spacing w:after="0"/>
              <w:rPr>
                <w:rFonts w:ascii="Verdana" w:hAnsi="Verdana" w:cstheme="minorHAnsi"/>
                <w:sz w:val="20"/>
                <w:szCs w:val="20"/>
              </w:rPr>
            </w:pPr>
            <w:r>
              <w:rPr>
                <w:rFonts w:ascii="Verdana" w:hAnsi="Verdana" w:cstheme="minorHAnsi"/>
                <w:sz w:val="20"/>
              </w:rPr>
              <w:t>2.5. Regularne dokonywanie przeglądu rezultatów zgłaszanych przez IP</w:t>
            </w:r>
          </w:p>
        </w:tc>
      </w:tr>
      <w:tr w:rsidR="00900FB8" w:rsidRPr="0058429F" w:rsidTr="00E2453F">
        <w:trPr>
          <w:trHeight w:val="354"/>
        </w:trPr>
        <w:tc>
          <w:tcPr>
            <w:tcW w:w="971" w:type="pct"/>
            <w:shd w:val="clear" w:color="000000" w:fill="FFFFFF"/>
          </w:tcPr>
          <w:p w:rsidR="00900FB8" w:rsidRPr="00485935" w:rsidRDefault="00900FB8" w:rsidP="00C27F44">
            <w:pPr>
              <w:spacing w:after="0"/>
              <w:rPr>
                <w:rFonts w:ascii="Verdana" w:hAnsi="Verdana" w:cstheme="minorHAnsi"/>
                <w:sz w:val="20"/>
                <w:szCs w:val="20"/>
              </w:rPr>
            </w:pPr>
          </w:p>
        </w:tc>
        <w:tc>
          <w:tcPr>
            <w:tcW w:w="1216" w:type="pct"/>
            <w:shd w:val="clear" w:color="000000" w:fill="FFFFFF"/>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2.6. Review of</w:t>
            </w:r>
            <w:r w:rsidR="009F5D02" w:rsidRPr="009F5D02">
              <w:rPr>
                <w:rFonts w:ascii="Verdana" w:hAnsi="Verdana" w:cstheme="minorHAnsi"/>
                <w:sz w:val="20"/>
                <w:szCs w:val="20"/>
                <w:lang w:val="en-GB"/>
              </w:rPr>
              <w:t xml:space="preserve"> a sam</w:t>
            </w:r>
            <w:r w:rsidRPr="009F5D02">
              <w:rPr>
                <w:rFonts w:ascii="Verdana" w:hAnsi="Verdana" w:cstheme="minorHAnsi"/>
                <w:sz w:val="20"/>
                <w:szCs w:val="20"/>
                <w:lang w:val="en-GB"/>
              </w:rPr>
              <w:t>ple of operations carried out under the responsibility of the IBs</w:t>
            </w:r>
          </w:p>
        </w:tc>
        <w:tc>
          <w:tcPr>
            <w:tcW w:w="1495" w:type="pct"/>
            <w:shd w:val="clear" w:color="000000" w:fill="FFFFFF"/>
          </w:tcPr>
          <w:p w:rsidR="00900FB8" w:rsidRPr="00FA6B58" w:rsidRDefault="00900FB8" w:rsidP="00C27F44">
            <w:pPr>
              <w:spacing w:after="0"/>
              <w:rPr>
                <w:rFonts w:ascii="Verdana" w:hAnsi="Verdana" w:cstheme="minorHAnsi"/>
                <w:sz w:val="20"/>
                <w:szCs w:val="20"/>
                <w:lang w:val="en-US"/>
              </w:rPr>
            </w:pPr>
          </w:p>
        </w:tc>
        <w:tc>
          <w:tcPr>
            <w:tcW w:w="1318" w:type="pct"/>
            <w:shd w:val="clear" w:color="000000" w:fill="FFFFFF"/>
            <w:vAlign w:val="center"/>
          </w:tcPr>
          <w:p w:rsidR="00900FB8" w:rsidRPr="0058429F" w:rsidRDefault="00900FB8" w:rsidP="00540833">
            <w:pPr>
              <w:spacing w:after="0"/>
              <w:rPr>
                <w:rFonts w:ascii="Verdana" w:hAnsi="Verdana" w:cstheme="minorHAnsi"/>
                <w:sz w:val="20"/>
                <w:szCs w:val="20"/>
              </w:rPr>
            </w:pPr>
            <w:r>
              <w:rPr>
                <w:rFonts w:ascii="Verdana" w:hAnsi="Verdana" w:cstheme="minorHAnsi"/>
                <w:sz w:val="20"/>
              </w:rPr>
              <w:t>2.6. Dokony</w:t>
            </w:r>
            <w:r w:rsidR="00540833">
              <w:rPr>
                <w:rFonts w:ascii="Verdana" w:hAnsi="Verdana" w:cstheme="minorHAnsi"/>
                <w:sz w:val="20"/>
              </w:rPr>
              <w:t>wanie przeglądu próby operacji wchodzących</w:t>
            </w:r>
            <w:r w:rsidR="009F5D02">
              <w:rPr>
                <w:rFonts w:ascii="Verdana" w:hAnsi="Verdana" w:cstheme="minorHAnsi"/>
                <w:sz w:val="20"/>
              </w:rPr>
              <w:t xml:space="preserve"> w zak</w:t>
            </w:r>
            <w:r w:rsidR="00540833">
              <w:rPr>
                <w:rFonts w:ascii="Verdana" w:hAnsi="Verdana" w:cstheme="minorHAnsi"/>
                <w:sz w:val="20"/>
              </w:rPr>
              <w:t>res</w:t>
            </w:r>
            <w:r>
              <w:rPr>
                <w:rFonts w:ascii="Verdana" w:hAnsi="Verdana" w:cstheme="minorHAnsi"/>
                <w:sz w:val="20"/>
              </w:rPr>
              <w:t xml:space="preserve"> odpowiedzialnoś</w:t>
            </w:r>
            <w:r w:rsidR="00540833">
              <w:rPr>
                <w:rFonts w:ascii="Verdana" w:hAnsi="Verdana" w:cstheme="minorHAnsi"/>
                <w:sz w:val="20"/>
              </w:rPr>
              <w:t>ci</w:t>
            </w:r>
            <w:r>
              <w:rPr>
                <w:rFonts w:ascii="Verdana" w:hAnsi="Verdana" w:cstheme="minorHAnsi"/>
                <w:sz w:val="20"/>
              </w:rPr>
              <w:t xml:space="preserve"> IP</w:t>
            </w:r>
          </w:p>
        </w:tc>
      </w:tr>
      <w:tr w:rsidR="00900FB8" w:rsidRPr="0058429F" w:rsidTr="00E2453F">
        <w:trPr>
          <w:trHeight w:val="354"/>
        </w:trPr>
        <w:tc>
          <w:tcPr>
            <w:tcW w:w="971" w:type="pct"/>
            <w:shd w:val="clear" w:color="000000" w:fill="FFFFFF"/>
          </w:tcPr>
          <w:p w:rsidR="00900FB8" w:rsidRPr="00485935" w:rsidRDefault="00900FB8" w:rsidP="00C27F44">
            <w:pPr>
              <w:spacing w:after="0"/>
              <w:rPr>
                <w:rFonts w:ascii="Verdana" w:hAnsi="Verdana" w:cstheme="minorHAnsi"/>
                <w:sz w:val="20"/>
                <w:szCs w:val="20"/>
              </w:rPr>
            </w:pPr>
          </w:p>
        </w:tc>
        <w:tc>
          <w:tcPr>
            <w:tcW w:w="1216" w:type="pct"/>
            <w:shd w:val="clear" w:color="000000" w:fill="FFFFFF"/>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2.7. Drafting of procedures and guidelines</w:t>
            </w:r>
          </w:p>
        </w:tc>
        <w:tc>
          <w:tcPr>
            <w:tcW w:w="1495" w:type="pct"/>
            <w:shd w:val="clear" w:color="000000" w:fill="FFFFFF"/>
          </w:tcPr>
          <w:p w:rsidR="00900FB8" w:rsidRPr="00FA6B58" w:rsidRDefault="00900FB8" w:rsidP="00C27F44">
            <w:pPr>
              <w:spacing w:after="0"/>
              <w:rPr>
                <w:rFonts w:ascii="Verdana" w:hAnsi="Verdana" w:cstheme="minorHAnsi"/>
                <w:sz w:val="20"/>
                <w:szCs w:val="20"/>
                <w:lang w:val="en-US"/>
              </w:rPr>
            </w:pPr>
          </w:p>
        </w:tc>
        <w:tc>
          <w:tcPr>
            <w:tcW w:w="1318" w:type="pct"/>
            <w:shd w:val="clear" w:color="000000" w:fill="FFFFFF"/>
            <w:vAlign w:val="center"/>
          </w:tcPr>
          <w:p w:rsidR="00900FB8" w:rsidRPr="0058429F" w:rsidRDefault="00900FB8" w:rsidP="00C27F44">
            <w:pPr>
              <w:spacing w:after="0"/>
              <w:rPr>
                <w:rFonts w:ascii="Verdana" w:hAnsi="Verdana" w:cstheme="minorHAnsi"/>
                <w:sz w:val="20"/>
                <w:szCs w:val="20"/>
              </w:rPr>
            </w:pPr>
            <w:r>
              <w:rPr>
                <w:rFonts w:ascii="Verdana" w:hAnsi="Verdana" w:cstheme="minorHAnsi"/>
                <w:sz w:val="20"/>
              </w:rPr>
              <w:t>2.7. Opracowywanie procedur</w:t>
            </w:r>
            <w:r w:rsidR="009F5D02">
              <w:rPr>
                <w:rFonts w:ascii="Verdana" w:hAnsi="Verdana" w:cstheme="minorHAnsi"/>
                <w:sz w:val="20"/>
              </w:rPr>
              <w:t xml:space="preserve"> i wyt</w:t>
            </w:r>
            <w:r>
              <w:rPr>
                <w:rFonts w:ascii="Verdana" w:hAnsi="Verdana" w:cstheme="minorHAnsi"/>
                <w:sz w:val="20"/>
              </w:rPr>
              <w:t>ycznych</w:t>
            </w:r>
          </w:p>
        </w:tc>
      </w:tr>
      <w:tr w:rsidR="00900FB8" w:rsidRPr="0058429F" w:rsidTr="00E2453F">
        <w:trPr>
          <w:trHeight w:val="354"/>
        </w:trPr>
        <w:tc>
          <w:tcPr>
            <w:tcW w:w="971" w:type="pct"/>
            <w:shd w:val="clear" w:color="000000" w:fill="FFFFFF"/>
          </w:tcPr>
          <w:p w:rsidR="00900FB8" w:rsidRPr="009F5D02" w:rsidRDefault="00900FB8" w:rsidP="00C27F44">
            <w:pPr>
              <w:spacing w:after="0"/>
              <w:rPr>
                <w:rFonts w:ascii="Verdana" w:hAnsi="Verdana" w:cstheme="minorHAnsi"/>
                <w:sz w:val="20"/>
                <w:szCs w:val="20"/>
                <w:lang w:val="en-GB"/>
              </w:rPr>
            </w:pPr>
          </w:p>
        </w:tc>
        <w:tc>
          <w:tcPr>
            <w:tcW w:w="1216" w:type="pct"/>
            <w:shd w:val="clear" w:color="000000" w:fill="FFFFFF"/>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2.8. Procurement of goods and services under Technical Assistance</w:t>
            </w:r>
          </w:p>
        </w:tc>
        <w:tc>
          <w:tcPr>
            <w:tcW w:w="1495" w:type="pct"/>
            <w:shd w:val="clear" w:color="000000" w:fill="FFFFFF"/>
          </w:tcPr>
          <w:p w:rsidR="00900FB8" w:rsidRPr="00FA6B58" w:rsidRDefault="00900FB8" w:rsidP="00C27F44">
            <w:pPr>
              <w:spacing w:after="0"/>
              <w:rPr>
                <w:rFonts w:ascii="Verdana" w:hAnsi="Verdana" w:cstheme="minorHAnsi"/>
                <w:sz w:val="20"/>
                <w:szCs w:val="20"/>
                <w:lang w:val="en-US"/>
              </w:rPr>
            </w:pPr>
          </w:p>
        </w:tc>
        <w:tc>
          <w:tcPr>
            <w:tcW w:w="1318" w:type="pct"/>
            <w:shd w:val="clear" w:color="000000" w:fill="FFFFFF"/>
            <w:vAlign w:val="center"/>
          </w:tcPr>
          <w:p w:rsidR="00900FB8" w:rsidRPr="0058429F" w:rsidRDefault="00900FB8" w:rsidP="00B91014">
            <w:pPr>
              <w:spacing w:after="0"/>
              <w:rPr>
                <w:rFonts w:ascii="Verdana" w:hAnsi="Verdana" w:cstheme="minorHAnsi"/>
                <w:sz w:val="20"/>
                <w:szCs w:val="20"/>
              </w:rPr>
            </w:pPr>
            <w:r>
              <w:rPr>
                <w:rFonts w:ascii="Verdana" w:hAnsi="Verdana" w:cstheme="minorHAnsi"/>
                <w:sz w:val="20"/>
              </w:rPr>
              <w:t xml:space="preserve">2.8. </w:t>
            </w:r>
            <w:r w:rsidR="00B91014">
              <w:rPr>
                <w:rFonts w:ascii="Verdana" w:hAnsi="Verdana" w:cstheme="minorHAnsi"/>
                <w:sz w:val="20"/>
              </w:rPr>
              <w:t>Z</w:t>
            </w:r>
            <w:r>
              <w:rPr>
                <w:rFonts w:ascii="Verdana" w:hAnsi="Verdana" w:cstheme="minorHAnsi"/>
                <w:sz w:val="20"/>
              </w:rPr>
              <w:t>amówie</w:t>
            </w:r>
            <w:r w:rsidR="00B91014">
              <w:rPr>
                <w:rFonts w:ascii="Verdana" w:hAnsi="Verdana" w:cstheme="minorHAnsi"/>
                <w:sz w:val="20"/>
              </w:rPr>
              <w:t>nia</w:t>
            </w:r>
            <w:r>
              <w:rPr>
                <w:rFonts w:ascii="Verdana" w:hAnsi="Verdana" w:cstheme="minorHAnsi"/>
                <w:sz w:val="20"/>
              </w:rPr>
              <w:t xml:space="preserve"> na towary</w:t>
            </w:r>
            <w:r w:rsidR="009F5D02">
              <w:rPr>
                <w:rFonts w:ascii="Verdana" w:hAnsi="Verdana" w:cstheme="minorHAnsi"/>
                <w:sz w:val="20"/>
              </w:rPr>
              <w:t xml:space="preserve"> i usł</w:t>
            </w:r>
            <w:r>
              <w:rPr>
                <w:rFonts w:ascii="Verdana" w:hAnsi="Verdana" w:cstheme="minorHAnsi"/>
                <w:sz w:val="20"/>
              </w:rPr>
              <w:t>ugi</w:t>
            </w:r>
            <w:r w:rsidR="009F5D02">
              <w:rPr>
                <w:rFonts w:ascii="Verdana" w:hAnsi="Verdana" w:cstheme="minorHAnsi"/>
                <w:sz w:val="20"/>
              </w:rPr>
              <w:t xml:space="preserve"> w ram</w:t>
            </w:r>
            <w:r>
              <w:rPr>
                <w:rFonts w:ascii="Verdana" w:hAnsi="Verdana" w:cstheme="minorHAnsi"/>
                <w:sz w:val="20"/>
              </w:rPr>
              <w:t>ach pomocy technicznej</w:t>
            </w:r>
          </w:p>
        </w:tc>
      </w:tr>
      <w:tr w:rsidR="00900FB8" w:rsidRPr="0058429F" w:rsidTr="00E2453F">
        <w:trPr>
          <w:trHeight w:val="354"/>
        </w:trPr>
        <w:tc>
          <w:tcPr>
            <w:tcW w:w="971" w:type="pct"/>
            <w:shd w:val="clear" w:color="000000" w:fill="FFFFFF"/>
          </w:tcPr>
          <w:p w:rsidR="00900FB8" w:rsidRPr="00485935" w:rsidRDefault="00900FB8" w:rsidP="00C27F44">
            <w:pPr>
              <w:spacing w:after="0"/>
              <w:rPr>
                <w:rFonts w:ascii="Verdana" w:hAnsi="Verdana" w:cstheme="minorHAnsi"/>
                <w:sz w:val="20"/>
                <w:szCs w:val="20"/>
              </w:rPr>
            </w:pPr>
          </w:p>
        </w:tc>
        <w:tc>
          <w:tcPr>
            <w:tcW w:w="1216" w:type="pct"/>
            <w:shd w:val="clear" w:color="000000" w:fill="FFFFFF"/>
            <w:vAlign w:val="center"/>
          </w:tcPr>
          <w:p w:rsidR="00900FB8" w:rsidRPr="009F5D02" w:rsidRDefault="00900FB8" w:rsidP="00C27F44">
            <w:pPr>
              <w:spacing w:after="0"/>
              <w:rPr>
                <w:rFonts w:ascii="Verdana" w:hAnsi="Verdana" w:cstheme="minorHAnsi"/>
                <w:sz w:val="20"/>
                <w:szCs w:val="20"/>
                <w:lang w:val="en-GB"/>
              </w:rPr>
            </w:pPr>
            <w:r w:rsidRPr="009F5D02">
              <w:rPr>
                <w:rFonts w:ascii="Verdana" w:hAnsi="Verdana" w:cstheme="minorHAnsi"/>
                <w:sz w:val="20"/>
                <w:szCs w:val="20"/>
                <w:lang w:val="en-GB"/>
              </w:rPr>
              <w:t>2.9 Ongoing support to IBs</w:t>
            </w:r>
          </w:p>
        </w:tc>
        <w:tc>
          <w:tcPr>
            <w:tcW w:w="1495" w:type="pct"/>
            <w:shd w:val="clear" w:color="000000" w:fill="FFFFFF"/>
          </w:tcPr>
          <w:p w:rsidR="00900FB8" w:rsidRPr="0058429F" w:rsidRDefault="00900FB8" w:rsidP="00C27F44">
            <w:pPr>
              <w:spacing w:after="0"/>
              <w:rPr>
                <w:rFonts w:ascii="Verdana" w:hAnsi="Verdana" w:cstheme="minorHAnsi"/>
                <w:sz w:val="20"/>
                <w:szCs w:val="20"/>
              </w:rPr>
            </w:pPr>
          </w:p>
        </w:tc>
        <w:tc>
          <w:tcPr>
            <w:tcW w:w="1318" w:type="pct"/>
            <w:shd w:val="clear" w:color="000000" w:fill="FFFFFF"/>
            <w:vAlign w:val="center"/>
          </w:tcPr>
          <w:p w:rsidR="00900FB8" w:rsidRPr="0058429F" w:rsidRDefault="00900FB8" w:rsidP="00B91014">
            <w:pPr>
              <w:spacing w:after="0"/>
              <w:rPr>
                <w:rFonts w:ascii="Verdana" w:hAnsi="Verdana" w:cstheme="minorHAnsi"/>
                <w:sz w:val="20"/>
                <w:szCs w:val="20"/>
              </w:rPr>
            </w:pPr>
            <w:r>
              <w:rPr>
                <w:rFonts w:ascii="Verdana" w:hAnsi="Verdana" w:cstheme="minorHAnsi"/>
                <w:sz w:val="20"/>
              </w:rPr>
              <w:t xml:space="preserve">2.9. Zapewnianie </w:t>
            </w:r>
            <w:r w:rsidR="00B91014">
              <w:rPr>
                <w:rFonts w:ascii="Verdana" w:hAnsi="Verdana" w:cstheme="minorHAnsi"/>
                <w:sz w:val="20"/>
              </w:rPr>
              <w:t>bieżącego</w:t>
            </w:r>
            <w:r>
              <w:rPr>
                <w:rFonts w:ascii="Verdana" w:hAnsi="Verdana" w:cstheme="minorHAnsi"/>
                <w:sz w:val="20"/>
              </w:rPr>
              <w:t xml:space="preserve"> wsparcia na rzecz IP</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5" w:name="_Toc494962305"/>
      <w:bookmarkStart w:id="6" w:name="_Toc505599988"/>
      <w:r>
        <w:t>Skala biegłości</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Język angielski</w:t>
            </w:r>
          </w:p>
        </w:tc>
        <w:tc>
          <w:tcPr>
            <w:tcW w:w="2604" w:type="pct"/>
            <w:gridSpan w:val="2"/>
            <w:shd w:val="clear" w:color="auto" w:fill="44546A" w:themeFill="text2"/>
            <w:vAlign w:val="center"/>
          </w:tcPr>
          <w:p w:rsidR="00162980" w:rsidRPr="001B2DD4"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B91014">
              <w:rPr>
                <w:rFonts w:ascii="Verdana" w:hAnsi="Verdana" w:cstheme="minorHAnsi"/>
                <w:b/>
                <w:color w:val="FFFFFF" w:themeColor="background1"/>
                <w:sz w:val="20"/>
              </w:rPr>
              <w:t>polski</w:t>
            </w:r>
          </w:p>
        </w:tc>
      </w:tr>
      <w:tr w:rsidR="00900FB8" w:rsidRPr="001B2DD4" w:rsidTr="006645FC">
        <w:trPr>
          <w:trHeight w:val="332"/>
          <w:tblHeader/>
        </w:trPr>
        <w:tc>
          <w:tcPr>
            <w:tcW w:w="658" w:type="pct"/>
            <w:shd w:val="clear" w:color="auto" w:fill="F2F2F2" w:themeFill="background1" w:themeFillShade="F2"/>
          </w:tcPr>
          <w:p w:rsidR="00900FB8" w:rsidRPr="009F5D02" w:rsidRDefault="00900FB8" w:rsidP="00C27F44">
            <w:pPr>
              <w:spacing w:after="0" w:line="240" w:lineRule="auto"/>
              <w:rPr>
                <w:rFonts w:ascii="Verdana" w:hAnsi="Verdana" w:cstheme="minorHAnsi"/>
                <w:sz w:val="20"/>
                <w:szCs w:val="20"/>
                <w:lang w:val="en-GB"/>
              </w:rPr>
            </w:pPr>
            <w:r w:rsidRPr="009F5D02">
              <w:rPr>
                <w:rFonts w:ascii="Verdana" w:hAnsi="Verdana" w:cstheme="minorHAnsi"/>
                <w:sz w:val="20"/>
                <w:szCs w:val="20"/>
                <w:lang w:val="en-GB"/>
              </w:rPr>
              <w:t xml:space="preserve">Scale </w:t>
            </w:r>
          </w:p>
        </w:tc>
        <w:tc>
          <w:tcPr>
            <w:tcW w:w="1738" w:type="pct"/>
            <w:shd w:val="clear" w:color="auto" w:fill="F2F2F2" w:themeFill="background1" w:themeFillShade="F2"/>
          </w:tcPr>
          <w:p w:rsidR="00900FB8" w:rsidRPr="009F5D02" w:rsidRDefault="00900FB8" w:rsidP="00C27F44">
            <w:pPr>
              <w:spacing w:after="0" w:line="240" w:lineRule="auto"/>
              <w:rPr>
                <w:rFonts w:ascii="Verdana" w:hAnsi="Verdana" w:cstheme="minorHAnsi"/>
                <w:sz w:val="20"/>
                <w:szCs w:val="20"/>
                <w:lang w:val="en-GB"/>
              </w:rPr>
            </w:pPr>
            <w:r w:rsidRPr="009F5D02">
              <w:rPr>
                <w:rFonts w:ascii="Verdana" w:hAnsi="Verdana" w:cstheme="minorHAnsi"/>
                <w:sz w:val="20"/>
                <w:szCs w:val="20"/>
                <w:lang w:val="en-GB"/>
              </w:rPr>
              <w:t xml:space="preserve">Description </w:t>
            </w:r>
          </w:p>
        </w:tc>
        <w:tc>
          <w:tcPr>
            <w:tcW w:w="590" w:type="pct"/>
            <w:shd w:val="clear" w:color="auto" w:fill="F2F2F2" w:themeFill="background1" w:themeFillShade="F2"/>
          </w:tcPr>
          <w:p w:rsidR="00900FB8" w:rsidRPr="001B2DD4" w:rsidRDefault="00900FB8" w:rsidP="00C27F44">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rsidR="00900FB8" w:rsidRPr="001B2DD4" w:rsidRDefault="00900FB8" w:rsidP="00C27F44">
            <w:pPr>
              <w:spacing w:after="0" w:line="240" w:lineRule="auto"/>
              <w:rPr>
                <w:rFonts w:ascii="Verdana" w:hAnsi="Verdana" w:cstheme="minorHAnsi"/>
                <w:sz w:val="20"/>
                <w:szCs w:val="20"/>
              </w:rPr>
            </w:pPr>
            <w:r>
              <w:rPr>
                <w:rFonts w:ascii="Verdana" w:hAnsi="Verdana" w:cstheme="minorHAnsi"/>
                <w:sz w:val="20"/>
              </w:rPr>
              <w:t xml:space="preserve">Opis </w:t>
            </w:r>
          </w:p>
        </w:tc>
      </w:tr>
      <w:tr w:rsidR="00900FB8" w:rsidRPr="001B2DD4" w:rsidTr="006645FC">
        <w:trPr>
          <w:trHeight w:val="566"/>
        </w:trPr>
        <w:tc>
          <w:tcPr>
            <w:tcW w:w="658" w:type="pct"/>
            <w:shd w:val="clear" w:color="000000" w:fill="FFFFFF"/>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N.A. - Not Applicable</w:t>
            </w:r>
          </w:p>
        </w:tc>
        <w:tc>
          <w:tcPr>
            <w:tcW w:w="1738" w:type="pct"/>
            <w:shd w:val="clear" w:color="000000" w:fill="FFFFFF"/>
            <w:hideMark/>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 xml:space="preserve">The competency is not applicable to the job role. </w:t>
            </w:r>
          </w:p>
        </w:tc>
        <w:tc>
          <w:tcPr>
            <w:tcW w:w="590" w:type="pct"/>
            <w:shd w:val="clear" w:color="000000" w:fill="FFFFFF"/>
          </w:tcPr>
          <w:p w:rsidR="00900FB8" w:rsidRPr="001B2DD4" w:rsidRDefault="00900FB8" w:rsidP="001A6421">
            <w:pPr>
              <w:spacing w:before="60" w:after="120" w:line="240" w:lineRule="auto"/>
              <w:rPr>
                <w:rFonts w:ascii="Verdana" w:hAnsi="Verdana" w:cstheme="minorHAnsi"/>
                <w:sz w:val="20"/>
                <w:szCs w:val="20"/>
              </w:rPr>
            </w:pPr>
            <w:r>
              <w:rPr>
                <w:rFonts w:ascii="Verdana" w:hAnsi="Verdana" w:cstheme="minorHAnsi"/>
                <w:sz w:val="20"/>
              </w:rPr>
              <w:t xml:space="preserve">Nd. – </w:t>
            </w:r>
            <w:proofErr w:type="gramStart"/>
            <w:r>
              <w:rPr>
                <w:rFonts w:ascii="Verdana" w:hAnsi="Verdana" w:cstheme="minorHAnsi"/>
                <w:sz w:val="20"/>
              </w:rPr>
              <w:t>nie</w:t>
            </w:r>
            <w:proofErr w:type="gramEnd"/>
            <w:r>
              <w:rPr>
                <w:rFonts w:ascii="Verdana" w:hAnsi="Verdana" w:cstheme="minorHAnsi"/>
                <w:sz w:val="20"/>
              </w:rPr>
              <w:t xml:space="preserve"> dotyczy</w:t>
            </w:r>
          </w:p>
        </w:tc>
        <w:tc>
          <w:tcPr>
            <w:tcW w:w="2014" w:type="pct"/>
            <w:shd w:val="clear" w:color="000000" w:fill="FFFFFF"/>
          </w:tcPr>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Dana kompetencja nie ma zastosowania</w:t>
            </w:r>
            <w:r w:rsidR="009F5D02">
              <w:rPr>
                <w:rFonts w:ascii="Verdana" w:hAnsi="Verdana" w:cstheme="minorHAnsi"/>
                <w:sz w:val="20"/>
              </w:rPr>
              <w:t xml:space="preserve"> w odn</w:t>
            </w:r>
            <w:r>
              <w:rPr>
                <w:rFonts w:ascii="Verdana" w:hAnsi="Verdana" w:cstheme="minorHAnsi"/>
                <w:sz w:val="20"/>
              </w:rPr>
              <w:t xml:space="preserve">iesieniu do określonego stanowiska. </w:t>
            </w:r>
          </w:p>
        </w:tc>
      </w:tr>
      <w:tr w:rsidR="00900FB8" w:rsidRPr="001B2DD4" w:rsidTr="006645FC">
        <w:trPr>
          <w:trHeight w:val="908"/>
        </w:trPr>
        <w:tc>
          <w:tcPr>
            <w:tcW w:w="658" w:type="pct"/>
            <w:shd w:val="clear" w:color="000000" w:fill="FFFFFF"/>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 xml:space="preserve">Level 0 – </w:t>
            </w:r>
          </w:p>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No knowledge</w:t>
            </w:r>
          </w:p>
        </w:tc>
        <w:tc>
          <w:tcPr>
            <w:tcW w:w="1738" w:type="pct"/>
            <w:shd w:val="clear" w:color="000000" w:fill="FFFFFF"/>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 xml:space="preserve">Poziom 0 – </w:t>
            </w:r>
          </w:p>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Brak wiedzy</w:t>
            </w:r>
          </w:p>
        </w:tc>
        <w:tc>
          <w:tcPr>
            <w:tcW w:w="2014" w:type="pct"/>
            <w:shd w:val="clear" w:color="000000" w:fill="FFFFFF"/>
          </w:tcPr>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Brak wiedzy związanej</w:t>
            </w:r>
            <w:r w:rsidR="009F5D02">
              <w:rPr>
                <w:rFonts w:ascii="Verdana" w:hAnsi="Verdana" w:cstheme="minorHAnsi"/>
                <w:sz w:val="20"/>
              </w:rPr>
              <w:t xml:space="preserve"> z dan</w:t>
            </w:r>
            <w:r>
              <w:rPr>
                <w:rFonts w:ascii="Verdana" w:hAnsi="Verdana" w:cstheme="minorHAnsi"/>
                <w:sz w:val="20"/>
              </w:rPr>
              <w:t>ą kompetencją lub brak zdolności stosowania tej wiedzy</w:t>
            </w:r>
            <w:r w:rsidR="009F5D02">
              <w:rPr>
                <w:rFonts w:ascii="Verdana" w:hAnsi="Verdana" w:cstheme="minorHAnsi"/>
                <w:sz w:val="20"/>
              </w:rPr>
              <w:t xml:space="preserve"> w pra</w:t>
            </w:r>
            <w:r>
              <w:rPr>
                <w:rFonts w:ascii="Verdana" w:hAnsi="Verdana" w:cstheme="minorHAnsi"/>
                <w:sz w:val="20"/>
              </w:rPr>
              <w:t>ktyce.</w:t>
            </w:r>
          </w:p>
        </w:tc>
      </w:tr>
      <w:tr w:rsidR="00900FB8" w:rsidRPr="001B2DD4" w:rsidTr="006645FC">
        <w:trPr>
          <w:trHeight w:val="1421"/>
        </w:trPr>
        <w:tc>
          <w:tcPr>
            <w:tcW w:w="658" w:type="pct"/>
            <w:shd w:val="clear" w:color="000000" w:fill="FFFFFF"/>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Level 1 - Awareness</w:t>
            </w:r>
          </w:p>
        </w:tc>
        <w:tc>
          <w:tcPr>
            <w:tcW w:w="1738" w:type="pct"/>
            <w:shd w:val="clear" w:color="000000" w:fill="FFFFFF"/>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Basic knowledge of the competency (e.g. understands general concepts and processes, is familiar with related key terminology).</w:t>
            </w:r>
          </w:p>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Poziom 1 – Świadomość</w:t>
            </w:r>
          </w:p>
        </w:tc>
        <w:tc>
          <w:tcPr>
            <w:tcW w:w="2014" w:type="pct"/>
            <w:shd w:val="clear" w:color="000000" w:fill="FFFFFF"/>
          </w:tcPr>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Podstawowa wiedza związana</w:t>
            </w:r>
            <w:r w:rsidR="009F5D02">
              <w:rPr>
                <w:rFonts w:ascii="Verdana" w:hAnsi="Verdana" w:cstheme="minorHAnsi"/>
                <w:sz w:val="20"/>
              </w:rPr>
              <w:t xml:space="preserve"> z dan</w:t>
            </w:r>
            <w:r>
              <w:rPr>
                <w:rFonts w:ascii="Verdana" w:hAnsi="Verdana" w:cstheme="minorHAnsi"/>
                <w:sz w:val="20"/>
              </w:rPr>
              <w:t>ą kompetencją (np. rozumienie ogólnych koncepcji</w:t>
            </w:r>
            <w:r w:rsidR="009F5D02">
              <w:rPr>
                <w:rFonts w:ascii="Verdana" w:hAnsi="Verdana" w:cstheme="minorHAnsi"/>
                <w:sz w:val="20"/>
              </w:rPr>
              <w:t xml:space="preserve"> i pro</w:t>
            </w:r>
            <w:r>
              <w:rPr>
                <w:rFonts w:ascii="Verdana" w:hAnsi="Verdana" w:cstheme="minorHAnsi"/>
                <w:sz w:val="20"/>
              </w:rPr>
              <w:t>cesów, znajomość kluczowej terminologii powiązanej</w:t>
            </w:r>
            <w:r w:rsidR="009F5D02">
              <w:rPr>
                <w:rFonts w:ascii="Verdana" w:hAnsi="Verdana" w:cstheme="minorHAnsi"/>
                <w:sz w:val="20"/>
              </w:rPr>
              <w:t xml:space="preserve"> z kom</w:t>
            </w:r>
            <w:r>
              <w:rPr>
                <w:rFonts w:ascii="Verdana" w:hAnsi="Verdana" w:cstheme="minorHAnsi"/>
                <w:sz w:val="20"/>
              </w:rPr>
              <w:t>petencją).</w:t>
            </w:r>
          </w:p>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Zdolność wykazania posiadania danej kompetencji po uzyskaniu szczegółowych instrukcji</w:t>
            </w:r>
            <w:r w:rsidR="009F5D02">
              <w:rPr>
                <w:rFonts w:ascii="Verdana" w:hAnsi="Verdana" w:cstheme="minorHAnsi"/>
                <w:sz w:val="20"/>
              </w:rPr>
              <w:t xml:space="preserve"> i wyt</w:t>
            </w:r>
            <w:r>
              <w:rPr>
                <w:rFonts w:ascii="Verdana" w:hAnsi="Verdana" w:cstheme="minorHAnsi"/>
                <w:sz w:val="20"/>
              </w:rPr>
              <w:t>ycznych.</w:t>
            </w:r>
          </w:p>
        </w:tc>
      </w:tr>
      <w:tr w:rsidR="00900FB8" w:rsidRPr="001B2DD4" w:rsidTr="006645FC">
        <w:trPr>
          <w:trHeight w:val="1103"/>
        </w:trPr>
        <w:tc>
          <w:tcPr>
            <w:tcW w:w="658" w:type="pct"/>
            <w:shd w:val="clear" w:color="000000" w:fill="FFFFFF"/>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Level 2 - Trained</w:t>
            </w:r>
          </w:p>
        </w:tc>
        <w:tc>
          <w:tcPr>
            <w:tcW w:w="1738" w:type="pct"/>
            <w:shd w:val="clear" w:color="000000" w:fill="FFFFFF"/>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Good working knowledge of the competency. Ability to apply that knowledge in daily work.</w:t>
            </w:r>
          </w:p>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Poziom 2 – Po odbyciu szkolenia</w:t>
            </w:r>
          </w:p>
        </w:tc>
        <w:tc>
          <w:tcPr>
            <w:tcW w:w="2014" w:type="pct"/>
            <w:shd w:val="clear" w:color="000000" w:fill="FFFFFF"/>
          </w:tcPr>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Dobry poziom praktycznej wiedzy związanej</w:t>
            </w:r>
            <w:r w:rsidR="009F5D02">
              <w:rPr>
                <w:rFonts w:ascii="Verdana" w:hAnsi="Verdana" w:cstheme="minorHAnsi"/>
                <w:sz w:val="20"/>
              </w:rPr>
              <w:t xml:space="preserve"> z dan</w:t>
            </w:r>
            <w:r>
              <w:rPr>
                <w:rFonts w:ascii="Verdana" w:hAnsi="Verdana" w:cstheme="minorHAnsi"/>
                <w:sz w:val="20"/>
              </w:rPr>
              <w:t>ą kompetencją. Zdolność wykorzystywania tej wiedzy</w:t>
            </w:r>
            <w:r w:rsidR="009F5D02">
              <w:rPr>
                <w:rFonts w:ascii="Verdana" w:hAnsi="Verdana" w:cstheme="minorHAnsi"/>
                <w:sz w:val="20"/>
              </w:rPr>
              <w:t xml:space="preserve"> w cod</w:t>
            </w:r>
            <w:r>
              <w:rPr>
                <w:rFonts w:ascii="Verdana" w:hAnsi="Verdana" w:cstheme="minorHAnsi"/>
                <w:sz w:val="20"/>
              </w:rPr>
              <w:t>ziennej pracy.</w:t>
            </w:r>
          </w:p>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Umiejętność samodzielnego wykonywania standardowych czynności związanych</w:t>
            </w:r>
            <w:r w:rsidR="009F5D02">
              <w:rPr>
                <w:rFonts w:ascii="Verdana" w:hAnsi="Verdana" w:cstheme="minorHAnsi"/>
                <w:sz w:val="20"/>
              </w:rPr>
              <w:t xml:space="preserve"> z dan</w:t>
            </w:r>
            <w:r>
              <w:rPr>
                <w:rFonts w:ascii="Verdana" w:hAnsi="Verdana" w:cstheme="minorHAnsi"/>
                <w:sz w:val="20"/>
              </w:rPr>
              <w:t>ą kompetencją.</w:t>
            </w:r>
          </w:p>
        </w:tc>
      </w:tr>
      <w:tr w:rsidR="00900FB8" w:rsidRPr="001B2DD4" w:rsidTr="008B13B2">
        <w:trPr>
          <w:trHeight w:val="1103"/>
        </w:trPr>
        <w:tc>
          <w:tcPr>
            <w:tcW w:w="658" w:type="pct"/>
            <w:shd w:val="clear" w:color="000000" w:fill="FFFFFF"/>
            <w:vAlign w:val="center"/>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Level 3 - Intermediate</w:t>
            </w:r>
          </w:p>
        </w:tc>
        <w:tc>
          <w:tcPr>
            <w:tcW w:w="1738" w:type="pct"/>
            <w:shd w:val="clear" w:color="000000" w:fill="FFFFFF"/>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Broad and in-depth knowledge and skills with regards to the competency.</w:t>
            </w:r>
            <w:r w:rsidRPr="009F5D02">
              <w:rPr>
                <w:rFonts w:ascii="Verdana" w:hAnsi="Verdana" w:cstheme="minorHAnsi"/>
                <w:sz w:val="20"/>
                <w:szCs w:val="20"/>
                <w:lang w:val="en-GB"/>
              </w:rPr>
              <w:br/>
              <w:t>Ability to deal with</w:t>
            </w:r>
            <w:r w:rsidR="009F5D02" w:rsidRPr="009F5D02">
              <w:rPr>
                <w:rFonts w:ascii="Verdana" w:hAnsi="Verdana" w:cstheme="minorHAnsi"/>
                <w:sz w:val="20"/>
                <w:szCs w:val="20"/>
                <w:lang w:val="en-GB"/>
              </w:rPr>
              <w:t xml:space="preserve"> a var</w:t>
            </w:r>
            <w:r w:rsidRPr="009F5D02">
              <w:rPr>
                <w:rFonts w:ascii="Verdana" w:hAnsi="Verdana" w:cstheme="minorHAnsi"/>
                <w:sz w:val="20"/>
                <w:szCs w:val="20"/>
                <w:lang w:val="en-GB"/>
              </w:rPr>
              <w:t>iety of exceptions and special cases related to the competency in an independent manner.</w:t>
            </w:r>
          </w:p>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Ability to effectively share knowledge and experience with more junior profiles.</w:t>
            </w:r>
            <w:r w:rsidRPr="009F5D02">
              <w:rPr>
                <w:rFonts w:ascii="Verdana" w:hAnsi="Verdana" w:cstheme="minorHAnsi"/>
                <w:sz w:val="20"/>
                <w:szCs w:val="20"/>
                <w:lang w:val="en-GB"/>
              </w:rPr>
              <w:br/>
              <w:t>Confidence in serving as an advisor and is sought out to provide insight in the application of this competency.</w:t>
            </w:r>
          </w:p>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Poziom 3 – Średnio zaawansowany</w:t>
            </w:r>
          </w:p>
        </w:tc>
        <w:tc>
          <w:tcPr>
            <w:tcW w:w="2014" w:type="pct"/>
            <w:shd w:val="clear" w:color="000000" w:fill="FFFFFF"/>
          </w:tcPr>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Dysponowanie szeroką</w:t>
            </w:r>
            <w:r w:rsidR="009F5D02">
              <w:rPr>
                <w:rFonts w:ascii="Verdana" w:hAnsi="Verdana" w:cstheme="minorHAnsi"/>
                <w:sz w:val="20"/>
              </w:rPr>
              <w:t xml:space="preserve"> i dog</w:t>
            </w:r>
            <w:r>
              <w:rPr>
                <w:rFonts w:ascii="Verdana" w:hAnsi="Verdana" w:cstheme="minorHAnsi"/>
                <w:sz w:val="20"/>
              </w:rPr>
              <w:t>łębną wiedzą oraz umiejętnościami związanymi</w:t>
            </w:r>
            <w:r w:rsidR="009F5D02">
              <w:rPr>
                <w:rFonts w:ascii="Verdana" w:hAnsi="Verdana" w:cstheme="minorHAnsi"/>
                <w:sz w:val="20"/>
              </w:rPr>
              <w:t xml:space="preserve"> z dan</w:t>
            </w:r>
            <w:r>
              <w:rPr>
                <w:rFonts w:ascii="Verdana" w:hAnsi="Verdana" w:cstheme="minorHAnsi"/>
                <w:sz w:val="20"/>
              </w:rPr>
              <w:t>ą kompetencją.</w:t>
            </w:r>
            <w:r>
              <w:rPr>
                <w:rFonts w:ascii="Verdana" w:hAnsi="Verdana" w:cstheme="minorHAnsi"/>
                <w:sz w:val="20"/>
                <w:szCs w:val="20"/>
              </w:rPr>
              <w:br/>
            </w:r>
            <w:r>
              <w:rPr>
                <w:rFonts w:ascii="Verdana" w:hAnsi="Verdana" w:cstheme="minorHAnsi"/>
                <w:sz w:val="20"/>
              </w:rPr>
              <w:t>Umiejętność samodzielnego radzenia sobie</w:t>
            </w:r>
            <w:r w:rsidR="009F5D02">
              <w:rPr>
                <w:rFonts w:ascii="Verdana" w:hAnsi="Verdana" w:cstheme="minorHAnsi"/>
                <w:sz w:val="20"/>
              </w:rPr>
              <w:t xml:space="preserve"> z sze</w:t>
            </w:r>
            <w:r>
              <w:rPr>
                <w:rFonts w:ascii="Verdana" w:hAnsi="Verdana" w:cstheme="minorHAnsi"/>
                <w:sz w:val="20"/>
              </w:rPr>
              <w:t>rokim spektrum wyjątków</w:t>
            </w:r>
            <w:r w:rsidR="009F5D02">
              <w:rPr>
                <w:rFonts w:ascii="Verdana" w:hAnsi="Verdana" w:cstheme="minorHAnsi"/>
                <w:sz w:val="20"/>
              </w:rPr>
              <w:t xml:space="preserve"> i szc</w:t>
            </w:r>
            <w:r>
              <w:rPr>
                <w:rFonts w:ascii="Verdana" w:hAnsi="Verdana" w:cstheme="minorHAnsi"/>
                <w:sz w:val="20"/>
              </w:rPr>
              <w:t>zególnych przypadków związanych</w:t>
            </w:r>
            <w:r w:rsidR="009F5D02">
              <w:rPr>
                <w:rFonts w:ascii="Verdana" w:hAnsi="Verdana" w:cstheme="minorHAnsi"/>
                <w:sz w:val="20"/>
              </w:rPr>
              <w:t xml:space="preserve"> z dan</w:t>
            </w:r>
            <w:r>
              <w:rPr>
                <w:rFonts w:ascii="Verdana" w:hAnsi="Verdana" w:cstheme="minorHAnsi"/>
                <w:sz w:val="20"/>
              </w:rPr>
              <w:t>ą kompetencją.</w:t>
            </w:r>
          </w:p>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Umiejętność skutecznego dzielenia się wiedzą</w:t>
            </w:r>
            <w:r w:rsidR="009F5D02">
              <w:rPr>
                <w:rFonts w:ascii="Verdana" w:hAnsi="Verdana" w:cstheme="minorHAnsi"/>
                <w:sz w:val="20"/>
              </w:rPr>
              <w:t xml:space="preserve"> i wym</w:t>
            </w:r>
            <w:r>
              <w:rPr>
                <w:rFonts w:ascii="Verdana" w:hAnsi="Verdana" w:cstheme="minorHAnsi"/>
                <w:sz w:val="20"/>
              </w:rPr>
              <w:t>ieniania się doświadczeniem z</w:t>
            </w:r>
            <w:r w:rsidR="00B91014">
              <w:rPr>
                <w:rFonts w:ascii="Verdana" w:hAnsi="Verdana" w:cstheme="minorHAnsi"/>
                <w:sz w:val="20"/>
              </w:rPr>
              <w:t>e</w:t>
            </w:r>
            <w:r>
              <w:rPr>
                <w:rFonts w:ascii="Verdana" w:hAnsi="Verdana" w:cstheme="minorHAnsi"/>
                <w:sz w:val="20"/>
              </w:rPr>
              <w:t xml:space="preserve"> </w:t>
            </w:r>
            <w:r w:rsidR="00B91014">
              <w:rPr>
                <w:rFonts w:ascii="Verdana" w:hAnsi="Verdana" w:cstheme="minorHAnsi"/>
                <w:sz w:val="20"/>
              </w:rPr>
              <w:t xml:space="preserve">współpracownikami </w:t>
            </w:r>
            <w:r>
              <w:rPr>
                <w:rFonts w:ascii="Verdana" w:hAnsi="Verdana" w:cstheme="minorHAnsi"/>
                <w:sz w:val="20"/>
              </w:rPr>
              <w:t>młodszymi stażem.</w:t>
            </w:r>
            <w:r>
              <w:rPr>
                <w:rFonts w:ascii="Verdana" w:hAnsi="Verdana" w:cstheme="minorHAnsi"/>
                <w:sz w:val="20"/>
                <w:szCs w:val="20"/>
              </w:rPr>
              <w:br/>
            </w:r>
            <w:r>
              <w:rPr>
                <w:rFonts w:ascii="Verdana" w:hAnsi="Verdana" w:cstheme="minorHAnsi"/>
                <w:sz w:val="20"/>
              </w:rPr>
              <w:t>Skuteczne pełnienie funkcji doradcy</w:t>
            </w:r>
            <w:r w:rsidR="009F5D02">
              <w:rPr>
                <w:rFonts w:ascii="Verdana" w:hAnsi="Verdana" w:cstheme="minorHAnsi"/>
                <w:sz w:val="20"/>
              </w:rPr>
              <w:t xml:space="preserve"> i umi</w:t>
            </w:r>
            <w:r>
              <w:rPr>
                <w:rFonts w:ascii="Verdana" w:hAnsi="Verdana" w:cstheme="minorHAnsi"/>
                <w:sz w:val="20"/>
              </w:rPr>
              <w:t>ejętność udzielania porad związanych</w:t>
            </w:r>
            <w:r w:rsidR="009F5D02">
              <w:rPr>
                <w:rFonts w:ascii="Verdana" w:hAnsi="Verdana" w:cstheme="minorHAnsi"/>
                <w:sz w:val="20"/>
              </w:rPr>
              <w:t xml:space="preserve"> z kor</w:t>
            </w:r>
            <w:r>
              <w:rPr>
                <w:rFonts w:ascii="Verdana" w:hAnsi="Verdana" w:cstheme="minorHAnsi"/>
                <w:sz w:val="20"/>
              </w:rPr>
              <w:t>zystaniem</w:t>
            </w:r>
            <w:r w:rsidR="009F5D02">
              <w:rPr>
                <w:rFonts w:ascii="Verdana" w:hAnsi="Verdana" w:cstheme="minorHAnsi"/>
                <w:sz w:val="20"/>
              </w:rPr>
              <w:t xml:space="preserve"> z dan</w:t>
            </w:r>
            <w:r>
              <w:rPr>
                <w:rFonts w:ascii="Verdana" w:hAnsi="Verdana" w:cstheme="minorHAnsi"/>
                <w:sz w:val="20"/>
              </w:rPr>
              <w:t>ej kompetencji.</w:t>
            </w:r>
          </w:p>
          <w:p w:rsidR="00900FB8" w:rsidRPr="001B2DD4" w:rsidRDefault="00900FB8" w:rsidP="00B91014">
            <w:pPr>
              <w:spacing w:before="60" w:after="120" w:line="240" w:lineRule="auto"/>
              <w:rPr>
                <w:rFonts w:ascii="Verdana" w:hAnsi="Verdana" w:cstheme="minorHAnsi"/>
                <w:sz w:val="20"/>
                <w:szCs w:val="20"/>
              </w:rPr>
            </w:pPr>
            <w:r>
              <w:rPr>
                <w:rFonts w:ascii="Verdana" w:hAnsi="Verdana" w:cstheme="minorHAnsi"/>
                <w:sz w:val="20"/>
              </w:rPr>
              <w:t>Umiejętność szkolenia innych osób</w:t>
            </w:r>
            <w:r w:rsidR="009F5D02">
              <w:rPr>
                <w:rFonts w:ascii="Verdana" w:hAnsi="Verdana" w:cstheme="minorHAnsi"/>
                <w:sz w:val="20"/>
              </w:rPr>
              <w:t xml:space="preserve"> w kwe</w:t>
            </w:r>
            <w:r>
              <w:rPr>
                <w:rFonts w:ascii="Verdana" w:hAnsi="Verdana" w:cstheme="minorHAnsi"/>
                <w:sz w:val="20"/>
              </w:rPr>
              <w:t>stiach związanych</w:t>
            </w:r>
            <w:r w:rsidR="009F5D02">
              <w:rPr>
                <w:rFonts w:ascii="Verdana" w:hAnsi="Verdana" w:cstheme="minorHAnsi"/>
                <w:sz w:val="20"/>
              </w:rPr>
              <w:t xml:space="preserve"> z kor</w:t>
            </w:r>
            <w:r>
              <w:rPr>
                <w:rFonts w:ascii="Verdana" w:hAnsi="Verdana" w:cstheme="minorHAnsi"/>
                <w:sz w:val="20"/>
              </w:rPr>
              <w:t>zystaniem</w:t>
            </w:r>
            <w:r w:rsidR="009F5D02">
              <w:rPr>
                <w:rFonts w:ascii="Verdana" w:hAnsi="Verdana" w:cstheme="minorHAnsi"/>
                <w:sz w:val="20"/>
              </w:rPr>
              <w:t xml:space="preserve"> z dan</w:t>
            </w:r>
            <w:r w:rsidR="00B91014">
              <w:rPr>
                <w:rFonts w:ascii="Verdana" w:hAnsi="Verdana" w:cstheme="minorHAnsi"/>
                <w:sz w:val="20"/>
              </w:rPr>
              <w:t xml:space="preserve">ej </w:t>
            </w:r>
            <w:r>
              <w:rPr>
                <w:rFonts w:ascii="Verdana" w:hAnsi="Verdana" w:cstheme="minorHAnsi"/>
                <w:sz w:val="20"/>
              </w:rPr>
              <w:t>kompetencji poprzez przekładanie złożonych kwestii</w:t>
            </w:r>
            <w:r w:rsidR="009F5D02">
              <w:rPr>
                <w:rFonts w:ascii="Verdana" w:hAnsi="Verdana" w:cstheme="minorHAnsi"/>
                <w:sz w:val="20"/>
              </w:rPr>
              <w:t xml:space="preserve"> i pro</w:t>
            </w:r>
            <w:r>
              <w:rPr>
                <w:rFonts w:ascii="Verdana" w:hAnsi="Verdana" w:cstheme="minorHAnsi"/>
                <w:sz w:val="20"/>
              </w:rPr>
              <w:t xml:space="preserve">blemów związanych z </w:t>
            </w:r>
            <w:r w:rsidR="00B91014">
              <w:rPr>
                <w:rFonts w:ascii="Verdana" w:hAnsi="Verdana" w:cstheme="minorHAnsi"/>
                <w:sz w:val="20"/>
              </w:rPr>
              <w:t>t</w:t>
            </w:r>
            <w:r>
              <w:rPr>
                <w:rFonts w:ascii="Verdana" w:hAnsi="Verdana" w:cstheme="minorHAnsi"/>
                <w:sz w:val="20"/>
              </w:rPr>
              <w:t>ą kompetencją na łatwo zrozumiały język.</w:t>
            </w:r>
          </w:p>
        </w:tc>
      </w:tr>
      <w:tr w:rsidR="00900FB8" w:rsidRPr="001B2DD4" w:rsidTr="008B13B2">
        <w:trPr>
          <w:trHeight w:val="1103"/>
        </w:trPr>
        <w:tc>
          <w:tcPr>
            <w:tcW w:w="658" w:type="pct"/>
            <w:shd w:val="clear" w:color="000000" w:fill="FFFFFF"/>
            <w:vAlign w:val="center"/>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Level 4 - Expert</w:t>
            </w:r>
          </w:p>
        </w:tc>
        <w:tc>
          <w:tcPr>
            <w:tcW w:w="1738" w:type="pct"/>
            <w:shd w:val="clear" w:color="000000" w:fill="FFFFFF"/>
          </w:tcPr>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Extensive expert knowledge and skills with regards to the competency.</w:t>
            </w:r>
          </w:p>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Ability to highlight the (dis)advantages of each of the processes related to the competency whilst linking them to the bigger picture.</w:t>
            </w:r>
          </w:p>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900FB8" w:rsidRPr="009F5D02" w:rsidRDefault="00900FB8" w:rsidP="00C27F44">
            <w:pPr>
              <w:spacing w:before="60" w:after="120" w:line="240" w:lineRule="auto"/>
              <w:rPr>
                <w:rFonts w:ascii="Verdana" w:hAnsi="Verdana" w:cstheme="minorHAnsi"/>
                <w:sz w:val="20"/>
                <w:szCs w:val="20"/>
                <w:lang w:val="en-GB"/>
              </w:rPr>
            </w:pPr>
            <w:r w:rsidRPr="009F5D02">
              <w:rPr>
                <w:rFonts w:ascii="Verdana" w:hAnsi="Verdana" w:cstheme="minorHAnsi"/>
                <w:sz w:val="20"/>
                <w:szCs w:val="20"/>
                <w:lang w:val="en-GB"/>
              </w:rPr>
              <w:t>Viewed by others as</w:t>
            </w:r>
            <w:r w:rsidR="009F5D02" w:rsidRPr="009F5D02">
              <w:rPr>
                <w:rFonts w:ascii="Verdana" w:hAnsi="Verdana" w:cstheme="minorHAnsi"/>
                <w:sz w:val="20"/>
                <w:szCs w:val="20"/>
                <w:lang w:val="en-GB"/>
              </w:rPr>
              <w:t xml:space="preserve"> a rol</w:t>
            </w:r>
            <w:r w:rsidRPr="009F5D02">
              <w:rPr>
                <w:rFonts w:ascii="Verdana" w:hAnsi="Verdana" w:cstheme="minorHAnsi"/>
                <w:sz w:val="20"/>
                <w:szCs w:val="20"/>
                <w:lang w:val="en-GB"/>
              </w:rPr>
              <w:t>e model who is capable of leading or teaching others in the area of the competency.</w:t>
            </w:r>
          </w:p>
        </w:tc>
        <w:tc>
          <w:tcPr>
            <w:tcW w:w="590" w:type="pct"/>
            <w:shd w:val="clear" w:color="000000" w:fill="FFFFFF"/>
            <w:vAlign w:val="center"/>
          </w:tcPr>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Poziom 4 – Ekspert</w:t>
            </w:r>
          </w:p>
        </w:tc>
        <w:tc>
          <w:tcPr>
            <w:tcW w:w="2014" w:type="pct"/>
            <w:shd w:val="clear" w:color="000000" w:fill="FFFFFF"/>
          </w:tcPr>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Dysponowanie szeroką wiedzą specjalistyczną oraz umiejętnościami związanymi</w:t>
            </w:r>
            <w:r w:rsidR="009F5D02">
              <w:rPr>
                <w:rFonts w:ascii="Verdana" w:hAnsi="Verdana" w:cstheme="minorHAnsi"/>
                <w:sz w:val="20"/>
              </w:rPr>
              <w:t xml:space="preserve"> z dan</w:t>
            </w:r>
            <w:r>
              <w:rPr>
                <w:rFonts w:ascii="Verdana" w:hAnsi="Verdana" w:cstheme="minorHAnsi"/>
                <w:sz w:val="20"/>
              </w:rPr>
              <w:t>ą kompetencją.</w:t>
            </w:r>
          </w:p>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Umiejętność zwracania uwagi na korzyści (lub wady) poszczególnych procesów związanych</w:t>
            </w:r>
            <w:r w:rsidR="009F5D02">
              <w:rPr>
                <w:rFonts w:ascii="Verdana" w:hAnsi="Verdana" w:cstheme="minorHAnsi"/>
                <w:sz w:val="20"/>
              </w:rPr>
              <w:t xml:space="preserve"> z dan</w:t>
            </w:r>
            <w:r>
              <w:rPr>
                <w:rFonts w:ascii="Verdana" w:hAnsi="Verdana" w:cstheme="minorHAnsi"/>
                <w:sz w:val="20"/>
              </w:rPr>
              <w:t>ą kompetencją oraz ich jednoczesnego umieszczania</w:t>
            </w:r>
            <w:r w:rsidR="009F5D02">
              <w:rPr>
                <w:rFonts w:ascii="Verdana" w:hAnsi="Verdana" w:cstheme="minorHAnsi"/>
                <w:sz w:val="20"/>
              </w:rPr>
              <w:t xml:space="preserve"> w sze</w:t>
            </w:r>
            <w:r>
              <w:rPr>
                <w:rFonts w:ascii="Verdana" w:hAnsi="Verdana" w:cstheme="minorHAnsi"/>
                <w:sz w:val="20"/>
              </w:rPr>
              <w:t>rszym kontekście.</w:t>
            </w:r>
          </w:p>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Umiejętność udzielania porad dostosowanych do indywidualnych potrzeb oraz przedstawiania istotnych</w:t>
            </w:r>
            <w:r w:rsidR="009F5D02">
              <w:rPr>
                <w:rFonts w:ascii="Verdana" w:hAnsi="Verdana" w:cstheme="minorHAnsi"/>
                <w:sz w:val="20"/>
              </w:rPr>
              <w:t xml:space="preserve"> i odp</w:t>
            </w:r>
            <w:r>
              <w:rPr>
                <w:rFonts w:ascii="Verdana" w:hAnsi="Verdana" w:cstheme="minorHAnsi"/>
                <w:sz w:val="20"/>
              </w:rPr>
              <w:t>owiednich</w:t>
            </w:r>
            <w:r w:rsidR="009F5D02">
              <w:rPr>
                <w:rFonts w:ascii="Verdana" w:hAnsi="Verdana" w:cstheme="minorHAnsi"/>
                <w:sz w:val="20"/>
              </w:rPr>
              <w:t xml:space="preserve"> w dan</w:t>
            </w:r>
            <w:r>
              <w:rPr>
                <w:rFonts w:ascii="Verdana" w:hAnsi="Verdana" w:cstheme="minorHAnsi"/>
                <w:sz w:val="20"/>
              </w:rPr>
              <w:t>ej sytuacji argumentów na ich poparcie przy udzielaniu odpowiedzi na zapytania wewnętrzne</w:t>
            </w:r>
            <w:r w:rsidR="009F5D02">
              <w:rPr>
                <w:rFonts w:ascii="Verdana" w:hAnsi="Verdana" w:cstheme="minorHAnsi"/>
                <w:sz w:val="20"/>
              </w:rPr>
              <w:t xml:space="preserve"> i zew</w:t>
            </w:r>
            <w:r>
              <w:rPr>
                <w:rFonts w:ascii="Verdana" w:hAnsi="Verdana" w:cstheme="minorHAnsi"/>
                <w:sz w:val="20"/>
              </w:rPr>
              <w:t>nętrzne.</w:t>
            </w:r>
          </w:p>
          <w:p w:rsidR="00900FB8" w:rsidRPr="001B2DD4" w:rsidRDefault="00900FB8" w:rsidP="00C27F44">
            <w:pPr>
              <w:spacing w:before="60" w:after="120" w:line="240" w:lineRule="auto"/>
              <w:rPr>
                <w:rFonts w:ascii="Verdana" w:hAnsi="Verdana" w:cstheme="minorHAnsi"/>
                <w:sz w:val="20"/>
                <w:szCs w:val="20"/>
              </w:rPr>
            </w:pPr>
            <w:r>
              <w:rPr>
                <w:rFonts w:ascii="Verdana" w:hAnsi="Verdana" w:cstheme="minorHAnsi"/>
                <w:sz w:val="20"/>
              </w:rPr>
              <w:t xml:space="preserve">Bycie postrzeganym przez </w:t>
            </w:r>
            <w:proofErr w:type="gramStart"/>
            <w:r>
              <w:rPr>
                <w:rFonts w:ascii="Verdana" w:hAnsi="Verdana" w:cstheme="minorHAnsi"/>
                <w:sz w:val="20"/>
              </w:rPr>
              <w:t>innych jako</w:t>
            </w:r>
            <w:proofErr w:type="gramEnd"/>
            <w:r>
              <w:rPr>
                <w:rFonts w:ascii="Verdana" w:hAnsi="Verdana" w:cstheme="minorHAnsi"/>
                <w:sz w:val="20"/>
              </w:rPr>
              <w:t xml:space="preserve"> osoba będąca wzorem do naśladowania, zdolna do pełnienia roli lidera lub przekazywania innym wiedzy związanej</w:t>
            </w:r>
            <w:r w:rsidR="009F5D02">
              <w:rPr>
                <w:rFonts w:ascii="Verdana" w:hAnsi="Verdana" w:cstheme="minorHAnsi"/>
                <w:sz w:val="20"/>
              </w:rPr>
              <w:t xml:space="preserve"> z dan</w:t>
            </w:r>
            <w:r>
              <w:rPr>
                <w:rFonts w:ascii="Verdana" w:hAnsi="Verdana" w:cstheme="minorHAnsi"/>
                <w:sz w:val="20"/>
              </w:rPr>
              <w:t>ą kompetencją.</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7" w:name="_Toc494962306"/>
      <w:bookmarkStart w:id="8" w:name="_Toc505599989"/>
      <w:r>
        <w:t>Kompetencje operacyjne</w:t>
      </w:r>
      <w:bookmarkEnd w:id="7"/>
      <w:bookmarkEnd w:id="8"/>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Język angielski</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 xml:space="preserve">Język </w:t>
            </w:r>
            <w:r w:rsidR="00B91014">
              <w:rPr>
                <w:rFonts w:ascii="Verdana" w:hAnsi="Verdana"/>
                <w:b/>
                <w:color w:val="FFFFFF" w:themeColor="background1"/>
                <w:sz w:val="20"/>
              </w:rPr>
              <w:t>polski</w:t>
            </w:r>
          </w:p>
        </w:tc>
      </w:tr>
      <w:tr w:rsidR="00C26D84" w:rsidRPr="0058429F" w:rsidTr="00BE4926">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C26D84" w:rsidRPr="009F5D02" w:rsidRDefault="00C26D84" w:rsidP="00C26D84">
            <w:pPr>
              <w:spacing w:after="0"/>
              <w:rPr>
                <w:rFonts w:ascii="Verdana" w:hAnsi="Verdana"/>
                <w:sz w:val="20"/>
                <w:szCs w:val="20"/>
                <w:lang w:val="en-GB"/>
              </w:rPr>
            </w:pPr>
            <w:proofErr w:type="spellStart"/>
            <w:r w:rsidRPr="009F5D02">
              <w:rPr>
                <w:rFonts w:ascii="Verdana" w:hAnsi="Verdana"/>
                <w:sz w:val="20"/>
                <w:lang w:val="en-GB"/>
              </w:rPr>
              <w:t>Kod</w:t>
            </w:r>
            <w:proofErr w:type="spellEnd"/>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C26D84" w:rsidRPr="0058429F" w:rsidRDefault="00C26D84" w:rsidP="00C26D84">
            <w:pPr>
              <w:spacing w:after="0"/>
              <w:rPr>
                <w:rFonts w:ascii="Verdana" w:hAnsi="Verdana"/>
                <w:sz w:val="20"/>
                <w:szCs w:val="20"/>
              </w:rPr>
            </w:pPr>
            <w:r>
              <w:rPr>
                <w:rFonts w:ascii="Verdana" w:hAnsi="Verdana"/>
                <w:sz w:val="20"/>
              </w:rPr>
              <w:t>Opis</w:t>
            </w:r>
          </w:p>
        </w:tc>
      </w:tr>
      <w:tr w:rsidR="00C26D84" w:rsidRPr="0058429F" w:rsidTr="00BE4926">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C26D84" w:rsidRPr="0058429F" w:rsidRDefault="00C26D84" w:rsidP="00B91014">
            <w:pPr>
              <w:spacing w:after="0"/>
              <w:rPr>
                <w:rFonts w:ascii="Verdana" w:hAnsi="Verdana"/>
                <w:sz w:val="20"/>
                <w:szCs w:val="20"/>
              </w:rPr>
            </w:pPr>
            <w:r>
              <w:rPr>
                <w:rFonts w:ascii="Verdana" w:hAnsi="Verdana"/>
                <w:sz w:val="20"/>
              </w:rPr>
              <w:t>Standardy, procedury</w:t>
            </w:r>
            <w:r w:rsidR="009F5D02">
              <w:rPr>
                <w:rFonts w:ascii="Verdana" w:hAnsi="Verdana"/>
                <w:sz w:val="20"/>
              </w:rPr>
              <w:t xml:space="preserve"> i met</w:t>
            </w:r>
            <w:r>
              <w:rPr>
                <w:rFonts w:ascii="Verdana" w:hAnsi="Verdana"/>
                <w:sz w:val="20"/>
              </w:rPr>
              <w:t>ody</w:t>
            </w:r>
            <w:r w:rsidR="00B91014">
              <w:rPr>
                <w:rFonts w:ascii="Verdana" w:hAnsi="Verdana"/>
                <w:sz w:val="20"/>
              </w:rPr>
              <w:t>ka</w:t>
            </w:r>
            <w:r>
              <w:rPr>
                <w:rFonts w:ascii="Verdana" w:hAnsi="Verdana"/>
                <w:sz w:val="20"/>
              </w:rPr>
              <w:t xml:space="preserve"> audytu</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Kwalifikowalność wydatków</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Zarządzanie ryzykiem nadużyć finansowych (uwzględniając środki na rzecz zapobiegania ryzyku, jego wykrywania oraz ograniczania)</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887BF5" w:rsidP="00C26D84">
            <w:pPr>
              <w:spacing w:after="0"/>
              <w:rPr>
                <w:rFonts w:ascii="Verdana" w:hAnsi="Verdana"/>
                <w:sz w:val="20"/>
                <w:szCs w:val="20"/>
              </w:rPr>
            </w:pPr>
            <w:r w:rsidRPr="00887BF5">
              <w:rPr>
                <w:rFonts w:ascii="Verdana" w:hAnsi="Verdana"/>
                <w:sz w:val="20"/>
              </w:rPr>
              <w:t>Uproszczone formy kosztów</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B91014">
            <w:pPr>
              <w:spacing w:after="0"/>
              <w:rPr>
                <w:rFonts w:ascii="Verdana" w:hAnsi="Verdana"/>
                <w:sz w:val="20"/>
                <w:szCs w:val="20"/>
              </w:rPr>
            </w:pPr>
            <w:r>
              <w:rPr>
                <w:rFonts w:ascii="Verdana" w:hAnsi="Verdana"/>
                <w:sz w:val="20"/>
              </w:rPr>
              <w:t xml:space="preserve">Instrumenty finansowe </w:t>
            </w:r>
            <w:r w:rsidR="00B91014">
              <w:rPr>
                <w:rFonts w:ascii="Verdana" w:hAnsi="Verdana"/>
                <w:sz w:val="20"/>
              </w:rPr>
              <w:t>mające znaczenie</w:t>
            </w:r>
            <w:r>
              <w:rPr>
                <w:rFonts w:ascii="Verdana" w:hAnsi="Verdana"/>
                <w:sz w:val="20"/>
              </w:rPr>
              <w:t xml:space="preserve"> dla danej funkcji</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Kwestie horyzontalne</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Przepisy dotyczące zamówień publicznych</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Pomoc państwa</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CA.O.C9</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B91014">
            <w:pPr>
              <w:spacing w:after="0"/>
              <w:rPr>
                <w:rFonts w:ascii="Verdana" w:hAnsi="Verdana"/>
                <w:sz w:val="20"/>
                <w:szCs w:val="20"/>
              </w:rPr>
            </w:pPr>
            <w:r>
              <w:rPr>
                <w:rFonts w:ascii="Verdana" w:hAnsi="Verdana"/>
                <w:sz w:val="20"/>
              </w:rPr>
              <w:t>Standardy, procedury</w:t>
            </w:r>
            <w:r w:rsidR="009F5D02">
              <w:rPr>
                <w:rFonts w:ascii="Verdana" w:hAnsi="Verdana"/>
                <w:sz w:val="20"/>
              </w:rPr>
              <w:t xml:space="preserve"> i met</w:t>
            </w:r>
            <w:r>
              <w:rPr>
                <w:rFonts w:ascii="Verdana" w:hAnsi="Verdana"/>
                <w:sz w:val="20"/>
              </w:rPr>
              <w:t>ody</w:t>
            </w:r>
            <w:r w:rsidR="00B91014">
              <w:rPr>
                <w:rFonts w:ascii="Verdana" w:hAnsi="Verdana"/>
                <w:sz w:val="20"/>
              </w:rPr>
              <w:t>ka</w:t>
            </w:r>
            <w:r>
              <w:rPr>
                <w:rFonts w:ascii="Verdana" w:hAnsi="Verdana"/>
                <w:sz w:val="20"/>
              </w:rPr>
              <w:t xml:space="preserve"> audytu</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CA.O.C10</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Standardy audytu systemów IT</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CA.O.C11</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Metody doboru próby</w:t>
            </w:r>
            <w:r w:rsidR="009F5D02">
              <w:rPr>
                <w:rFonts w:ascii="Verdana" w:hAnsi="Verdana"/>
                <w:sz w:val="20"/>
              </w:rPr>
              <w:t xml:space="preserve"> i eks</w:t>
            </w:r>
            <w:r>
              <w:rPr>
                <w:rFonts w:ascii="Verdana" w:hAnsi="Verdana"/>
                <w:sz w:val="20"/>
              </w:rPr>
              <w:t>trapolacji</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CA.O.C12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Niedopasowanie poziomu płynności</w:t>
            </w:r>
            <w:r w:rsidR="009F5D02">
              <w:rPr>
                <w:rFonts w:ascii="Verdana" w:hAnsi="Verdana"/>
                <w:sz w:val="20"/>
              </w:rPr>
              <w:t xml:space="preserve"> i gen</w:t>
            </w:r>
            <w:r>
              <w:rPr>
                <w:rFonts w:ascii="Verdana" w:hAnsi="Verdana"/>
                <w:sz w:val="20"/>
              </w:rPr>
              <w:t>erowanie przychodów</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CA.O.C13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Procedury/przepisy dotyczące dużych projektów</w:t>
            </w:r>
          </w:p>
        </w:tc>
      </w:tr>
      <w:tr w:rsidR="00C26D84" w:rsidRPr="0058429F" w:rsidTr="00BE4926">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CA.O.C14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 xml:space="preserve">Kwestie terytorialne, takie jak kwestie związane z ZIT, rozwojem lokalnym kierowanym przez społeczność, zrównoważonym rozwojem obszarów miejskich, strategiami </w:t>
            </w:r>
            <w:r w:rsidR="00485935" w:rsidRPr="00EC773D">
              <w:rPr>
                <w:rFonts w:ascii="Verdana" w:hAnsi="Verdana"/>
                <w:sz w:val="20"/>
              </w:rPr>
              <w:t xml:space="preserve"> </w:t>
            </w:r>
            <w:r w:rsidR="00485935" w:rsidRPr="00EC773D">
              <w:rPr>
                <w:rFonts w:ascii="Verdana" w:hAnsi="Verdana"/>
                <w:sz w:val="20"/>
              </w:rPr>
              <w:t>regionalnymi lub makroregionalnymi</w:t>
            </w:r>
            <w:r w:rsidR="00485935">
              <w:rPr>
                <w:rFonts w:ascii="Verdana" w:hAnsi="Verdana"/>
                <w:sz w:val="20"/>
              </w:rPr>
              <w:t xml:space="preserve"> </w:t>
            </w:r>
            <w:bookmarkStart w:id="9" w:name="_GoBack"/>
            <w:bookmarkEnd w:id="9"/>
            <w:r>
              <w:rPr>
                <w:rFonts w:ascii="Verdana" w:hAnsi="Verdana"/>
                <w:sz w:val="20"/>
              </w:rPr>
              <w:t>oraz planowaniem współpracy międzyregionalnej</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CA.O.C15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Procedury administracyjne związane</w:t>
            </w:r>
            <w:r w:rsidR="009F5D02">
              <w:rPr>
                <w:rFonts w:ascii="Verdana" w:hAnsi="Verdana"/>
                <w:sz w:val="20"/>
              </w:rPr>
              <w:t xml:space="preserve"> z rea</w:t>
            </w:r>
            <w:r>
              <w:rPr>
                <w:rFonts w:ascii="Verdana" w:hAnsi="Verdana"/>
                <w:sz w:val="20"/>
              </w:rPr>
              <w:t>lizacją zamówień na towary</w:t>
            </w:r>
            <w:r w:rsidR="009F5D02">
              <w:rPr>
                <w:rFonts w:ascii="Verdana" w:hAnsi="Verdana"/>
                <w:sz w:val="20"/>
              </w:rPr>
              <w:t xml:space="preserve"> i usł</w:t>
            </w:r>
            <w:r>
              <w:rPr>
                <w:rFonts w:ascii="Verdana" w:hAnsi="Verdana"/>
                <w:sz w:val="20"/>
              </w:rPr>
              <w:t>ugi</w:t>
            </w:r>
            <w:r w:rsidR="009F5D02">
              <w:rPr>
                <w:rFonts w:ascii="Verdana" w:hAnsi="Verdana"/>
                <w:sz w:val="20"/>
              </w:rPr>
              <w:t xml:space="preserve"> w ram</w:t>
            </w:r>
            <w:r>
              <w:rPr>
                <w:rFonts w:ascii="Verdana" w:hAnsi="Verdana"/>
                <w:sz w:val="20"/>
              </w:rPr>
              <w:t>ach pomocy technicznej</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CA.O.C16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Wskaźniki wkładu, produktu</w:t>
            </w:r>
            <w:r w:rsidR="009F5D02">
              <w:rPr>
                <w:rFonts w:ascii="Verdana" w:hAnsi="Verdana"/>
                <w:sz w:val="20"/>
              </w:rPr>
              <w:t xml:space="preserve"> i rez</w:t>
            </w:r>
            <w:r>
              <w:rPr>
                <w:rFonts w:ascii="Verdana" w:hAnsi="Verdana"/>
                <w:sz w:val="20"/>
              </w:rPr>
              <w:t>ultatu</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CA.O.C17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Efekt zachęty</w:t>
            </w:r>
          </w:p>
        </w:tc>
      </w:tr>
      <w:tr w:rsidR="00C26D84" w:rsidRPr="0058429F" w:rsidTr="00BE49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lang w:val="en-GB"/>
              </w:rPr>
              <w:t>CA.O.C18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C26D84" w:rsidRPr="009F5D02" w:rsidRDefault="00C26D84" w:rsidP="00C26D84">
            <w:pPr>
              <w:spacing w:after="0"/>
              <w:rPr>
                <w:rFonts w:ascii="Verdana" w:hAnsi="Verdana"/>
                <w:sz w:val="20"/>
                <w:szCs w:val="20"/>
                <w:lang w:val="en-GB"/>
              </w:rPr>
            </w:pPr>
            <w:r w:rsidRPr="009F5D02">
              <w:rPr>
                <w:rFonts w:ascii="Verdana" w:hAnsi="Verdana"/>
                <w:sz w:val="20"/>
                <w:szCs w:val="20"/>
                <w:lang w:val="en-GB"/>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C26D84" w:rsidRPr="0058429F" w:rsidRDefault="00C26D84" w:rsidP="00C26D84">
            <w:pPr>
              <w:spacing w:after="0"/>
              <w:rPr>
                <w:rFonts w:ascii="Verdana" w:hAnsi="Verdana"/>
                <w:sz w:val="20"/>
                <w:szCs w:val="20"/>
              </w:rPr>
            </w:pPr>
            <w:r>
              <w:rPr>
                <w:rFonts w:ascii="Verdana" w:hAnsi="Verdana"/>
                <w:sz w:val="20"/>
              </w:rPr>
              <w:t>Zarządzanie programem</w:t>
            </w:r>
            <w:r w:rsidR="009F5D02">
              <w:rPr>
                <w:rFonts w:ascii="Verdana" w:hAnsi="Verdana"/>
                <w:sz w:val="20"/>
              </w:rPr>
              <w:t xml:space="preserve"> i zar</w:t>
            </w:r>
            <w:r>
              <w:rPr>
                <w:rFonts w:ascii="Verdana" w:hAnsi="Verdana"/>
                <w:sz w:val="20"/>
              </w:rPr>
              <w:t>ządzanie cyklem projektowym</w:t>
            </w:r>
          </w:p>
        </w:tc>
      </w:tr>
    </w:tbl>
    <w:p w:rsidR="000E47BD" w:rsidRPr="001B2DD4" w:rsidRDefault="000E47BD" w:rsidP="009A1178">
      <w:pPr>
        <w:pStyle w:val="Heading1"/>
      </w:pPr>
      <w:bookmarkStart w:id="10" w:name="_Toc494962307"/>
      <w:bookmarkStart w:id="11" w:name="_Toc505599990"/>
      <w:r>
        <w:t>Kompetencje kierownicze</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Język angielski</w:t>
            </w:r>
          </w:p>
        </w:tc>
        <w:tc>
          <w:tcPr>
            <w:tcW w:w="2396" w:type="pct"/>
            <w:gridSpan w:val="2"/>
            <w:shd w:val="clear" w:color="auto" w:fill="1F3864" w:themeFill="accent5" w:themeFillShade="80"/>
            <w:vAlign w:val="center"/>
          </w:tcPr>
          <w:p w:rsidR="003F0065" w:rsidRPr="0058429F"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 xml:space="preserve">Język </w:t>
            </w:r>
            <w:r w:rsidR="00B91014">
              <w:rPr>
                <w:rFonts w:ascii="Verdana" w:hAnsi="Verdana"/>
                <w:b/>
                <w:color w:val="FFFFFF" w:themeColor="background1"/>
                <w:sz w:val="20"/>
              </w:rPr>
              <w:t>polski</w:t>
            </w:r>
          </w:p>
        </w:tc>
      </w:tr>
      <w:tr w:rsidR="00C26D84" w:rsidRPr="0058429F" w:rsidTr="008A6C73">
        <w:trPr>
          <w:trHeight w:val="255"/>
          <w:tblHeader/>
        </w:trPr>
        <w:tc>
          <w:tcPr>
            <w:tcW w:w="386" w:type="pct"/>
            <w:shd w:val="clear" w:color="auto" w:fill="EDEDED" w:themeFill="accent3" w:themeFillTint="33"/>
          </w:tcPr>
          <w:p w:rsidR="00C26D84" w:rsidRPr="009F5D02" w:rsidRDefault="00C26D84" w:rsidP="00AD2B31">
            <w:pPr>
              <w:spacing w:after="0" w:line="240" w:lineRule="auto"/>
              <w:rPr>
                <w:rFonts w:ascii="Verdana" w:eastAsia="Times New Roman" w:hAnsi="Verdana" w:cstheme="minorHAnsi"/>
                <w:bCs/>
                <w:sz w:val="20"/>
                <w:szCs w:val="20"/>
                <w:lang w:val="en-GB"/>
              </w:rPr>
            </w:pPr>
            <w:proofErr w:type="spellStart"/>
            <w:r w:rsidRPr="009F5D02">
              <w:rPr>
                <w:rFonts w:ascii="Verdana" w:hAnsi="Verdana" w:cstheme="minorHAnsi"/>
                <w:sz w:val="20"/>
                <w:lang w:val="en-GB"/>
              </w:rPr>
              <w:t>Kod</w:t>
            </w:r>
            <w:proofErr w:type="spellEnd"/>
          </w:p>
        </w:tc>
        <w:tc>
          <w:tcPr>
            <w:tcW w:w="793" w:type="pct"/>
            <w:shd w:val="clear" w:color="auto" w:fill="EDEDED" w:themeFill="accent3" w:themeFillTint="33"/>
            <w:noWrap/>
            <w:vAlign w:val="center"/>
            <w:hideMark/>
          </w:tcPr>
          <w:p w:rsidR="00C26D84" w:rsidRPr="009F5D02" w:rsidRDefault="00C26D84" w:rsidP="00C27F44">
            <w:pPr>
              <w:spacing w:after="0" w:line="240" w:lineRule="auto"/>
              <w:jc w:val="center"/>
              <w:rPr>
                <w:rFonts w:ascii="Verdana" w:eastAsia="Times New Roman" w:hAnsi="Verdana" w:cstheme="minorHAnsi"/>
                <w:bCs/>
                <w:sz w:val="20"/>
                <w:szCs w:val="20"/>
                <w:lang w:val="en-GB"/>
              </w:rPr>
            </w:pPr>
            <w:r w:rsidRPr="009F5D02">
              <w:rPr>
                <w:rFonts w:ascii="Verdana" w:eastAsia="Times New Roman" w:hAnsi="Verdana" w:cstheme="minorHAnsi"/>
                <w:bCs/>
                <w:sz w:val="20"/>
                <w:szCs w:val="20"/>
                <w:lang w:val="en-GB"/>
              </w:rPr>
              <w:t>Competency</w:t>
            </w:r>
          </w:p>
        </w:tc>
        <w:tc>
          <w:tcPr>
            <w:tcW w:w="1425" w:type="pct"/>
            <w:shd w:val="clear" w:color="auto" w:fill="EDEDED" w:themeFill="accent3" w:themeFillTint="33"/>
            <w:noWrap/>
            <w:vAlign w:val="center"/>
            <w:hideMark/>
          </w:tcPr>
          <w:p w:rsidR="00C26D84" w:rsidRPr="009F5D02" w:rsidRDefault="00C26D84" w:rsidP="00C27F44">
            <w:pPr>
              <w:spacing w:after="0" w:line="240" w:lineRule="auto"/>
              <w:jc w:val="center"/>
              <w:rPr>
                <w:rFonts w:ascii="Verdana" w:eastAsia="Times New Roman" w:hAnsi="Verdana" w:cstheme="minorHAnsi"/>
                <w:bCs/>
                <w:sz w:val="20"/>
                <w:szCs w:val="20"/>
                <w:lang w:val="en-GB"/>
              </w:rPr>
            </w:pPr>
            <w:r w:rsidRPr="009F5D02">
              <w:rPr>
                <w:rFonts w:ascii="Verdana" w:eastAsia="Times New Roman" w:hAnsi="Verdana" w:cstheme="minorHAnsi"/>
                <w:bCs/>
                <w:sz w:val="20"/>
                <w:szCs w:val="20"/>
                <w:lang w:val="en-GB"/>
              </w:rPr>
              <w:t>Description</w:t>
            </w:r>
          </w:p>
        </w:tc>
        <w:tc>
          <w:tcPr>
            <w:tcW w:w="799" w:type="pct"/>
            <w:shd w:val="clear" w:color="auto" w:fill="EDEDED" w:themeFill="accent3" w:themeFillTint="33"/>
            <w:vAlign w:val="center"/>
          </w:tcPr>
          <w:p w:rsidR="00C26D84" w:rsidRPr="0058429F" w:rsidRDefault="00C26D84" w:rsidP="00C27F44">
            <w:pPr>
              <w:spacing w:after="0" w:line="240" w:lineRule="auto"/>
              <w:jc w:val="center"/>
              <w:rPr>
                <w:rFonts w:ascii="Verdana" w:eastAsia="Times New Roman" w:hAnsi="Verdana" w:cstheme="minorHAnsi"/>
                <w:bCs/>
                <w:sz w:val="20"/>
                <w:szCs w:val="20"/>
              </w:rPr>
            </w:pPr>
            <w:r>
              <w:rPr>
                <w:rFonts w:ascii="Verdana" w:hAnsi="Verdana" w:cstheme="minorHAnsi"/>
                <w:sz w:val="20"/>
              </w:rPr>
              <w:t>Kompetencja</w:t>
            </w:r>
          </w:p>
        </w:tc>
        <w:tc>
          <w:tcPr>
            <w:tcW w:w="1597" w:type="pct"/>
            <w:shd w:val="clear" w:color="auto" w:fill="EDEDED" w:themeFill="accent3" w:themeFillTint="33"/>
            <w:vAlign w:val="center"/>
          </w:tcPr>
          <w:p w:rsidR="00C26D84" w:rsidRPr="0058429F" w:rsidRDefault="00C26D84" w:rsidP="00C27F44">
            <w:pPr>
              <w:spacing w:after="0" w:line="240" w:lineRule="auto"/>
              <w:jc w:val="center"/>
              <w:rPr>
                <w:rFonts w:ascii="Verdana" w:eastAsia="Times New Roman" w:hAnsi="Verdana" w:cstheme="minorHAnsi"/>
                <w:bCs/>
                <w:sz w:val="20"/>
                <w:szCs w:val="20"/>
              </w:rPr>
            </w:pPr>
            <w:r>
              <w:rPr>
                <w:rFonts w:ascii="Verdana" w:hAnsi="Verdana" w:cstheme="minorHAnsi"/>
                <w:sz w:val="20"/>
              </w:rPr>
              <w:t>Opis</w:t>
            </w:r>
          </w:p>
        </w:tc>
      </w:tr>
      <w:tr w:rsidR="00C26D84" w:rsidRPr="0058429F" w:rsidTr="001C3AFA">
        <w:trPr>
          <w:trHeight w:val="579"/>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M.C1</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Developing others and people management</w:t>
            </w:r>
          </w:p>
        </w:tc>
        <w:tc>
          <w:tcPr>
            <w:tcW w:w="1425"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w:t>
            </w:r>
            <w:r w:rsidR="009F5D02" w:rsidRPr="009F5D02">
              <w:rPr>
                <w:rFonts w:ascii="Verdana" w:hAnsi="Verdana" w:cstheme="minorHAnsi"/>
                <w:sz w:val="20"/>
                <w:szCs w:val="20"/>
                <w:lang w:val="en-GB"/>
              </w:rPr>
              <w:t xml:space="preserve"> a man</w:t>
            </w:r>
            <w:r w:rsidRPr="009F5D02">
              <w:rPr>
                <w:rFonts w:ascii="Verdana" w:hAnsi="Verdana" w:cstheme="minorHAnsi"/>
                <w:sz w:val="20"/>
                <w:szCs w:val="20"/>
                <w:lang w:val="en-GB"/>
              </w:rPr>
              <w:t>ner to maximise the efficiency of human resources.</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Rozwijanie umiejętności innych osób</w:t>
            </w:r>
            <w:r w:rsidR="009F5D02">
              <w:rPr>
                <w:rFonts w:ascii="Verdana" w:hAnsi="Verdana" w:cstheme="minorHAnsi"/>
                <w:sz w:val="20"/>
              </w:rPr>
              <w:t xml:space="preserve"> i zar</w:t>
            </w:r>
            <w:r>
              <w:rPr>
                <w:rFonts w:ascii="Verdana" w:hAnsi="Verdana" w:cstheme="minorHAnsi"/>
                <w:sz w:val="20"/>
              </w:rPr>
              <w:t>ządzanie zasobami ludzkimi</w:t>
            </w:r>
          </w:p>
        </w:tc>
        <w:tc>
          <w:tcPr>
            <w:tcW w:w="1597"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Wykazywanie umiejętności terminowego udzielania innym osobom przejrzystych</w:t>
            </w:r>
            <w:r w:rsidR="009F5D02">
              <w:rPr>
                <w:rFonts w:ascii="Verdana" w:hAnsi="Verdana" w:cstheme="minorHAnsi"/>
                <w:sz w:val="20"/>
              </w:rPr>
              <w:t xml:space="preserve"> i kon</w:t>
            </w:r>
            <w:r>
              <w:rPr>
                <w:rFonts w:ascii="Verdana" w:hAnsi="Verdana" w:cstheme="minorHAnsi"/>
                <w:sz w:val="20"/>
              </w:rPr>
              <w:t>kretnych wytycznych, informacji zwrotnych</w:t>
            </w:r>
            <w:r w:rsidR="009F5D02">
              <w:rPr>
                <w:rFonts w:ascii="Verdana" w:hAnsi="Verdana" w:cstheme="minorHAnsi"/>
                <w:sz w:val="20"/>
              </w:rPr>
              <w:t xml:space="preserve"> i wsp</w:t>
            </w:r>
            <w:r>
              <w:rPr>
                <w:rFonts w:ascii="Verdana" w:hAnsi="Verdana" w:cstheme="minorHAnsi"/>
                <w:sz w:val="20"/>
              </w:rPr>
              <w:t>arcia</w:t>
            </w:r>
            <w:r w:rsidR="009F5D02">
              <w:rPr>
                <w:rFonts w:ascii="Verdana" w:hAnsi="Verdana" w:cstheme="minorHAnsi"/>
                <w:sz w:val="20"/>
              </w:rPr>
              <w:t xml:space="preserve"> w kon</w:t>
            </w:r>
            <w:r>
              <w:rPr>
                <w:rFonts w:ascii="Verdana" w:hAnsi="Verdana" w:cstheme="minorHAnsi"/>
                <w:sz w:val="20"/>
              </w:rPr>
              <w:t>tekście identyfikowania potrzeb oraz możliwości rozwojowych</w:t>
            </w:r>
            <w:r w:rsidR="009F5D02">
              <w:rPr>
                <w:rFonts w:ascii="Verdana" w:hAnsi="Verdana" w:cstheme="minorHAnsi"/>
                <w:sz w:val="20"/>
              </w:rPr>
              <w:t xml:space="preserve"> i szk</w:t>
            </w:r>
            <w:r>
              <w:rPr>
                <w:rFonts w:ascii="Verdana" w:hAnsi="Verdana" w:cstheme="minorHAnsi"/>
                <w:sz w:val="20"/>
              </w:rPr>
              <w:t>oleniowych, zwiększania poziomu wiedzy, rozwijania umiejętności</w:t>
            </w:r>
            <w:r w:rsidR="009F5D02">
              <w:rPr>
                <w:rFonts w:ascii="Verdana" w:hAnsi="Verdana" w:cstheme="minorHAnsi"/>
                <w:sz w:val="20"/>
              </w:rPr>
              <w:t xml:space="preserve"> i zdo</w:t>
            </w:r>
            <w:r>
              <w:rPr>
                <w:rFonts w:ascii="Verdana" w:hAnsi="Verdana" w:cstheme="minorHAnsi"/>
                <w:sz w:val="20"/>
              </w:rPr>
              <w:t>lności niezbędnych do wypełniania powierzonych zadań lub rozwiązywania problemów,</w:t>
            </w:r>
            <w:r w:rsidR="009F5D02">
              <w:rPr>
                <w:rFonts w:ascii="Verdana" w:hAnsi="Verdana" w:cstheme="minorHAnsi"/>
                <w:sz w:val="20"/>
              </w:rPr>
              <w:t xml:space="preserve"> a tak</w:t>
            </w:r>
            <w:r>
              <w:rPr>
                <w:rFonts w:ascii="Verdana" w:hAnsi="Verdana" w:cstheme="minorHAnsi"/>
                <w:sz w:val="20"/>
              </w:rPr>
              <w:t>że wykazywanie zdolności zarządzania działaniami pracowników, ich rozwojem oraz wydajnością ich pracy</w:t>
            </w:r>
            <w:r w:rsidR="009F5D02">
              <w:rPr>
                <w:rFonts w:ascii="Verdana" w:hAnsi="Verdana" w:cstheme="minorHAnsi"/>
                <w:sz w:val="20"/>
              </w:rPr>
              <w:t xml:space="preserve"> w spo</w:t>
            </w:r>
            <w:r>
              <w:rPr>
                <w:rFonts w:ascii="Verdana" w:hAnsi="Verdana" w:cstheme="minorHAnsi"/>
                <w:sz w:val="20"/>
              </w:rPr>
              <w:t>sób pozwalający maksymalnie wykorzystać potencjał zasobów ludzkich.</w:t>
            </w:r>
          </w:p>
        </w:tc>
      </w:tr>
      <w:tr w:rsidR="00C26D84" w:rsidRPr="0058429F" w:rsidTr="001C3AFA">
        <w:trPr>
          <w:trHeight w:val="765"/>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M.C2</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Decision making</w:t>
            </w:r>
          </w:p>
        </w:tc>
        <w:tc>
          <w:tcPr>
            <w:tcW w:w="1425"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Podejmowanie decyzji</w:t>
            </w:r>
          </w:p>
        </w:tc>
        <w:tc>
          <w:tcPr>
            <w:tcW w:w="1597" w:type="pct"/>
            <w:shd w:val="clear" w:color="000000" w:fill="FFFFFF"/>
            <w:vAlign w:val="center"/>
          </w:tcPr>
          <w:p w:rsidR="00C26D84" w:rsidRPr="0058429F" w:rsidRDefault="00B91014" w:rsidP="00C27F44">
            <w:pPr>
              <w:spacing w:after="0"/>
              <w:rPr>
                <w:rFonts w:ascii="Verdana" w:hAnsi="Verdana" w:cstheme="minorHAnsi"/>
                <w:sz w:val="20"/>
                <w:szCs w:val="20"/>
              </w:rPr>
            </w:pPr>
            <w:r>
              <w:rPr>
                <w:rFonts w:ascii="Verdana" w:hAnsi="Verdana" w:cstheme="minorHAnsi"/>
                <w:sz w:val="20"/>
              </w:rPr>
              <w:t>Wykazywanie umiejętności stosowania skutecznych podejść do wyciągania wniosków lub opracowywania rozwiązań oraz umiejętności terminowego podejmowania działań</w:t>
            </w:r>
            <w:r>
              <w:t xml:space="preserve"> przy uwzględnieniu dostępnych danych oraz informacji pochodzących</w:t>
            </w:r>
            <w:r w:rsidR="009F5D02">
              <w:t xml:space="preserve"> z róż</w:t>
            </w:r>
            <w:r>
              <w:t>nych źródeł, istniejących ograniczeń oraz potencjalnych konsekwencji</w:t>
            </w:r>
            <w:r w:rsidR="00C26D84">
              <w:rPr>
                <w:rFonts w:ascii="Verdana" w:hAnsi="Verdana" w:cstheme="minorHAnsi"/>
                <w:sz w:val="20"/>
              </w:rPr>
              <w:t>.</w:t>
            </w:r>
          </w:p>
        </w:tc>
      </w:tr>
      <w:tr w:rsidR="00C26D84" w:rsidRPr="0058429F" w:rsidTr="001C3AFA">
        <w:trPr>
          <w:trHeight w:val="1020"/>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M.C3</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Delegation</w:t>
            </w:r>
          </w:p>
        </w:tc>
        <w:tc>
          <w:tcPr>
            <w:tcW w:w="1425"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w:t>
            </w:r>
            <w:r w:rsidR="009F5D02" w:rsidRPr="009F5D02">
              <w:rPr>
                <w:rFonts w:ascii="Verdana" w:hAnsi="Verdana" w:cstheme="minorHAnsi"/>
                <w:sz w:val="20"/>
                <w:szCs w:val="20"/>
                <w:lang w:val="en-GB"/>
              </w:rPr>
              <w:t xml:space="preserve"> a man</w:t>
            </w:r>
            <w:r w:rsidRPr="009F5D02">
              <w:rPr>
                <w:rFonts w:ascii="Verdana" w:hAnsi="Verdana" w:cstheme="minorHAnsi"/>
                <w:sz w:val="20"/>
                <w:szCs w:val="20"/>
                <w:lang w:val="en-GB"/>
              </w:rPr>
              <w:t>ner to maximise the organisational and individuals effectiveness.</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Delegowanie zadań</w:t>
            </w:r>
          </w:p>
        </w:tc>
        <w:tc>
          <w:tcPr>
            <w:tcW w:w="1597" w:type="pct"/>
            <w:shd w:val="clear" w:color="000000" w:fill="FFFFFF"/>
            <w:vAlign w:val="center"/>
          </w:tcPr>
          <w:p w:rsidR="00C26D84" w:rsidRPr="0058429F" w:rsidRDefault="00C26D84" w:rsidP="00B91014">
            <w:pPr>
              <w:spacing w:after="0"/>
              <w:rPr>
                <w:rFonts w:ascii="Verdana" w:hAnsi="Verdana" w:cstheme="minorHAnsi"/>
                <w:sz w:val="20"/>
                <w:szCs w:val="20"/>
              </w:rPr>
            </w:pPr>
            <w:r>
              <w:rPr>
                <w:rFonts w:ascii="Verdana" w:hAnsi="Verdana" w:cstheme="minorHAnsi"/>
                <w:sz w:val="20"/>
              </w:rPr>
              <w:t xml:space="preserve">Wykazywanie umiejętności </w:t>
            </w:r>
            <w:r w:rsidR="00B91014">
              <w:rPr>
                <w:rFonts w:ascii="Verdana" w:hAnsi="Verdana" w:cstheme="minorHAnsi"/>
                <w:sz w:val="20"/>
              </w:rPr>
              <w:t>powierzania</w:t>
            </w:r>
            <w:r>
              <w:rPr>
                <w:rFonts w:ascii="Verdana" w:hAnsi="Verdana" w:cstheme="minorHAnsi"/>
                <w:sz w:val="20"/>
              </w:rPr>
              <w:t xml:space="preserve"> obowiązków</w:t>
            </w:r>
            <w:r w:rsidR="009F5D02">
              <w:rPr>
                <w:rFonts w:ascii="Verdana" w:hAnsi="Verdana" w:cstheme="minorHAnsi"/>
                <w:sz w:val="20"/>
              </w:rPr>
              <w:t xml:space="preserve"> w zak</w:t>
            </w:r>
            <w:r>
              <w:rPr>
                <w:rFonts w:ascii="Verdana" w:hAnsi="Verdana" w:cstheme="minorHAnsi"/>
                <w:sz w:val="20"/>
              </w:rPr>
              <w:t>resie podejmowania decyzji lub wykonywania zadań innym osobom, aby zapewnić przejrzystość procesu informowania</w:t>
            </w:r>
            <w:r w:rsidR="009F5D02">
              <w:rPr>
                <w:rFonts w:ascii="Verdana" w:hAnsi="Verdana" w:cstheme="minorHAnsi"/>
                <w:sz w:val="20"/>
              </w:rPr>
              <w:t xml:space="preserve"> o del</w:t>
            </w:r>
            <w:r>
              <w:rPr>
                <w:rFonts w:ascii="Verdana" w:hAnsi="Verdana" w:cstheme="minorHAnsi"/>
                <w:sz w:val="20"/>
              </w:rPr>
              <w:t>egowaniu</w:t>
            </w:r>
            <w:r w:rsidR="009F5D02">
              <w:rPr>
                <w:rFonts w:ascii="Verdana" w:hAnsi="Verdana" w:cstheme="minorHAnsi"/>
                <w:sz w:val="20"/>
              </w:rPr>
              <w:t xml:space="preserve"> i wyk</w:t>
            </w:r>
            <w:r>
              <w:rPr>
                <w:rFonts w:ascii="Verdana" w:hAnsi="Verdana" w:cstheme="minorHAnsi"/>
                <w:sz w:val="20"/>
              </w:rPr>
              <w:t>onywaniu obowiązków oraz aby zapewnić odpowiednie wsparcie</w:t>
            </w:r>
            <w:r w:rsidR="009F5D02">
              <w:rPr>
                <w:rFonts w:ascii="Verdana" w:hAnsi="Verdana" w:cstheme="minorHAnsi"/>
                <w:sz w:val="20"/>
              </w:rPr>
              <w:t xml:space="preserve"> w spo</w:t>
            </w:r>
            <w:r>
              <w:rPr>
                <w:rFonts w:ascii="Verdana" w:hAnsi="Verdana" w:cstheme="minorHAnsi"/>
                <w:sz w:val="20"/>
              </w:rPr>
              <w:t>sób umożliwiający maksymalne wykorzystanie potencjału organizacyjnego oraz potencjału poszczególnych osób.</w:t>
            </w:r>
          </w:p>
        </w:tc>
      </w:tr>
      <w:tr w:rsidR="00C26D84" w:rsidRPr="0058429F" w:rsidTr="001C3AFA">
        <w:trPr>
          <w:trHeight w:val="765"/>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M.C4</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Facilitation and communication</w:t>
            </w:r>
          </w:p>
        </w:tc>
        <w:tc>
          <w:tcPr>
            <w:tcW w:w="1425"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Pośredniczenie</w:t>
            </w:r>
            <w:r w:rsidR="009F5D02">
              <w:rPr>
                <w:rFonts w:ascii="Verdana" w:hAnsi="Verdana" w:cstheme="minorHAnsi"/>
                <w:sz w:val="20"/>
              </w:rPr>
              <w:t xml:space="preserve"> w kon</w:t>
            </w:r>
            <w:r>
              <w:rPr>
                <w:rFonts w:ascii="Verdana" w:hAnsi="Verdana" w:cstheme="minorHAnsi"/>
                <w:sz w:val="20"/>
              </w:rPr>
              <w:t>taktach</w:t>
            </w:r>
            <w:r w:rsidR="009F5D02">
              <w:rPr>
                <w:rFonts w:ascii="Verdana" w:hAnsi="Verdana" w:cstheme="minorHAnsi"/>
                <w:sz w:val="20"/>
              </w:rPr>
              <w:t xml:space="preserve"> i prz</w:t>
            </w:r>
            <w:r>
              <w:rPr>
                <w:rFonts w:ascii="Verdana" w:hAnsi="Verdana" w:cstheme="minorHAnsi"/>
                <w:sz w:val="20"/>
              </w:rPr>
              <w:t>ekazywanie informacji</w:t>
            </w:r>
          </w:p>
        </w:tc>
        <w:tc>
          <w:tcPr>
            <w:tcW w:w="1597" w:type="pct"/>
            <w:shd w:val="clear" w:color="000000" w:fill="FFFFFF"/>
            <w:vAlign w:val="center"/>
          </w:tcPr>
          <w:p w:rsidR="00C26D84" w:rsidRPr="0058429F" w:rsidRDefault="00C26D84" w:rsidP="00B91014">
            <w:pPr>
              <w:spacing w:after="0"/>
              <w:rPr>
                <w:rFonts w:ascii="Verdana" w:hAnsi="Verdana" w:cstheme="minorHAnsi"/>
                <w:sz w:val="20"/>
                <w:szCs w:val="20"/>
              </w:rPr>
            </w:pPr>
            <w:r>
              <w:rPr>
                <w:rFonts w:ascii="Verdana" w:hAnsi="Verdana" w:cstheme="minorHAnsi"/>
                <w:sz w:val="20"/>
              </w:rPr>
              <w:t>Wykazywanie umiejętności zwiększania zaangażowania</w:t>
            </w:r>
            <w:r w:rsidR="009F5D02">
              <w:rPr>
                <w:rFonts w:ascii="Verdana" w:hAnsi="Verdana" w:cstheme="minorHAnsi"/>
                <w:sz w:val="20"/>
              </w:rPr>
              <w:t xml:space="preserve"> i kre</w:t>
            </w:r>
            <w:r>
              <w:rPr>
                <w:rFonts w:ascii="Verdana" w:hAnsi="Verdana" w:cstheme="minorHAnsi"/>
                <w:sz w:val="20"/>
              </w:rPr>
              <w:t>atywności</w:t>
            </w:r>
            <w:r w:rsidR="009F5D02">
              <w:rPr>
                <w:rFonts w:ascii="Verdana" w:hAnsi="Verdana" w:cstheme="minorHAnsi"/>
                <w:sz w:val="20"/>
              </w:rPr>
              <w:t xml:space="preserve"> u inn</w:t>
            </w:r>
            <w:r>
              <w:rPr>
                <w:rFonts w:ascii="Verdana" w:hAnsi="Verdana" w:cstheme="minorHAnsi"/>
                <w:sz w:val="20"/>
              </w:rPr>
              <w:t>ych osób, wykorzystywania potencjału grupy do wypracowania konsensusu</w:t>
            </w:r>
            <w:r w:rsidR="009F5D02">
              <w:rPr>
                <w:rFonts w:ascii="Verdana" w:hAnsi="Verdana" w:cstheme="minorHAnsi"/>
                <w:sz w:val="20"/>
              </w:rPr>
              <w:t xml:space="preserve"> w ram</w:t>
            </w:r>
            <w:r>
              <w:rPr>
                <w:rFonts w:ascii="Verdana" w:hAnsi="Verdana" w:cstheme="minorHAnsi"/>
                <w:sz w:val="20"/>
              </w:rPr>
              <w:t>ach grupy, skutecznego rozwiązywania problemów, wykonywania zadań</w:t>
            </w:r>
            <w:r w:rsidR="009F5D02">
              <w:rPr>
                <w:rFonts w:ascii="Verdana" w:hAnsi="Verdana" w:cstheme="minorHAnsi"/>
                <w:sz w:val="20"/>
              </w:rPr>
              <w:t xml:space="preserve"> i rea</w:t>
            </w:r>
            <w:r>
              <w:rPr>
                <w:rFonts w:ascii="Verdana" w:hAnsi="Verdana" w:cstheme="minorHAnsi"/>
                <w:sz w:val="20"/>
              </w:rPr>
              <w:t>lizacji wspólnych celów.</w:t>
            </w:r>
          </w:p>
        </w:tc>
      </w:tr>
      <w:tr w:rsidR="00C26D84" w:rsidRPr="0058429F" w:rsidTr="001C3AFA">
        <w:trPr>
          <w:trHeight w:val="765"/>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M.C5</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Leadership</w:t>
            </w:r>
          </w:p>
        </w:tc>
        <w:tc>
          <w:tcPr>
            <w:tcW w:w="1425"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energize and inspire individuals to strive towards the vision of the future, present clearly goals and objectives, create</w:t>
            </w:r>
            <w:r w:rsidR="009F5D02" w:rsidRPr="009F5D02">
              <w:rPr>
                <w:rFonts w:ascii="Verdana" w:hAnsi="Verdana" w:cstheme="minorHAnsi"/>
                <w:sz w:val="20"/>
                <w:szCs w:val="20"/>
                <w:lang w:val="en-GB"/>
              </w:rPr>
              <w:t xml:space="preserve"> a sen</w:t>
            </w:r>
            <w:r w:rsidRPr="009F5D02">
              <w:rPr>
                <w:rFonts w:ascii="Verdana" w:hAnsi="Verdana" w:cstheme="minorHAnsi"/>
                <w:sz w:val="20"/>
                <w:szCs w:val="20"/>
                <w:lang w:val="en-GB"/>
              </w:rPr>
              <w:t>se of direction and purpose for employees and act as</w:t>
            </w:r>
            <w:r w:rsidR="009F5D02" w:rsidRPr="009F5D02">
              <w:rPr>
                <w:rFonts w:ascii="Verdana" w:hAnsi="Verdana" w:cstheme="minorHAnsi"/>
                <w:sz w:val="20"/>
                <w:szCs w:val="20"/>
                <w:lang w:val="en-GB"/>
              </w:rPr>
              <w:t xml:space="preserve"> a cat</w:t>
            </w:r>
            <w:r w:rsidRPr="009F5D02">
              <w:rPr>
                <w:rFonts w:ascii="Verdana" w:hAnsi="Verdana" w:cstheme="minorHAnsi"/>
                <w:sz w:val="20"/>
                <w:szCs w:val="20"/>
                <w:lang w:val="en-GB"/>
              </w:rPr>
              <w:t>alyst for action.</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bookmarkStart w:id="12" w:name="RANGE!B8"/>
            <w:r>
              <w:rPr>
                <w:rFonts w:ascii="Verdana" w:hAnsi="Verdana" w:cstheme="minorHAnsi"/>
                <w:sz w:val="20"/>
              </w:rPr>
              <w:t>Przywództwo</w:t>
            </w:r>
            <w:bookmarkEnd w:id="12"/>
          </w:p>
        </w:tc>
        <w:tc>
          <w:tcPr>
            <w:tcW w:w="1597"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Wykazywanie umiejętności pobudzania innych osób do działania</w:t>
            </w:r>
            <w:r w:rsidR="009F5D02">
              <w:rPr>
                <w:rFonts w:ascii="Verdana" w:hAnsi="Verdana" w:cstheme="minorHAnsi"/>
                <w:sz w:val="20"/>
              </w:rPr>
              <w:t xml:space="preserve"> i ins</w:t>
            </w:r>
            <w:r>
              <w:rPr>
                <w:rFonts w:ascii="Verdana" w:hAnsi="Verdana" w:cstheme="minorHAnsi"/>
                <w:sz w:val="20"/>
              </w:rPr>
              <w:t>pirowania ich do dążenia do realizacji określonej wizji przyszłości,</w:t>
            </w:r>
            <w:r w:rsidR="009F5D02">
              <w:rPr>
                <w:rFonts w:ascii="Verdana" w:hAnsi="Verdana" w:cstheme="minorHAnsi"/>
                <w:sz w:val="20"/>
              </w:rPr>
              <w:t xml:space="preserve"> a tak</w:t>
            </w:r>
            <w:r>
              <w:rPr>
                <w:rFonts w:ascii="Verdana" w:hAnsi="Verdana" w:cstheme="minorHAnsi"/>
                <w:sz w:val="20"/>
              </w:rPr>
              <w:t>że umiejętności jasnego przedstawiania celów, wzbudzania</w:t>
            </w:r>
            <w:r w:rsidR="009F5D02">
              <w:rPr>
                <w:rFonts w:ascii="Verdana" w:hAnsi="Verdana" w:cstheme="minorHAnsi"/>
                <w:sz w:val="20"/>
              </w:rPr>
              <w:t xml:space="preserve"> w pra</w:t>
            </w:r>
            <w:r>
              <w:rPr>
                <w:rFonts w:ascii="Verdana" w:hAnsi="Verdana" w:cstheme="minorHAnsi"/>
                <w:sz w:val="20"/>
              </w:rPr>
              <w:t>cownikach poczucia celu</w:t>
            </w:r>
            <w:r w:rsidR="009F5D02">
              <w:rPr>
                <w:rFonts w:ascii="Verdana" w:hAnsi="Verdana" w:cstheme="minorHAnsi"/>
                <w:sz w:val="20"/>
              </w:rPr>
              <w:t xml:space="preserve"> i nad</w:t>
            </w:r>
            <w:r>
              <w:rPr>
                <w:rFonts w:ascii="Verdana" w:hAnsi="Verdana" w:cstheme="minorHAnsi"/>
                <w:sz w:val="20"/>
              </w:rPr>
              <w:t>awania ich działaniom kierunku oraz pełnienie funkcji katalizatora działań.</w:t>
            </w:r>
          </w:p>
        </w:tc>
      </w:tr>
      <w:tr w:rsidR="00C26D84" w:rsidRPr="0058429F" w:rsidTr="001C3AFA">
        <w:trPr>
          <w:trHeight w:val="765"/>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M.C6</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Multi-level stakeholder management</w:t>
            </w:r>
          </w:p>
        </w:tc>
        <w:tc>
          <w:tcPr>
            <w:tcW w:w="1425" w:type="pct"/>
            <w:shd w:val="clear" w:color="000000" w:fill="FFFFFF"/>
            <w:vAlign w:val="center"/>
            <w:hideMark/>
          </w:tcPr>
          <w:p w:rsidR="00C26D84" w:rsidRPr="009F5D02" w:rsidRDefault="00C26D84" w:rsidP="00207FFA">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understand the goals and objectives of various stakeholders, ensure efficient cooperation and stakeholders engagement (incl. being open and stimulating exchange of good practices between different Member States).</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Wielopoziomowe zarządzanie zainteresowanymi stronami</w:t>
            </w:r>
          </w:p>
        </w:tc>
        <w:tc>
          <w:tcPr>
            <w:tcW w:w="1597" w:type="pct"/>
            <w:shd w:val="clear" w:color="000000" w:fill="FFFFFF"/>
            <w:vAlign w:val="center"/>
          </w:tcPr>
          <w:p w:rsidR="00C26D84" w:rsidRPr="0058429F" w:rsidRDefault="00C26D84" w:rsidP="00BD0E4E">
            <w:pPr>
              <w:spacing w:after="0"/>
              <w:rPr>
                <w:rFonts w:ascii="Verdana" w:hAnsi="Verdana" w:cstheme="minorHAnsi"/>
                <w:sz w:val="20"/>
                <w:szCs w:val="20"/>
              </w:rPr>
            </w:pPr>
            <w:r>
              <w:rPr>
                <w:rFonts w:ascii="Verdana" w:hAnsi="Verdana" w:cstheme="minorHAnsi"/>
                <w:sz w:val="20"/>
              </w:rPr>
              <w:t>Wykazywanie zdolności zrozumienia celów poszczególnych zainteresowanych stron oraz zapewni</w:t>
            </w:r>
            <w:r w:rsidR="00B91014">
              <w:rPr>
                <w:rFonts w:ascii="Verdana" w:hAnsi="Verdana" w:cstheme="minorHAnsi"/>
                <w:sz w:val="20"/>
              </w:rPr>
              <w:t>e</w:t>
            </w:r>
            <w:r>
              <w:rPr>
                <w:rFonts w:ascii="Verdana" w:hAnsi="Verdana" w:cstheme="minorHAnsi"/>
                <w:sz w:val="20"/>
              </w:rPr>
              <w:t>ni</w:t>
            </w:r>
            <w:r w:rsidR="00B91014">
              <w:rPr>
                <w:rFonts w:ascii="Verdana" w:hAnsi="Verdana" w:cstheme="minorHAnsi"/>
                <w:sz w:val="20"/>
              </w:rPr>
              <w:t>a</w:t>
            </w:r>
            <w:r>
              <w:rPr>
                <w:rFonts w:ascii="Verdana" w:hAnsi="Verdana" w:cstheme="minorHAnsi"/>
                <w:sz w:val="20"/>
              </w:rPr>
              <w:t xml:space="preserve"> odpowiedniej współpracy między zainteresowanymi stronami</w:t>
            </w:r>
            <w:r w:rsidR="009F5D02">
              <w:rPr>
                <w:rFonts w:ascii="Verdana" w:hAnsi="Verdana" w:cstheme="minorHAnsi"/>
                <w:sz w:val="20"/>
              </w:rPr>
              <w:t xml:space="preserve"> i odp</w:t>
            </w:r>
            <w:r>
              <w:rPr>
                <w:rFonts w:ascii="Verdana" w:hAnsi="Verdana" w:cstheme="minorHAnsi"/>
                <w:sz w:val="20"/>
              </w:rPr>
              <w:t>owiedniego zaangażowania zainteresowanych stron (</w:t>
            </w:r>
            <w:r w:rsidR="00BD0E4E">
              <w:rPr>
                <w:rFonts w:ascii="Verdana" w:hAnsi="Verdana" w:cstheme="minorHAnsi"/>
                <w:sz w:val="20"/>
              </w:rPr>
              <w:t>w tym</w:t>
            </w:r>
            <w:r>
              <w:rPr>
                <w:rFonts w:ascii="Verdana" w:hAnsi="Verdana" w:cstheme="minorHAnsi"/>
                <w:sz w:val="20"/>
              </w:rPr>
              <w:t xml:space="preserve"> </w:t>
            </w:r>
            <w:r w:rsidR="00B91014">
              <w:rPr>
                <w:rFonts w:ascii="Verdana" w:hAnsi="Verdana" w:cstheme="minorHAnsi"/>
                <w:sz w:val="20"/>
              </w:rPr>
              <w:t>wykazy</w:t>
            </w:r>
            <w:r>
              <w:rPr>
                <w:rFonts w:ascii="Verdana" w:hAnsi="Verdana" w:cstheme="minorHAnsi"/>
                <w:sz w:val="20"/>
              </w:rPr>
              <w:t>wanie otwartego podejścia</w:t>
            </w:r>
            <w:r w:rsidR="009F5D02">
              <w:rPr>
                <w:rFonts w:ascii="Verdana" w:hAnsi="Verdana" w:cstheme="minorHAnsi"/>
                <w:sz w:val="20"/>
              </w:rPr>
              <w:t xml:space="preserve"> i spr</w:t>
            </w:r>
            <w:r>
              <w:rPr>
                <w:rFonts w:ascii="Verdana" w:hAnsi="Verdana" w:cstheme="minorHAnsi"/>
                <w:sz w:val="20"/>
              </w:rPr>
              <w:t>zyjanie wymianie dobrych praktyk między poszczegól</w:t>
            </w:r>
            <w:r w:rsidR="00207FFA">
              <w:rPr>
                <w:rFonts w:ascii="Verdana" w:hAnsi="Verdana" w:cstheme="minorHAnsi"/>
                <w:sz w:val="20"/>
              </w:rPr>
              <w:t>nymi państwami członkowskimi).</w:t>
            </w:r>
          </w:p>
        </w:tc>
      </w:tr>
      <w:tr w:rsidR="00C26D84" w:rsidRPr="0058429F" w:rsidTr="001C3AFA">
        <w:trPr>
          <w:trHeight w:val="765"/>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M.C7</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Negotiating</w:t>
            </w:r>
          </w:p>
        </w:tc>
        <w:tc>
          <w:tcPr>
            <w:tcW w:w="1425"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Negocjowanie</w:t>
            </w:r>
          </w:p>
        </w:tc>
        <w:tc>
          <w:tcPr>
            <w:tcW w:w="1597"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Wykazywanie umiejętności skutecznego analizowania (sprzyjanie prowadzeniu dyskusji, zadawanie pytań, odpowiadanie na zastrzeżenia itp.) alternatywnych propozycji</w:t>
            </w:r>
            <w:r w:rsidR="009F5D02">
              <w:rPr>
                <w:rFonts w:ascii="Verdana" w:hAnsi="Verdana" w:cstheme="minorHAnsi"/>
                <w:sz w:val="20"/>
              </w:rPr>
              <w:t xml:space="preserve"> i sta</w:t>
            </w:r>
            <w:r>
              <w:rPr>
                <w:rFonts w:ascii="Verdana" w:hAnsi="Verdana" w:cstheme="minorHAnsi"/>
                <w:sz w:val="20"/>
              </w:rPr>
              <w:t>nowisk innych osób</w:t>
            </w:r>
            <w:r w:rsidR="009F5D02">
              <w:rPr>
                <w:rFonts w:ascii="Verdana" w:hAnsi="Verdana" w:cstheme="minorHAnsi"/>
                <w:sz w:val="20"/>
              </w:rPr>
              <w:t xml:space="preserve"> w cel</w:t>
            </w:r>
            <w:r>
              <w:rPr>
                <w:rFonts w:ascii="Verdana" w:hAnsi="Verdana" w:cstheme="minorHAnsi"/>
                <w:sz w:val="20"/>
              </w:rPr>
              <w:t>u wypracowania rozwiązań akceptowalnych dla wszystkich stron (rozwiązań korzystnych dla wszystkich).</w:t>
            </w:r>
          </w:p>
        </w:tc>
      </w:tr>
      <w:tr w:rsidR="00C26D84" w:rsidRPr="0058429F" w:rsidTr="001C3AFA">
        <w:trPr>
          <w:trHeight w:val="510"/>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M.C8</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Result orientation</w:t>
            </w:r>
          </w:p>
        </w:tc>
        <w:tc>
          <w:tcPr>
            <w:tcW w:w="1425"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Ukierunkowanie na rezultaty</w:t>
            </w:r>
          </w:p>
        </w:tc>
        <w:tc>
          <w:tcPr>
            <w:tcW w:w="1597"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Wykazywanie umiejętności wyznaczania ambitnych celów, utrzymywania odpowiedniego poziomu koncentracji</w:t>
            </w:r>
            <w:r w:rsidR="009F5D02">
              <w:rPr>
                <w:rFonts w:ascii="Verdana" w:hAnsi="Verdana" w:cstheme="minorHAnsi"/>
                <w:sz w:val="20"/>
              </w:rPr>
              <w:t xml:space="preserve"> i zaa</w:t>
            </w:r>
            <w:r>
              <w:rPr>
                <w:rFonts w:ascii="Verdana" w:hAnsi="Verdana" w:cstheme="minorHAnsi"/>
                <w:sz w:val="20"/>
              </w:rPr>
              <w:t>ngażowania oraz regularnego osiągania celów lub uzyskiwania rezultatów nawet</w:t>
            </w:r>
            <w:r w:rsidR="009F5D02">
              <w:rPr>
                <w:rFonts w:ascii="Verdana" w:hAnsi="Verdana" w:cstheme="minorHAnsi"/>
                <w:sz w:val="20"/>
              </w:rPr>
              <w:t xml:space="preserve"> w nie</w:t>
            </w:r>
            <w:r>
              <w:rPr>
                <w:rFonts w:ascii="Verdana" w:hAnsi="Verdana" w:cstheme="minorHAnsi"/>
                <w:sz w:val="20"/>
              </w:rPr>
              <w:t>sprzyjających okolicznościach.</w:t>
            </w:r>
          </w:p>
        </w:tc>
      </w:tr>
      <w:tr w:rsidR="00C26D84" w:rsidRPr="0058429F" w:rsidTr="001C3AFA">
        <w:trPr>
          <w:trHeight w:val="765"/>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M.C9</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Strategic management</w:t>
            </w:r>
          </w:p>
        </w:tc>
        <w:tc>
          <w:tcPr>
            <w:tcW w:w="1425"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Zarządzanie strategiczne</w:t>
            </w:r>
          </w:p>
        </w:tc>
        <w:tc>
          <w:tcPr>
            <w:tcW w:w="1597"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Wykazywanie umiejętności podejmowania decyzji</w:t>
            </w:r>
            <w:r w:rsidR="009F5D02">
              <w:rPr>
                <w:rFonts w:ascii="Verdana" w:hAnsi="Verdana" w:cstheme="minorHAnsi"/>
                <w:sz w:val="20"/>
              </w:rPr>
              <w:t xml:space="preserve"> i dzi</w:t>
            </w:r>
            <w:r>
              <w:rPr>
                <w:rFonts w:ascii="Verdana" w:hAnsi="Verdana" w:cstheme="minorHAnsi"/>
                <w:sz w:val="20"/>
              </w:rPr>
              <w:t>ałań prowadzących do opracowania</w:t>
            </w:r>
            <w:r w:rsidR="009F5D02">
              <w:rPr>
                <w:rFonts w:ascii="Verdana" w:hAnsi="Verdana" w:cstheme="minorHAnsi"/>
                <w:sz w:val="20"/>
              </w:rPr>
              <w:t xml:space="preserve"> i wdr</w:t>
            </w:r>
            <w:r>
              <w:rPr>
                <w:rFonts w:ascii="Verdana" w:hAnsi="Verdana" w:cstheme="minorHAnsi"/>
                <w:sz w:val="20"/>
              </w:rPr>
              <w:t>ożenia strategii powiązanych</w:t>
            </w:r>
            <w:r w:rsidR="009F5D02">
              <w:rPr>
                <w:rFonts w:ascii="Verdana" w:hAnsi="Verdana" w:cstheme="minorHAnsi"/>
                <w:sz w:val="20"/>
              </w:rPr>
              <w:t xml:space="preserve"> z kie</w:t>
            </w:r>
            <w:r>
              <w:rPr>
                <w:rFonts w:ascii="Verdana" w:hAnsi="Verdana" w:cstheme="minorHAnsi"/>
                <w:sz w:val="20"/>
              </w:rPr>
              <w:t>runkami działań strategicznych organizacji oraz osiągnięcia wyznaczonych celów.</w:t>
            </w:r>
          </w:p>
        </w:tc>
      </w:tr>
      <w:tr w:rsidR="00C26D84" w:rsidRPr="0058429F" w:rsidTr="001C3AFA">
        <w:trPr>
          <w:trHeight w:val="765"/>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M.C10</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Risk management</w:t>
            </w:r>
          </w:p>
        </w:tc>
        <w:tc>
          <w:tcPr>
            <w:tcW w:w="1425"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 xml:space="preserve">Demonstrating ability to identify, analyse, assess and prioritize risks and to minimize, </w:t>
            </w:r>
            <w:proofErr w:type="gramStart"/>
            <w:r w:rsidRPr="009F5D02">
              <w:rPr>
                <w:rFonts w:ascii="Verdana" w:hAnsi="Verdana" w:cstheme="minorHAnsi"/>
                <w:sz w:val="20"/>
                <w:szCs w:val="20"/>
                <w:lang w:val="en-GB"/>
              </w:rPr>
              <w:t>monitor</w:t>
            </w:r>
            <w:proofErr w:type="gramEnd"/>
            <w:r w:rsidRPr="009F5D02">
              <w:rPr>
                <w:rFonts w:ascii="Verdana" w:hAnsi="Verdana" w:cstheme="minorHAnsi"/>
                <w:sz w:val="20"/>
                <w:szCs w:val="20"/>
                <w:lang w:val="en-GB"/>
              </w:rPr>
              <w:t>, and control the probability and/or impact of unfortunate events or to maximize the realization of opportunities.</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Zarządzanie ryzykiem</w:t>
            </w:r>
          </w:p>
        </w:tc>
        <w:tc>
          <w:tcPr>
            <w:tcW w:w="1597"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Wykazywanie umiejętności identyfikowania, analizowania, oceniania</w:t>
            </w:r>
            <w:r w:rsidR="009F5D02">
              <w:rPr>
                <w:rFonts w:ascii="Verdana" w:hAnsi="Verdana" w:cstheme="minorHAnsi"/>
                <w:sz w:val="20"/>
              </w:rPr>
              <w:t xml:space="preserve"> i ust</w:t>
            </w:r>
            <w:r>
              <w:rPr>
                <w:rFonts w:ascii="Verdana" w:hAnsi="Verdana" w:cstheme="minorHAnsi"/>
                <w:sz w:val="20"/>
              </w:rPr>
              <w:t>alania hierarchii czynników ryzyka</w:t>
            </w:r>
            <w:r w:rsidR="009F5D02">
              <w:rPr>
                <w:rFonts w:ascii="Verdana" w:hAnsi="Verdana" w:cstheme="minorHAnsi"/>
                <w:sz w:val="20"/>
              </w:rPr>
              <w:t xml:space="preserve"> w cel</w:t>
            </w:r>
            <w:r>
              <w:rPr>
                <w:rFonts w:ascii="Verdana" w:hAnsi="Verdana" w:cstheme="minorHAnsi"/>
                <w:sz w:val="20"/>
              </w:rPr>
              <w:t>u minimalizowania, monitorowania</w:t>
            </w:r>
            <w:r w:rsidR="009F5D02">
              <w:rPr>
                <w:rFonts w:ascii="Verdana" w:hAnsi="Verdana" w:cstheme="minorHAnsi"/>
                <w:sz w:val="20"/>
              </w:rPr>
              <w:t xml:space="preserve"> i kon</w:t>
            </w:r>
            <w:r>
              <w:rPr>
                <w:rFonts w:ascii="Verdana" w:hAnsi="Verdana" w:cstheme="minorHAnsi"/>
                <w:sz w:val="20"/>
              </w:rPr>
              <w:t>trolowania prawdopodobieństwa wystąpienia lub skutków niepożądanych zdarzeń lub maksymalizacji stopnia wykorzystania istniejących możliwości.</w:t>
            </w:r>
          </w:p>
        </w:tc>
      </w:tr>
      <w:tr w:rsidR="00C26D84" w:rsidRPr="0058429F" w:rsidTr="001C3AFA">
        <w:trPr>
          <w:trHeight w:val="765"/>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M.C11</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Planning of resources</w:t>
            </w:r>
          </w:p>
        </w:tc>
        <w:tc>
          <w:tcPr>
            <w:tcW w:w="1425"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Planowanie wykorzystania zasobów</w:t>
            </w:r>
          </w:p>
        </w:tc>
        <w:tc>
          <w:tcPr>
            <w:tcW w:w="1597" w:type="pct"/>
            <w:shd w:val="clear" w:color="000000" w:fill="FFFFFF"/>
            <w:vAlign w:val="center"/>
          </w:tcPr>
          <w:p w:rsidR="00C26D84" w:rsidRPr="0058429F" w:rsidRDefault="00C26D84" w:rsidP="00B91014">
            <w:pPr>
              <w:spacing w:after="0"/>
              <w:rPr>
                <w:rFonts w:ascii="Verdana" w:hAnsi="Verdana" w:cstheme="minorHAnsi"/>
                <w:sz w:val="20"/>
                <w:szCs w:val="20"/>
              </w:rPr>
            </w:pPr>
            <w:r>
              <w:rPr>
                <w:rFonts w:ascii="Verdana" w:hAnsi="Verdana" w:cstheme="minorHAnsi"/>
                <w:sz w:val="20"/>
              </w:rPr>
              <w:t>Wykazywanie zdolności zarządzania zasobami organizacji,</w:t>
            </w:r>
            <w:r w:rsidR="009F5D02">
              <w:rPr>
                <w:rFonts w:ascii="Verdana" w:hAnsi="Verdana" w:cstheme="minorHAnsi"/>
                <w:sz w:val="20"/>
              </w:rPr>
              <w:t xml:space="preserve"> w tym</w:t>
            </w:r>
            <w:r>
              <w:rPr>
                <w:rFonts w:ascii="Verdana" w:hAnsi="Verdana" w:cstheme="minorHAnsi"/>
                <w:sz w:val="20"/>
              </w:rPr>
              <w:t xml:space="preserve"> m.in. jej zasobami finansowymi, zapasami, umiejętnościami </w:t>
            </w:r>
            <w:r w:rsidR="00B91014">
              <w:rPr>
                <w:rFonts w:ascii="Verdana" w:hAnsi="Verdana" w:cstheme="minorHAnsi"/>
                <w:sz w:val="20"/>
              </w:rPr>
              <w:t>pracowników</w:t>
            </w:r>
            <w:r>
              <w:rPr>
                <w:rFonts w:ascii="Verdana" w:hAnsi="Verdana" w:cstheme="minorHAnsi"/>
                <w:sz w:val="20"/>
              </w:rPr>
              <w:t>, zasobami produkcyjnymi</w:t>
            </w:r>
            <w:r w:rsidR="009F5D02">
              <w:rPr>
                <w:rFonts w:ascii="Verdana" w:hAnsi="Verdana" w:cstheme="minorHAnsi"/>
                <w:sz w:val="20"/>
              </w:rPr>
              <w:t xml:space="preserve"> i tec</w:t>
            </w:r>
            <w:r>
              <w:rPr>
                <w:rFonts w:ascii="Verdana" w:hAnsi="Verdana" w:cstheme="minorHAnsi"/>
                <w:sz w:val="20"/>
              </w:rPr>
              <w:t>hnologią informacyjną (IT)</w:t>
            </w:r>
            <w:r w:rsidR="009F5D02">
              <w:rPr>
                <w:rFonts w:ascii="Verdana" w:hAnsi="Verdana" w:cstheme="minorHAnsi"/>
                <w:sz w:val="20"/>
              </w:rPr>
              <w:t xml:space="preserve"> w wyd</w:t>
            </w:r>
            <w:r>
              <w:rPr>
                <w:rFonts w:ascii="Verdana" w:hAnsi="Verdana" w:cstheme="minorHAnsi"/>
                <w:sz w:val="20"/>
              </w:rPr>
              <w:t>ajny</w:t>
            </w:r>
            <w:r w:rsidR="009F5D02">
              <w:rPr>
                <w:rFonts w:ascii="Verdana" w:hAnsi="Verdana" w:cstheme="minorHAnsi"/>
                <w:sz w:val="20"/>
              </w:rPr>
              <w:t xml:space="preserve"> i sku</w:t>
            </w:r>
            <w:r>
              <w:rPr>
                <w:rFonts w:ascii="Verdana" w:hAnsi="Verdana" w:cstheme="minorHAnsi"/>
                <w:sz w:val="20"/>
              </w:rPr>
              <w:t>teczny sposób.</w:t>
            </w:r>
          </w:p>
        </w:tc>
      </w:tr>
      <w:tr w:rsidR="00C26D84" w:rsidRPr="0058429F" w:rsidTr="001C3AFA">
        <w:trPr>
          <w:trHeight w:val="765"/>
        </w:trPr>
        <w:tc>
          <w:tcPr>
            <w:tcW w:w="386" w:type="pct"/>
            <w:shd w:val="clear" w:color="000000" w:fill="FFFFFF"/>
            <w:vAlign w:val="center"/>
          </w:tcPr>
          <w:p w:rsidR="00C26D84" w:rsidRPr="009F5D02" w:rsidRDefault="00C26D84" w:rsidP="00B579F3">
            <w:pPr>
              <w:spacing w:after="0"/>
              <w:rPr>
                <w:rFonts w:ascii="Verdana" w:hAnsi="Verdana" w:cstheme="minorHAnsi"/>
                <w:sz w:val="20"/>
                <w:szCs w:val="20"/>
                <w:lang w:val="en-GB"/>
              </w:rPr>
            </w:pPr>
            <w:r w:rsidRPr="009F5D02">
              <w:rPr>
                <w:rFonts w:ascii="Verdana" w:hAnsi="Verdana" w:cstheme="minorHAnsi"/>
                <w:sz w:val="20"/>
                <w:lang w:val="en-GB"/>
              </w:rPr>
              <w:t>M.C12</w:t>
            </w:r>
          </w:p>
        </w:tc>
        <w:tc>
          <w:tcPr>
            <w:tcW w:w="793"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HR Strategy development and implementation</w:t>
            </w:r>
          </w:p>
        </w:tc>
        <w:tc>
          <w:tcPr>
            <w:tcW w:w="1425" w:type="pct"/>
            <w:shd w:val="clear" w:color="000000" w:fill="FFFFFF"/>
            <w:vAlign w:val="center"/>
            <w:hideMark/>
          </w:tcPr>
          <w:p w:rsidR="00C26D84" w:rsidRPr="009F5D02" w:rsidRDefault="00C26D84"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Opracowywanie</w:t>
            </w:r>
            <w:r w:rsidR="009F5D02">
              <w:rPr>
                <w:rFonts w:ascii="Verdana" w:hAnsi="Verdana" w:cstheme="minorHAnsi"/>
                <w:sz w:val="20"/>
              </w:rPr>
              <w:t xml:space="preserve"> i wdr</w:t>
            </w:r>
            <w:r>
              <w:rPr>
                <w:rFonts w:ascii="Verdana" w:hAnsi="Verdana" w:cstheme="minorHAnsi"/>
                <w:sz w:val="20"/>
              </w:rPr>
              <w:t>ażanie strategii</w:t>
            </w:r>
            <w:r w:rsidR="009F5D02">
              <w:rPr>
                <w:rFonts w:ascii="Verdana" w:hAnsi="Verdana" w:cstheme="minorHAnsi"/>
                <w:sz w:val="20"/>
              </w:rPr>
              <w:t xml:space="preserve"> w obs</w:t>
            </w:r>
            <w:r>
              <w:rPr>
                <w:rFonts w:ascii="Verdana" w:hAnsi="Verdana" w:cstheme="minorHAnsi"/>
                <w:sz w:val="20"/>
              </w:rPr>
              <w:t>zarze zasobów ludzkich</w:t>
            </w:r>
          </w:p>
        </w:tc>
        <w:tc>
          <w:tcPr>
            <w:tcW w:w="1597" w:type="pct"/>
            <w:shd w:val="clear" w:color="000000" w:fill="FFFFFF"/>
            <w:vAlign w:val="center"/>
          </w:tcPr>
          <w:p w:rsidR="00C26D84" w:rsidRPr="0058429F" w:rsidRDefault="00C26D84" w:rsidP="00C27F44">
            <w:pPr>
              <w:spacing w:after="0"/>
              <w:rPr>
                <w:rFonts w:ascii="Verdana" w:hAnsi="Verdana" w:cstheme="minorHAnsi"/>
                <w:sz w:val="20"/>
                <w:szCs w:val="20"/>
              </w:rPr>
            </w:pPr>
            <w:r>
              <w:rPr>
                <w:rFonts w:ascii="Verdana" w:hAnsi="Verdana" w:cstheme="minorHAnsi"/>
                <w:sz w:val="20"/>
              </w:rPr>
              <w:t>Wykazywanie umiejętności podejmowania decyzji</w:t>
            </w:r>
            <w:r w:rsidR="009F5D02">
              <w:rPr>
                <w:rFonts w:ascii="Verdana" w:hAnsi="Verdana" w:cstheme="minorHAnsi"/>
                <w:sz w:val="20"/>
              </w:rPr>
              <w:t xml:space="preserve"> i dzi</w:t>
            </w:r>
            <w:r>
              <w:rPr>
                <w:rFonts w:ascii="Verdana" w:hAnsi="Verdana" w:cstheme="minorHAnsi"/>
                <w:sz w:val="20"/>
              </w:rPr>
              <w:t>ałań prowadzących do opracowania</w:t>
            </w:r>
            <w:r w:rsidR="009F5D02">
              <w:rPr>
                <w:rFonts w:ascii="Verdana" w:hAnsi="Verdana" w:cstheme="minorHAnsi"/>
                <w:sz w:val="20"/>
              </w:rPr>
              <w:t xml:space="preserve"> i wdr</w:t>
            </w:r>
            <w:r>
              <w:rPr>
                <w:rFonts w:ascii="Verdana" w:hAnsi="Verdana" w:cstheme="minorHAnsi"/>
                <w:sz w:val="20"/>
              </w:rPr>
              <w:t>ożenia strategii</w:t>
            </w:r>
            <w:r w:rsidR="009F5D02">
              <w:rPr>
                <w:rFonts w:ascii="Verdana" w:hAnsi="Verdana" w:cstheme="minorHAnsi"/>
                <w:sz w:val="20"/>
              </w:rPr>
              <w:t xml:space="preserve"> w obs</w:t>
            </w:r>
            <w:r>
              <w:rPr>
                <w:rFonts w:ascii="Verdana" w:hAnsi="Verdana" w:cstheme="minorHAnsi"/>
                <w:sz w:val="20"/>
              </w:rPr>
              <w:t>zarze zasobów ludzkich powiązanych</w:t>
            </w:r>
            <w:r w:rsidR="009F5D02">
              <w:rPr>
                <w:rFonts w:ascii="Verdana" w:hAnsi="Verdana" w:cstheme="minorHAnsi"/>
                <w:sz w:val="20"/>
              </w:rPr>
              <w:t xml:space="preserve"> z kie</w:t>
            </w:r>
            <w:r>
              <w:rPr>
                <w:rFonts w:ascii="Verdana" w:hAnsi="Verdana" w:cstheme="minorHAnsi"/>
                <w:sz w:val="20"/>
              </w:rPr>
              <w:t>runkami działań strategicznych organizacji oraz osiągnięcia wyznaczonych celów.</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3" w:name="_Toc494962308"/>
      <w:bookmarkStart w:id="14" w:name="_Toc505599991"/>
      <w:r>
        <w:t>Kompetencje zawodowe</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948"/>
        <w:gridCol w:w="2551"/>
        <w:gridCol w:w="3571"/>
      </w:tblGrid>
      <w:tr w:rsidR="003F0065" w:rsidRPr="0058429F" w:rsidTr="00BF6406">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224"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2323" w:type="pct"/>
            <w:gridSpan w:val="2"/>
            <w:shd w:val="clear" w:color="auto" w:fill="1F3864" w:themeFill="accent5" w:themeFillShade="80"/>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 xml:space="preserve">Język </w:t>
            </w:r>
            <w:r w:rsidR="00B91014">
              <w:rPr>
                <w:rFonts w:ascii="Verdana" w:hAnsi="Verdana" w:cstheme="minorHAnsi"/>
                <w:b/>
                <w:color w:val="FFFFFF" w:themeColor="background1"/>
                <w:sz w:val="20"/>
              </w:rPr>
              <w:t>polski</w:t>
            </w:r>
          </w:p>
        </w:tc>
      </w:tr>
      <w:tr w:rsidR="00BF6406" w:rsidRPr="0058429F" w:rsidTr="00BF6406">
        <w:trPr>
          <w:trHeight w:val="219"/>
          <w:tblHeader/>
        </w:trPr>
        <w:tc>
          <w:tcPr>
            <w:tcW w:w="453" w:type="pct"/>
            <w:shd w:val="clear" w:color="auto" w:fill="EDEDED" w:themeFill="accent3" w:themeFillTint="33"/>
            <w:vAlign w:val="center"/>
          </w:tcPr>
          <w:p w:rsidR="00BF6406" w:rsidRPr="009F5D02" w:rsidRDefault="00BF6406" w:rsidP="00B579F3">
            <w:pPr>
              <w:spacing w:after="0" w:line="240" w:lineRule="auto"/>
              <w:jc w:val="center"/>
              <w:rPr>
                <w:rFonts w:ascii="Verdana" w:eastAsia="Times New Roman" w:hAnsi="Verdana" w:cstheme="minorHAnsi"/>
                <w:b/>
                <w:bCs/>
                <w:sz w:val="20"/>
                <w:szCs w:val="20"/>
                <w:lang w:val="en-GB"/>
              </w:rPr>
            </w:pPr>
            <w:proofErr w:type="spellStart"/>
            <w:r w:rsidRPr="009F5D02">
              <w:rPr>
                <w:rFonts w:ascii="Verdana" w:hAnsi="Verdana" w:cstheme="minorHAnsi"/>
                <w:b/>
                <w:sz w:val="20"/>
                <w:lang w:val="en-GB"/>
              </w:rPr>
              <w:t>Kod</w:t>
            </w:r>
            <w:proofErr w:type="spellEnd"/>
          </w:p>
        </w:tc>
        <w:tc>
          <w:tcPr>
            <w:tcW w:w="726" w:type="pct"/>
            <w:shd w:val="clear" w:color="auto" w:fill="EDEDED" w:themeFill="accent3" w:themeFillTint="33"/>
            <w:noWrap/>
            <w:vAlign w:val="center"/>
            <w:hideMark/>
          </w:tcPr>
          <w:p w:rsidR="00BF6406" w:rsidRPr="009F5D02" w:rsidRDefault="00BF6406" w:rsidP="00C27F44">
            <w:pPr>
              <w:spacing w:after="0" w:line="240" w:lineRule="auto"/>
              <w:jc w:val="center"/>
              <w:rPr>
                <w:rFonts w:ascii="Verdana" w:eastAsia="Times New Roman" w:hAnsi="Verdana" w:cstheme="minorHAnsi"/>
                <w:b/>
                <w:bCs/>
                <w:sz w:val="20"/>
                <w:szCs w:val="20"/>
                <w:lang w:val="en-GB"/>
              </w:rPr>
            </w:pPr>
            <w:r w:rsidRPr="009F5D02">
              <w:rPr>
                <w:rFonts w:ascii="Verdana" w:eastAsia="Times New Roman" w:hAnsi="Verdana" w:cstheme="minorHAnsi"/>
                <w:b/>
                <w:bCs/>
                <w:sz w:val="20"/>
                <w:szCs w:val="20"/>
                <w:lang w:val="en-GB"/>
              </w:rPr>
              <w:t>Competency</w:t>
            </w:r>
          </w:p>
        </w:tc>
        <w:tc>
          <w:tcPr>
            <w:tcW w:w="1498" w:type="pct"/>
            <w:shd w:val="clear" w:color="auto" w:fill="EDEDED" w:themeFill="accent3" w:themeFillTint="33"/>
            <w:noWrap/>
            <w:vAlign w:val="center"/>
            <w:hideMark/>
          </w:tcPr>
          <w:p w:rsidR="00BF6406" w:rsidRPr="009F5D02" w:rsidRDefault="00BF6406" w:rsidP="00C27F44">
            <w:pPr>
              <w:spacing w:after="0" w:line="240" w:lineRule="auto"/>
              <w:jc w:val="center"/>
              <w:rPr>
                <w:rFonts w:ascii="Verdana" w:eastAsia="Times New Roman" w:hAnsi="Verdana" w:cstheme="minorHAnsi"/>
                <w:b/>
                <w:bCs/>
                <w:sz w:val="20"/>
                <w:szCs w:val="20"/>
                <w:lang w:val="en-GB"/>
              </w:rPr>
            </w:pPr>
            <w:r w:rsidRPr="009F5D02">
              <w:rPr>
                <w:rFonts w:ascii="Verdana" w:eastAsia="Times New Roman" w:hAnsi="Verdana" w:cstheme="minorHAnsi"/>
                <w:b/>
                <w:bCs/>
                <w:sz w:val="20"/>
                <w:szCs w:val="20"/>
                <w:lang w:val="en-GB"/>
              </w:rPr>
              <w:t>Description</w:t>
            </w:r>
          </w:p>
        </w:tc>
        <w:tc>
          <w:tcPr>
            <w:tcW w:w="968" w:type="pct"/>
            <w:shd w:val="clear" w:color="auto" w:fill="EDEDED" w:themeFill="accent3" w:themeFillTint="33"/>
            <w:vAlign w:val="center"/>
          </w:tcPr>
          <w:p w:rsidR="00BF6406" w:rsidRPr="0058429F" w:rsidRDefault="00BF6406" w:rsidP="00C27F44">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Kompetencja</w:t>
            </w:r>
          </w:p>
        </w:tc>
        <w:tc>
          <w:tcPr>
            <w:tcW w:w="1355" w:type="pct"/>
            <w:shd w:val="clear" w:color="auto" w:fill="EDEDED" w:themeFill="accent3" w:themeFillTint="33"/>
            <w:vAlign w:val="center"/>
          </w:tcPr>
          <w:p w:rsidR="00BF6406" w:rsidRPr="0058429F" w:rsidRDefault="00BF6406" w:rsidP="00C27F44">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BF6406" w:rsidRPr="0058429F" w:rsidTr="00BF6406">
        <w:trPr>
          <w:trHeight w:val="421"/>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P.C1</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Analytical skills</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Building</w:t>
            </w:r>
            <w:r w:rsidR="009F5D02" w:rsidRPr="009F5D02">
              <w:rPr>
                <w:rFonts w:ascii="Verdana" w:hAnsi="Verdana" w:cstheme="minorHAnsi"/>
                <w:sz w:val="20"/>
                <w:szCs w:val="20"/>
                <w:lang w:val="en-GB"/>
              </w:rPr>
              <w:t xml:space="preserve"> a log</w:t>
            </w:r>
            <w:r w:rsidRPr="009F5D02">
              <w:rPr>
                <w:rFonts w:ascii="Verdana" w:hAnsi="Verdana" w:cstheme="minorHAnsi"/>
                <w:sz w:val="20"/>
                <w:szCs w:val="20"/>
                <w:lang w:val="en-GB"/>
              </w:rPr>
              <w:t xml:space="preserve">ical approach to address complex problems or opportunities by splitting them into constituent parts to identify underlying issues, determine cause and </w:t>
            </w:r>
            <w:proofErr w:type="gramStart"/>
            <w:r w:rsidRPr="009F5D02">
              <w:rPr>
                <w:rFonts w:ascii="Verdana" w:hAnsi="Verdana" w:cstheme="minorHAnsi"/>
                <w:sz w:val="20"/>
                <w:szCs w:val="20"/>
                <w:lang w:val="en-GB"/>
              </w:rPr>
              <w:t>effect</w:t>
            </w:r>
            <w:proofErr w:type="gramEnd"/>
            <w:r w:rsidRPr="009F5D02">
              <w:rPr>
                <w:rFonts w:ascii="Verdana" w:hAnsi="Verdana" w:cstheme="minorHAnsi"/>
                <w:sz w:val="20"/>
                <w:szCs w:val="20"/>
                <w:lang w:val="en-GB"/>
              </w:rPr>
              <w:t xml:space="preserve"> relationships and arrive at conclusions or decisions.</w:t>
            </w:r>
          </w:p>
        </w:tc>
        <w:tc>
          <w:tcPr>
            <w:tcW w:w="968"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Umiejętności analityczne</w:t>
            </w:r>
          </w:p>
        </w:tc>
        <w:tc>
          <w:tcPr>
            <w:tcW w:w="1355"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Opracowywanie logicznego podejścia służącego rozwiązaniu złożonych problemów lub wykorzystaniu szans poprzez dzielenie ich na części składowe</w:t>
            </w:r>
            <w:r w:rsidR="009F5D02">
              <w:rPr>
                <w:rFonts w:ascii="Verdana" w:hAnsi="Verdana" w:cstheme="minorHAnsi"/>
                <w:sz w:val="20"/>
              </w:rPr>
              <w:t xml:space="preserve"> w cel</w:t>
            </w:r>
            <w:r>
              <w:rPr>
                <w:rFonts w:ascii="Verdana" w:hAnsi="Verdana" w:cstheme="minorHAnsi"/>
                <w:sz w:val="20"/>
              </w:rPr>
              <w:t>u zidentyfikowania kwestii leżących</w:t>
            </w:r>
            <w:r w:rsidR="009F5D02">
              <w:rPr>
                <w:rFonts w:ascii="Verdana" w:hAnsi="Verdana" w:cstheme="minorHAnsi"/>
                <w:sz w:val="20"/>
              </w:rPr>
              <w:t xml:space="preserve"> u ich</w:t>
            </w:r>
            <w:r>
              <w:rPr>
                <w:rFonts w:ascii="Verdana" w:hAnsi="Verdana" w:cstheme="minorHAnsi"/>
                <w:sz w:val="20"/>
              </w:rPr>
              <w:t xml:space="preserve"> podstaw, ustalenia związku </w:t>
            </w:r>
            <w:proofErr w:type="spellStart"/>
            <w:r>
              <w:rPr>
                <w:rFonts w:ascii="Verdana" w:hAnsi="Verdana" w:cstheme="minorHAnsi"/>
                <w:sz w:val="20"/>
              </w:rPr>
              <w:t>przyczynowo-skutkowego</w:t>
            </w:r>
            <w:proofErr w:type="spellEnd"/>
            <w:r>
              <w:rPr>
                <w:rFonts w:ascii="Verdana" w:hAnsi="Verdana" w:cstheme="minorHAnsi"/>
                <w:sz w:val="20"/>
              </w:rPr>
              <w:t xml:space="preserve"> oraz wyciągnięcia odpowiednich wniosków lub podjęcia odpowiednich decyzji.</w:t>
            </w:r>
          </w:p>
        </w:tc>
      </w:tr>
      <w:tr w:rsidR="00BF6406" w:rsidRPr="0058429F" w:rsidTr="00BF6406">
        <w:trPr>
          <w:trHeight w:val="659"/>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P.C2</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Communicating in writing</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present information and ideas in writing in</w:t>
            </w:r>
            <w:r w:rsidR="009F5D02" w:rsidRPr="009F5D02">
              <w:rPr>
                <w:rFonts w:ascii="Verdana" w:hAnsi="Verdana" w:cstheme="minorHAnsi"/>
                <w:sz w:val="20"/>
                <w:szCs w:val="20"/>
                <w:lang w:val="en-GB"/>
              </w:rPr>
              <w:t xml:space="preserve"> a cle</w:t>
            </w:r>
            <w:r w:rsidRPr="009F5D02">
              <w:rPr>
                <w:rFonts w:ascii="Verdana" w:hAnsi="Verdana" w:cstheme="minorHAnsi"/>
                <w:sz w:val="20"/>
                <w:szCs w:val="20"/>
                <w:lang w:val="en-GB"/>
              </w:rPr>
              <w:t>ar and convincing manner, selecting appropriate means of written communication and writing style to reach the audience, using correct spelling, grammar and punctuation, as well as demonstrating ability to communicate across cultures.</w:t>
            </w:r>
          </w:p>
        </w:tc>
        <w:tc>
          <w:tcPr>
            <w:tcW w:w="968"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Komunikacja</w:t>
            </w:r>
            <w:r w:rsidR="009F5D02">
              <w:rPr>
                <w:rFonts w:ascii="Verdana" w:hAnsi="Verdana" w:cstheme="minorHAnsi"/>
                <w:sz w:val="20"/>
              </w:rPr>
              <w:t xml:space="preserve"> w for</w:t>
            </w:r>
            <w:r>
              <w:rPr>
                <w:rFonts w:ascii="Verdana" w:hAnsi="Verdana" w:cstheme="minorHAnsi"/>
                <w:sz w:val="20"/>
              </w:rPr>
              <w:t>mie pisemnej</w:t>
            </w:r>
          </w:p>
        </w:tc>
        <w:tc>
          <w:tcPr>
            <w:tcW w:w="1355"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Wykazywanie umiejętności przedstawiania informacji</w:t>
            </w:r>
            <w:r w:rsidR="009F5D02">
              <w:rPr>
                <w:rFonts w:ascii="Verdana" w:hAnsi="Verdana" w:cstheme="minorHAnsi"/>
                <w:sz w:val="20"/>
              </w:rPr>
              <w:t xml:space="preserve"> i ide</w:t>
            </w:r>
            <w:r>
              <w:rPr>
                <w:rFonts w:ascii="Verdana" w:hAnsi="Verdana" w:cstheme="minorHAnsi"/>
                <w:sz w:val="20"/>
              </w:rPr>
              <w:t>i na piśmie</w:t>
            </w:r>
            <w:r w:rsidR="009F5D02">
              <w:rPr>
                <w:rFonts w:ascii="Verdana" w:hAnsi="Verdana" w:cstheme="minorHAnsi"/>
                <w:sz w:val="20"/>
              </w:rPr>
              <w:t xml:space="preserve"> w prz</w:t>
            </w:r>
            <w:r>
              <w:rPr>
                <w:rFonts w:ascii="Verdana" w:hAnsi="Verdana" w:cstheme="minorHAnsi"/>
                <w:sz w:val="20"/>
              </w:rPr>
              <w:t>ejrzysty</w:t>
            </w:r>
            <w:r w:rsidR="009F5D02">
              <w:rPr>
                <w:rFonts w:ascii="Verdana" w:hAnsi="Verdana" w:cstheme="minorHAnsi"/>
                <w:sz w:val="20"/>
              </w:rPr>
              <w:t xml:space="preserve"> i prz</w:t>
            </w:r>
            <w:r>
              <w:rPr>
                <w:rFonts w:ascii="Verdana" w:hAnsi="Verdana" w:cstheme="minorHAnsi"/>
                <w:sz w:val="20"/>
              </w:rPr>
              <w:t>ekonujący sposób, umiejętności dobierania odpowiednich środków wyrazu</w:t>
            </w:r>
            <w:r w:rsidR="009F5D02">
              <w:rPr>
                <w:rFonts w:ascii="Verdana" w:hAnsi="Verdana" w:cstheme="minorHAnsi"/>
                <w:sz w:val="20"/>
              </w:rPr>
              <w:t xml:space="preserve"> i sto</w:t>
            </w:r>
            <w:r>
              <w:rPr>
                <w:rFonts w:ascii="Verdana" w:hAnsi="Verdana" w:cstheme="minorHAnsi"/>
                <w:sz w:val="20"/>
              </w:rPr>
              <w:t>sowania odpowiedniego stylu, by dotrzeć do odbiorców docelowych, przestrzeganie zasad poprawnej pisowni oraz zasad gramatyki</w:t>
            </w:r>
            <w:r w:rsidR="009F5D02">
              <w:rPr>
                <w:rFonts w:ascii="Verdana" w:hAnsi="Verdana" w:cstheme="minorHAnsi"/>
                <w:sz w:val="20"/>
              </w:rPr>
              <w:t xml:space="preserve"> i int</w:t>
            </w:r>
            <w:r>
              <w:rPr>
                <w:rFonts w:ascii="Verdana" w:hAnsi="Verdana" w:cstheme="minorHAnsi"/>
                <w:sz w:val="20"/>
              </w:rPr>
              <w:t>erpunkcji,</w:t>
            </w:r>
            <w:r w:rsidR="009F5D02">
              <w:rPr>
                <w:rFonts w:ascii="Verdana" w:hAnsi="Verdana" w:cstheme="minorHAnsi"/>
                <w:sz w:val="20"/>
              </w:rPr>
              <w:t xml:space="preserve"> a tak</w:t>
            </w:r>
            <w:r>
              <w:rPr>
                <w:rFonts w:ascii="Verdana" w:hAnsi="Verdana" w:cstheme="minorHAnsi"/>
                <w:sz w:val="20"/>
              </w:rPr>
              <w:t>że wykazywanie umiejętności pod względem komunikacji międzykulturowej.</w:t>
            </w:r>
          </w:p>
        </w:tc>
      </w:tr>
      <w:tr w:rsidR="00BF6406" w:rsidRPr="0058429F" w:rsidTr="00BF6406">
        <w:trPr>
          <w:trHeight w:val="878"/>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P.C3</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Communicating verbally</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clearly express thoughts and ideas to individuals or groups using speech in</w:t>
            </w:r>
            <w:r w:rsidR="009F5D02" w:rsidRPr="009F5D02">
              <w:rPr>
                <w:rFonts w:ascii="Verdana" w:hAnsi="Verdana" w:cstheme="minorHAnsi"/>
                <w:sz w:val="20"/>
                <w:szCs w:val="20"/>
                <w:lang w:val="en-GB"/>
              </w:rPr>
              <w:t xml:space="preserve"> a way</w:t>
            </w:r>
            <w:r w:rsidRPr="009F5D02">
              <w:rPr>
                <w:rFonts w:ascii="Verdana" w:hAnsi="Verdana" w:cstheme="minorHAnsi"/>
                <w:sz w:val="20"/>
                <w:szCs w:val="20"/>
                <w:lang w:val="en-GB"/>
              </w:rPr>
              <w:t xml:space="preserve"> that engages the </w:t>
            </w:r>
            <w:proofErr w:type="gramStart"/>
            <w:r w:rsidRPr="009F5D02">
              <w:rPr>
                <w:rFonts w:ascii="Verdana" w:hAnsi="Verdana" w:cstheme="minorHAnsi"/>
                <w:sz w:val="20"/>
                <w:szCs w:val="20"/>
                <w:lang w:val="en-GB"/>
              </w:rPr>
              <w:t>audience,</w:t>
            </w:r>
            <w:proofErr w:type="gramEnd"/>
            <w:r w:rsidRPr="009F5D02">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968"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Komunikacja werbalna</w:t>
            </w:r>
          </w:p>
        </w:tc>
        <w:tc>
          <w:tcPr>
            <w:tcW w:w="1355" w:type="pct"/>
            <w:shd w:val="clear" w:color="000000" w:fill="FFFFFF"/>
            <w:vAlign w:val="center"/>
          </w:tcPr>
          <w:p w:rsidR="00BF6406" w:rsidRPr="0058429F" w:rsidRDefault="00B91014" w:rsidP="00C27F44">
            <w:pPr>
              <w:spacing w:after="0"/>
              <w:rPr>
                <w:rFonts w:ascii="Verdana" w:hAnsi="Verdana" w:cstheme="minorHAnsi"/>
                <w:sz w:val="20"/>
                <w:szCs w:val="20"/>
              </w:rPr>
            </w:pPr>
            <w:r w:rsidRPr="00B91014">
              <w:rPr>
                <w:rFonts w:ascii="Verdana" w:hAnsi="Verdana" w:cstheme="minorHAnsi"/>
                <w:sz w:val="20"/>
              </w:rPr>
              <w:t>Wykazywanie umiejętności precyzyjnego ustnego przekazywania osobom lub grupom myśli</w:t>
            </w:r>
            <w:r w:rsidR="009F5D02" w:rsidRPr="00B91014">
              <w:rPr>
                <w:rFonts w:ascii="Verdana" w:hAnsi="Verdana" w:cstheme="minorHAnsi"/>
                <w:sz w:val="20"/>
              </w:rPr>
              <w:t xml:space="preserve"> i</w:t>
            </w:r>
            <w:r w:rsidR="009F5D02">
              <w:rPr>
                <w:rFonts w:ascii="Verdana" w:hAnsi="Verdana" w:cstheme="minorHAnsi"/>
                <w:sz w:val="20"/>
              </w:rPr>
              <w:t> </w:t>
            </w:r>
            <w:r w:rsidR="009F5D02" w:rsidRPr="00B91014">
              <w:rPr>
                <w:rFonts w:ascii="Verdana" w:hAnsi="Verdana" w:cstheme="minorHAnsi"/>
                <w:sz w:val="20"/>
              </w:rPr>
              <w:t>ide</w:t>
            </w:r>
            <w:r w:rsidRPr="00B91014">
              <w:rPr>
                <w:rFonts w:ascii="Verdana" w:hAnsi="Verdana" w:cstheme="minorHAnsi"/>
                <w:sz w:val="20"/>
              </w:rPr>
              <w:t>i</w:t>
            </w:r>
            <w:r w:rsidR="009F5D02" w:rsidRPr="00B91014">
              <w:rPr>
                <w:rFonts w:ascii="Verdana" w:hAnsi="Verdana" w:cstheme="minorHAnsi"/>
                <w:sz w:val="20"/>
              </w:rPr>
              <w:t xml:space="preserve"> w</w:t>
            </w:r>
            <w:r w:rsidR="009F5D02">
              <w:rPr>
                <w:rFonts w:ascii="Verdana" w:hAnsi="Verdana" w:cstheme="minorHAnsi"/>
                <w:sz w:val="20"/>
              </w:rPr>
              <w:t> </w:t>
            </w:r>
            <w:r w:rsidR="009F5D02" w:rsidRPr="00B91014">
              <w:rPr>
                <w:rFonts w:ascii="Verdana" w:hAnsi="Verdana" w:cstheme="minorHAnsi"/>
                <w:sz w:val="20"/>
              </w:rPr>
              <w:t>spo</w:t>
            </w:r>
            <w:r w:rsidRPr="00B91014">
              <w:rPr>
                <w:rFonts w:ascii="Verdana" w:hAnsi="Verdana" w:cstheme="minorHAnsi"/>
                <w:sz w:val="20"/>
              </w:rPr>
              <w:t>sób interesujący, zachęcający do dwustronnej komunikacji oraz ułatwiający odbiorcom przyswojenie</w:t>
            </w:r>
            <w:r w:rsidR="009F5D02" w:rsidRPr="00B91014">
              <w:rPr>
                <w:rFonts w:ascii="Verdana" w:hAnsi="Verdana" w:cstheme="minorHAnsi"/>
                <w:sz w:val="20"/>
              </w:rPr>
              <w:t xml:space="preserve"> i</w:t>
            </w:r>
            <w:r w:rsidR="009F5D02">
              <w:rPr>
                <w:rFonts w:ascii="Verdana" w:hAnsi="Verdana" w:cstheme="minorHAnsi"/>
                <w:sz w:val="20"/>
              </w:rPr>
              <w:t> </w:t>
            </w:r>
            <w:r w:rsidR="009F5D02" w:rsidRPr="00B91014">
              <w:rPr>
                <w:rFonts w:ascii="Verdana" w:hAnsi="Verdana" w:cstheme="minorHAnsi"/>
                <w:sz w:val="20"/>
              </w:rPr>
              <w:t>zap</w:t>
            </w:r>
            <w:r w:rsidRPr="00B91014">
              <w:rPr>
                <w:rFonts w:ascii="Verdana" w:hAnsi="Verdana" w:cstheme="minorHAnsi"/>
                <w:sz w:val="20"/>
              </w:rPr>
              <w:t>amiętanie danego komunikatu,</w:t>
            </w:r>
            <w:r w:rsidR="009F5D02" w:rsidRPr="00B91014">
              <w:rPr>
                <w:rFonts w:ascii="Verdana" w:hAnsi="Verdana" w:cstheme="minorHAnsi"/>
                <w:sz w:val="20"/>
              </w:rPr>
              <w:t xml:space="preserve"> a</w:t>
            </w:r>
            <w:r w:rsidR="009F5D02">
              <w:rPr>
                <w:rFonts w:ascii="Verdana" w:hAnsi="Verdana" w:cstheme="minorHAnsi"/>
                <w:sz w:val="20"/>
              </w:rPr>
              <w:t> </w:t>
            </w:r>
            <w:r w:rsidR="009F5D02" w:rsidRPr="00B91014">
              <w:rPr>
                <w:rFonts w:ascii="Verdana" w:hAnsi="Verdana" w:cstheme="minorHAnsi"/>
                <w:sz w:val="20"/>
              </w:rPr>
              <w:t>tak</w:t>
            </w:r>
            <w:r w:rsidRPr="00B91014">
              <w:rPr>
                <w:rFonts w:ascii="Verdana" w:hAnsi="Verdana" w:cstheme="minorHAnsi"/>
                <w:sz w:val="20"/>
              </w:rPr>
              <w:t>że wykazywanie umiejętności</w:t>
            </w:r>
            <w:r w:rsidR="009F5D02" w:rsidRPr="00B91014">
              <w:rPr>
                <w:rFonts w:ascii="Verdana" w:hAnsi="Verdana" w:cstheme="minorHAnsi"/>
                <w:sz w:val="20"/>
              </w:rPr>
              <w:t xml:space="preserve"> w</w:t>
            </w:r>
            <w:r w:rsidR="009F5D02">
              <w:rPr>
                <w:rFonts w:ascii="Verdana" w:hAnsi="Verdana" w:cstheme="minorHAnsi"/>
                <w:sz w:val="20"/>
              </w:rPr>
              <w:t> </w:t>
            </w:r>
            <w:r w:rsidR="009F5D02" w:rsidRPr="00B91014">
              <w:rPr>
                <w:rFonts w:ascii="Verdana" w:hAnsi="Verdana" w:cstheme="minorHAnsi"/>
                <w:sz w:val="20"/>
              </w:rPr>
              <w:t>zak</w:t>
            </w:r>
            <w:r w:rsidRPr="00B91014">
              <w:rPr>
                <w:rFonts w:ascii="Verdana" w:hAnsi="Verdana" w:cstheme="minorHAnsi"/>
                <w:sz w:val="20"/>
              </w:rPr>
              <w:t>resie komunikacji międzykulturowej</w:t>
            </w:r>
            <w:r w:rsidR="00BF6406">
              <w:rPr>
                <w:rFonts w:ascii="Verdana" w:hAnsi="Verdana" w:cstheme="minorHAnsi"/>
                <w:sz w:val="20"/>
              </w:rPr>
              <w:t>.</w:t>
            </w:r>
          </w:p>
        </w:tc>
      </w:tr>
      <w:tr w:rsidR="00BF6406" w:rsidRPr="0058429F" w:rsidTr="00BF6406">
        <w:trPr>
          <w:trHeight w:val="659"/>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P.C4</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Conflict handling</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w:t>
            </w:r>
            <w:r w:rsidR="009F5D02" w:rsidRPr="009F5D02">
              <w:rPr>
                <w:rFonts w:ascii="Verdana" w:hAnsi="Verdana" w:cstheme="minorHAnsi"/>
                <w:sz w:val="20"/>
                <w:szCs w:val="20"/>
                <w:lang w:val="en-GB"/>
              </w:rPr>
              <w:t xml:space="preserve"> a win</w:t>
            </w:r>
            <w:r w:rsidRPr="009F5D02">
              <w:rPr>
                <w:rFonts w:ascii="Verdana" w:hAnsi="Verdana" w:cstheme="minorHAnsi"/>
                <w:sz w:val="20"/>
                <w:szCs w:val="20"/>
                <w:lang w:val="en-GB"/>
              </w:rPr>
              <w:t>-win solution in</w:t>
            </w:r>
            <w:r w:rsidR="009F5D02" w:rsidRPr="009F5D02">
              <w:rPr>
                <w:rFonts w:ascii="Verdana" w:hAnsi="Verdana" w:cstheme="minorHAnsi"/>
                <w:sz w:val="20"/>
                <w:szCs w:val="20"/>
                <w:lang w:val="en-GB"/>
              </w:rPr>
              <w:t xml:space="preserve"> a con</w:t>
            </w:r>
            <w:r w:rsidRPr="009F5D02">
              <w:rPr>
                <w:rFonts w:ascii="Verdana" w:hAnsi="Verdana" w:cstheme="minorHAnsi"/>
                <w:sz w:val="20"/>
                <w:szCs w:val="20"/>
                <w:lang w:val="en-GB"/>
              </w:rPr>
              <w:t>flict between two or more people.</w:t>
            </w:r>
          </w:p>
        </w:tc>
        <w:tc>
          <w:tcPr>
            <w:tcW w:w="968"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Rozwiązywanie konfliktów</w:t>
            </w:r>
          </w:p>
        </w:tc>
        <w:tc>
          <w:tcPr>
            <w:tcW w:w="1355" w:type="pct"/>
            <w:shd w:val="clear" w:color="000000" w:fill="FFFFFF"/>
            <w:vAlign w:val="center"/>
          </w:tcPr>
          <w:p w:rsidR="00BF6406" w:rsidRPr="0058429F" w:rsidRDefault="00B91014" w:rsidP="00C27F44">
            <w:pPr>
              <w:spacing w:after="0"/>
              <w:rPr>
                <w:rFonts w:ascii="Verdana" w:hAnsi="Verdana" w:cstheme="minorHAnsi"/>
                <w:sz w:val="20"/>
                <w:szCs w:val="20"/>
              </w:rPr>
            </w:pPr>
            <w:r w:rsidRPr="00B91014">
              <w:rPr>
                <w:rFonts w:ascii="Verdana" w:hAnsi="Verdana" w:cstheme="minorHAnsi"/>
                <w:sz w:val="20"/>
              </w:rPr>
              <w:t>Wykazywanie umiejętności skutecznego rozładowywania antagonistycznych sytuacji przez dostrzeganie różnych możliwości, przedstawianie ich do otwartej dyskusji oraz stosowanie odpowiedniego stylu</w:t>
            </w:r>
            <w:r w:rsidR="009F5D02" w:rsidRPr="00B91014">
              <w:rPr>
                <w:rFonts w:ascii="Verdana" w:hAnsi="Verdana" w:cstheme="minorHAnsi"/>
                <w:sz w:val="20"/>
              </w:rPr>
              <w:t xml:space="preserve"> i</w:t>
            </w:r>
            <w:r w:rsidR="009F5D02">
              <w:rPr>
                <w:rFonts w:ascii="Verdana" w:hAnsi="Verdana" w:cstheme="minorHAnsi"/>
                <w:sz w:val="20"/>
              </w:rPr>
              <w:t> </w:t>
            </w:r>
            <w:r w:rsidR="009F5D02" w:rsidRPr="00B91014">
              <w:rPr>
                <w:rFonts w:ascii="Verdana" w:hAnsi="Verdana" w:cstheme="minorHAnsi"/>
                <w:sz w:val="20"/>
              </w:rPr>
              <w:t>tec</w:t>
            </w:r>
            <w:r w:rsidRPr="00B91014">
              <w:rPr>
                <w:rFonts w:ascii="Verdana" w:hAnsi="Verdana" w:cstheme="minorHAnsi"/>
                <w:sz w:val="20"/>
              </w:rPr>
              <w:t>hnik komunikacji interpersonalnej</w:t>
            </w:r>
            <w:r w:rsidR="009F5D02" w:rsidRPr="00B91014">
              <w:rPr>
                <w:rFonts w:ascii="Verdana" w:hAnsi="Verdana" w:cstheme="minorHAnsi"/>
                <w:sz w:val="20"/>
              </w:rPr>
              <w:t xml:space="preserve"> w</w:t>
            </w:r>
            <w:r w:rsidR="009F5D02">
              <w:rPr>
                <w:rFonts w:ascii="Verdana" w:hAnsi="Verdana" w:cstheme="minorHAnsi"/>
                <w:sz w:val="20"/>
              </w:rPr>
              <w:t> </w:t>
            </w:r>
            <w:r w:rsidR="009F5D02" w:rsidRPr="00B91014">
              <w:rPr>
                <w:rFonts w:ascii="Verdana" w:hAnsi="Verdana" w:cstheme="minorHAnsi"/>
                <w:sz w:val="20"/>
              </w:rPr>
              <w:t>cel</w:t>
            </w:r>
            <w:r w:rsidRPr="00B91014">
              <w:rPr>
                <w:rFonts w:ascii="Verdana" w:hAnsi="Verdana" w:cstheme="minorHAnsi"/>
                <w:sz w:val="20"/>
              </w:rPr>
              <w:t>u wypracowania korzystnego dla wszystkich rozwiązania konfliktu między dwojgiem lub większą liczbą osób</w:t>
            </w:r>
            <w:r w:rsidR="00BF6406">
              <w:rPr>
                <w:rFonts w:ascii="Verdana" w:hAnsi="Verdana" w:cstheme="minorHAnsi"/>
                <w:sz w:val="20"/>
              </w:rPr>
              <w:t>.</w:t>
            </w:r>
          </w:p>
        </w:tc>
      </w:tr>
      <w:tr w:rsidR="00BF6406" w:rsidRPr="0058429F" w:rsidTr="00BF6406">
        <w:trPr>
          <w:trHeight w:val="659"/>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P.C5</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Flexibility and adaptability to change </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968"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Elastyczność</w:t>
            </w:r>
            <w:r w:rsidR="009F5D02">
              <w:rPr>
                <w:rFonts w:ascii="Verdana" w:hAnsi="Verdana" w:cstheme="minorHAnsi"/>
                <w:sz w:val="20"/>
              </w:rPr>
              <w:t xml:space="preserve"> i umi</w:t>
            </w:r>
            <w:r>
              <w:rPr>
                <w:rFonts w:ascii="Verdana" w:hAnsi="Verdana" w:cstheme="minorHAnsi"/>
                <w:sz w:val="20"/>
              </w:rPr>
              <w:t>ejętność przystosowywania się do zmian </w:t>
            </w:r>
          </w:p>
        </w:tc>
        <w:tc>
          <w:tcPr>
            <w:tcW w:w="1355"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Wykazywanie zdolności przystosowania się do sytuacji</w:t>
            </w:r>
            <w:r w:rsidR="009F5D02">
              <w:rPr>
                <w:rFonts w:ascii="Verdana" w:hAnsi="Verdana" w:cstheme="minorHAnsi"/>
                <w:sz w:val="20"/>
              </w:rPr>
              <w:t xml:space="preserve"> i utr</w:t>
            </w:r>
            <w:r>
              <w:rPr>
                <w:rFonts w:ascii="Verdana" w:hAnsi="Verdana" w:cstheme="minorHAnsi"/>
                <w:sz w:val="20"/>
              </w:rPr>
              <w:t>zymania skuteczności działania</w:t>
            </w:r>
            <w:r w:rsidR="009F5D02">
              <w:rPr>
                <w:rFonts w:ascii="Verdana" w:hAnsi="Verdana" w:cstheme="minorHAnsi"/>
                <w:sz w:val="20"/>
              </w:rPr>
              <w:t xml:space="preserve"> w prz</w:t>
            </w:r>
            <w:r>
              <w:rPr>
                <w:rFonts w:ascii="Verdana" w:hAnsi="Verdana" w:cstheme="minorHAnsi"/>
                <w:sz w:val="20"/>
              </w:rPr>
              <w:t>ypadku wprowadzenia istotnych zmian</w:t>
            </w:r>
            <w:r w:rsidR="009F5D02">
              <w:rPr>
                <w:rFonts w:ascii="Verdana" w:hAnsi="Verdana" w:cstheme="minorHAnsi"/>
                <w:sz w:val="20"/>
              </w:rPr>
              <w:t xml:space="preserve"> w zak</w:t>
            </w:r>
            <w:r>
              <w:rPr>
                <w:rFonts w:ascii="Verdana" w:hAnsi="Verdana" w:cstheme="minorHAnsi"/>
                <w:sz w:val="20"/>
              </w:rPr>
              <w:t>resie obowiązków, środowiska pracy, struktury</w:t>
            </w:r>
            <w:r w:rsidR="009F5D02">
              <w:rPr>
                <w:rFonts w:ascii="Verdana" w:hAnsi="Verdana" w:cstheme="minorHAnsi"/>
                <w:sz w:val="20"/>
              </w:rPr>
              <w:t xml:space="preserve"> i kul</w:t>
            </w:r>
            <w:r>
              <w:rPr>
                <w:rFonts w:ascii="Verdana" w:hAnsi="Verdana" w:cstheme="minorHAnsi"/>
                <w:sz w:val="20"/>
              </w:rPr>
              <w:t>tury organizacyjnej, procesów, wymogów</w:t>
            </w:r>
            <w:r w:rsidR="009F5D02">
              <w:rPr>
                <w:rFonts w:ascii="Verdana" w:hAnsi="Verdana" w:cstheme="minorHAnsi"/>
                <w:sz w:val="20"/>
              </w:rPr>
              <w:t xml:space="preserve"> i inn</w:t>
            </w:r>
            <w:r>
              <w:rPr>
                <w:rFonts w:ascii="Verdana" w:hAnsi="Verdana" w:cstheme="minorHAnsi"/>
                <w:sz w:val="20"/>
              </w:rPr>
              <w:t>ych aspektów związanych</w:t>
            </w:r>
            <w:r w:rsidR="009F5D02">
              <w:rPr>
                <w:rFonts w:ascii="Verdana" w:hAnsi="Verdana" w:cstheme="minorHAnsi"/>
                <w:sz w:val="20"/>
              </w:rPr>
              <w:t xml:space="preserve"> z pra</w:t>
            </w:r>
            <w:r>
              <w:rPr>
                <w:rFonts w:ascii="Verdana" w:hAnsi="Verdana" w:cstheme="minorHAnsi"/>
                <w:sz w:val="20"/>
              </w:rPr>
              <w:t xml:space="preserve">cą. </w:t>
            </w:r>
          </w:p>
        </w:tc>
      </w:tr>
      <w:tr w:rsidR="00BF6406" w:rsidRPr="0058429F" w:rsidTr="00BF6406">
        <w:trPr>
          <w:trHeight w:val="659"/>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P.C6</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Problem solving</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968"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Rozwiązywanie problemów</w:t>
            </w:r>
          </w:p>
        </w:tc>
        <w:tc>
          <w:tcPr>
            <w:tcW w:w="1355"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Wykazywanie zdolności identyfikowania problemów przy wykorzystaniu logicznego rozumowania, intuicji</w:t>
            </w:r>
            <w:r w:rsidR="009F5D02">
              <w:rPr>
                <w:rFonts w:ascii="Verdana" w:hAnsi="Verdana" w:cstheme="minorHAnsi"/>
                <w:sz w:val="20"/>
              </w:rPr>
              <w:t xml:space="preserve"> i dan</w:t>
            </w:r>
            <w:r>
              <w:rPr>
                <w:rFonts w:ascii="Verdana" w:hAnsi="Verdana" w:cstheme="minorHAnsi"/>
                <w:sz w:val="20"/>
              </w:rPr>
              <w:t>ych, dzięki przeprowadzeniu odpowiednich analiz</w:t>
            </w:r>
            <w:r w:rsidR="009F5D02">
              <w:rPr>
                <w:rFonts w:ascii="Verdana" w:hAnsi="Verdana" w:cstheme="minorHAnsi"/>
                <w:sz w:val="20"/>
              </w:rPr>
              <w:t xml:space="preserve"> i kwe</w:t>
            </w:r>
            <w:r>
              <w:rPr>
                <w:rFonts w:ascii="Verdana" w:hAnsi="Verdana" w:cstheme="minorHAnsi"/>
                <w:sz w:val="20"/>
              </w:rPr>
              <w:t>rend oraz (w stosownych przypadkach) poprzez zaangażowanie innych podmiotów</w:t>
            </w:r>
            <w:r w:rsidR="009F5D02">
              <w:rPr>
                <w:rFonts w:ascii="Verdana" w:hAnsi="Verdana" w:cstheme="minorHAnsi"/>
                <w:sz w:val="20"/>
              </w:rPr>
              <w:t xml:space="preserve"> w pro</w:t>
            </w:r>
            <w:r>
              <w:rPr>
                <w:rFonts w:ascii="Verdana" w:hAnsi="Verdana" w:cstheme="minorHAnsi"/>
                <w:sz w:val="20"/>
              </w:rPr>
              <w:t>ces wypracowywania rozwiązań lub podejmowania decyzji.</w:t>
            </w:r>
          </w:p>
        </w:tc>
      </w:tr>
      <w:tr w:rsidR="00BF6406" w:rsidRPr="0058429F" w:rsidTr="00BF6406">
        <w:trPr>
          <w:trHeight w:val="659"/>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P.C7</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Team work</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968"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Praca zespołowa</w:t>
            </w:r>
          </w:p>
        </w:tc>
        <w:tc>
          <w:tcPr>
            <w:tcW w:w="1355" w:type="pct"/>
            <w:shd w:val="clear" w:color="000000" w:fill="FFFFFF"/>
            <w:vAlign w:val="center"/>
          </w:tcPr>
          <w:p w:rsidR="00BF6406" w:rsidRPr="0058429F" w:rsidRDefault="00BF6406" w:rsidP="00B91014">
            <w:pPr>
              <w:spacing w:after="0"/>
              <w:rPr>
                <w:rFonts w:ascii="Verdana" w:hAnsi="Verdana" w:cstheme="minorHAnsi"/>
                <w:sz w:val="20"/>
                <w:szCs w:val="20"/>
              </w:rPr>
            </w:pPr>
            <w:r>
              <w:rPr>
                <w:rFonts w:ascii="Verdana" w:hAnsi="Verdana" w:cstheme="minorHAnsi"/>
                <w:sz w:val="20"/>
              </w:rPr>
              <w:t>Wykazywanie umiejętności wykonywania pracy wspólnie</w:t>
            </w:r>
            <w:r w:rsidR="009F5D02">
              <w:rPr>
                <w:rFonts w:ascii="Verdana" w:hAnsi="Verdana" w:cstheme="minorHAnsi"/>
                <w:sz w:val="20"/>
              </w:rPr>
              <w:t xml:space="preserve"> z inn</w:t>
            </w:r>
            <w:r>
              <w:rPr>
                <w:rFonts w:ascii="Verdana" w:hAnsi="Verdana" w:cstheme="minorHAnsi"/>
                <w:sz w:val="20"/>
              </w:rPr>
              <w:t>ymi osobami</w:t>
            </w:r>
            <w:r w:rsidR="009F5D02">
              <w:rPr>
                <w:rFonts w:ascii="Verdana" w:hAnsi="Verdana" w:cstheme="minorHAnsi"/>
                <w:sz w:val="20"/>
              </w:rPr>
              <w:t xml:space="preserve"> i wsp</w:t>
            </w:r>
            <w:r>
              <w:rPr>
                <w:rFonts w:ascii="Verdana" w:hAnsi="Verdana" w:cstheme="minorHAnsi"/>
                <w:sz w:val="20"/>
              </w:rPr>
              <w:t>ółprac</w:t>
            </w:r>
            <w:r w:rsidR="00B91014">
              <w:rPr>
                <w:rFonts w:ascii="Verdana" w:hAnsi="Verdana" w:cstheme="minorHAnsi"/>
                <w:sz w:val="20"/>
              </w:rPr>
              <w:t>owania</w:t>
            </w:r>
            <w:r w:rsidR="009F5D02">
              <w:rPr>
                <w:rFonts w:ascii="Verdana" w:hAnsi="Verdana" w:cstheme="minorHAnsi"/>
                <w:sz w:val="20"/>
              </w:rPr>
              <w:t xml:space="preserve"> z pra</w:t>
            </w:r>
            <w:r>
              <w:rPr>
                <w:rFonts w:ascii="Verdana" w:hAnsi="Verdana" w:cstheme="minorHAnsi"/>
                <w:sz w:val="20"/>
              </w:rPr>
              <w:t>cownikami różnych działów</w:t>
            </w:r>
            <w:r w:rsidR="009F5D02">
              <w:rPr>
                <w:rFonts w:ascii="Verdana" w:hAnsi="Verdana" w:cstheme="minorHAnsi"/>
                <w:sz w:val="20"/>
              </w:rPr>
              <w:t xml:space="preserve"> i róż</w:t>
            </w:r>
            <w:r>
              <w:rPr>
                <w:rFonts w:ascii="Verdana" w:hAnsi="Verdana" w:cstheme="minorHAnsi"/>
                <w:sz w:val="20"/>
              </w:rPr>
              <w:t>nych szczebli, aby osiągnąć wspólne cele.</w:t>
            </w:r>
          </w:p>
        </w:tc>
      </w:tr>
      <w:tr w:rsidR="00BF6406" w:rsidRPr="0058429F" w:rsidTr="00BF6406">
        <w:trPr>
          <w:trHeight w:val="439"/>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P.C8</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Technological ability</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968" w:type="pct"/>
            <w:shd w:val="clear" w:color="000000" w:fill="FFFFFF"/>
            <w:vAlign w:val="center"/>
          </w:tcPr>
          <w:p w:rsidR="00BF6406" w:rsidRPr="0058429F" w:rsidRDefault="00BF6406" w:rsidP="00B91014">
            <w:pPr>
              <w:spacing w:after="0"/>
              <w:rPr>
                <w:rFonts w:ascii="Verdana" w:hAnsi="Verdana" w:cstheme="minorHAnsi"/>
                <w:sz w:val="20"/>
                <w:szCs w:val="20"/>
              </w:rPr>
            </w:pPr>
            <w:r>
              <w:rPr>
                <w:rFonts w:ascii="Verdana" w:hAnsi="Verdana" w:cstheme="minorHAnsi"/>
                <w:sz w:val="20"/>
              </w:rPr>
              <w:t>Umiejętności techniczne</w:t>
            </w:r>
          </w:p>
        </w:tc>
        <w:tc>
          <w:tcPr>
            <w:tcW w:w="1355" w:type="pct"/>
            <w:shd w:val="clear" w:color="000000" w:fill="FFFFFF"/>
            <w:vAlign w:val="center"/>
          </w:tcPr>
          <w:p w:rsidR="00BF6406" w:rsidRPr="0058429F" w:rsidRDefault="00BF6406" w:rsidP="00B91014">
            <w:pPr>
              <w:spacing w:after="0"/>
              <w:rPr>
                <w:rFonts w:ascii="Verdana" w:hAnsi="Verdana" w:cstheme="minorHAnsi"/>
                <w:sz w:val="20"/>
                <w:szCs w:val="20"/>
              </w:rPr>
            </w:pPr>
            <w:r>
              <w:rPr>
                <w:rFonts w:ascii="Verdana" w:hAnsi="Verdana" w:cstheme="minorHAnsi"/>
                <w:sz w:val="20"/>
              </w:rPr>
              <w:t>Wykazywanie umiejętności obsługi odpowiedniego oprogramowania instalowanego na komputerach osobistych, systemów informatycznych oraz innych narzędzi IT (np. programów pakietu Microsoft Office) niezbędnych do wykonywania powierzonych zadań.</w:t>
            </w:r>
          </w:p>
        </w:tc>
      </w:tr>
      <w:tr w:rsidR="00BF6406" w:rsidRPr="0058429F" w:rsidTr="00BF6406">
        <w:trPr>
          <w:trHeight w:val="659"/>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P.C9</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Usage of monitoring and information system</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968"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Umiejętność obsługi systemu monitorowania</w:t>
            </w:r>
            <w:r w:rsidR="009F5D02">
              <w:rPr>
                <w:rFonts w:ascii="Verdana" w:hAnsi="Verdana" w:cstheme="minorHAnsi"/>
                <w:sz w:val="20"/>
              </w:rPr>
              <w:t xml:space="preserve"> i inf</w:t>
            </w:r>
            <w:r>
              <w:rPr>
                <w:rFonts w:ascii="Verdana" w:hAnsi="Verdana" w:cstheme="minorHAnsi"/>
                <w:sz w:val="20"/>
              </w:rPr>
              <w:t>ormacji</w:t>
            </w:r>
          </w:p>
        </w:tc>
        <w:tc>
          <w:tcPr>
            <w:tcW w:w="1355"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Wykazywanie umiejętności posługiwania się systemami monitorowania wykorzystania funduszy UE</w:t>
            </w:r>
            <w:r w:rsidR="009F5D02">
              <w:rPr>
                <w:rFonts w:ascii="Verdana" w:hAnsi="Verdana" w:cstheme="minorHAnsi"/>
                <w:sz w:val="20"/>
              </w:rPr>
              <w:t xml:space="preserve"> i sys</w:t>
            </w:r>
            <w:r>
              <w:rPr>
                <w:rFonts w:ascii="Verdana" w:hAnsi="Verdana" w:cstheme="minorHAnsi"/>
                <w:sz w:val="20"/>
              </w:rPr>
              <w:t>temami informacji</w:t>
            </w:r>
            <w:r w:rsidR="009F5D02">
              <w:rPr>
                <w:rFonts w:ascii="Verdana" w:hAnsi="Verdana" w:cstheme="minorHAnsi"/>
                <w:sz w:val="20"/>
              </w:rPr>
              <w:t xml:space="preserve"> o tyc</w:t>
            </w:r>
            <w:r>
              <w:rPr>
                <w:rFonts w:ascii="Verdana" w:hAnsi="Verdana" w:cstheme="minorHAnsi"/>
                <w:sz w:val="20"/>
              </w:rPr>
              <w:t>h funduszach (zarówno zewnętrznymi, jak</w:t>
            </w:r>
            <w:r w:rsidR="009F5D02">
              <w:rPr>
                <w:rFonts w:ascii="Verdana" w:hAnsi="Verdana" w:cstheme="minorHAnsi"/>
                <w:sz w:val="20"/>
              </w:rPr>
              <w:t xml:space="preserve"> i wew</w:t>
            </w:r>
            <w:r>
              <w:rPr>
                <w:rFonts w:ascii="Verdana" w:hAnsi="Verdana" w:cstheme="minorHAnsi"/>
                <w:sz w:val="20"/>
              </w:rPr>
              <w:t>nętrznymi, jeżeli są dostępne)</w:t>
            </w:r>
            <w:r w:rsidR="009F5D02">
              <w:rPr>
                <w:rFonts w:ascii="Verdana" w:hAnsi="Verdana" w:cstheme="minorHAnsi"/>
                <w:sz w:val="20"/>
              </w:rPr>
              <w:t xml:space="preserve"> w cel</w:t>
            </w:r>
            <w:r>
              <w:rPr>
                <w:rFonts w:ascii="Verdana" w:hAnsi="Verdana" w:cstheme="minorHAnsi"/>
                <w:sz w:val="20"/>
              </w:rPr>
              <w:t>u wykonania powierzonych zadań.</w:t>
            </w:r>
          </w:p>
        </w:tc>
      </w:tr>
      <w:tr w:rsidR="00BF6406" w:rsidRPr="0058429F" w:rsidTr="00BF6406">
        <w:trPr>
          <w:trHeight w:val="398"/>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P.C10</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Representation to the outside world</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act or speak for institution in an efficient way and appropriate manner.</w:t>
            </w:r>
          </w:p>
        </w:tc>
        <w:tc>
          <w:tcPr>
            <w:tcW w:w="968" w:type="pct"/>
            <w:shd w:val="clear" w:color="000000" w:fill="FFFFFF"/>
            <w:vAlign w:val="center"/>
          </w:tcPr>
          <w:p w:rsidR="00BF6406" w:rsidRPr="0058429F" w:rsidRDefault="00BF6406" w:rsidP="00B91014">
            <w:pPr>
              <w:spacing w:after="0"/>
              <w:rPr>
                <w:rFonts w:ascii="Verdana" w:hAnsi="Verdana" w:cstheme="minorHAnsi"/>
                <w:sz w:val="20"/>
                <w:szCs w:val="20"/>
              </w:rPr>
            </w:pPr>
            <w:r>
              <w:rPr>
                <w:rFonts w:ascii="Verdana" w:hAnsi="Verdana" w:cstheme="minorHAnsi"/>
                <w:sz w:val="20"/>
              </w:rPr>
              <w:t xml:space="preserve">Reprezentowanie </w:t>
            </w:r>
            <w:r w:rsidR="00B91014">
              <w:rPr>
                <w:rFonts w:ascii="Verdana" w:hAnsi="Verdana" w:cstheme="minorHAnsi"/>
                <w:sz w:val="20"/>
              </w:rPr>
              <w:t>instytucji</w:t>
            </w:r>
            <w:r w:rsidR="009F5D02">
              <w:rPr>
                <w:rFonts w:ascii="Verdana" w:hAnsi="Verdana" w:cstheme="minorHAnsi"/>
                <w:sz w:val="20"/>
              </w:rPr>
              <w:t xml:space="preserve"> w kon</w:t>
            </w:r>
            <w:r>
              <w:rPr>
                <w:rFonts w:ascii="Verdana" w:hAnsi="Verdana" w:cstheme="minorHAnsi"/>
                <w:sz w:val="20"/>
              </w:rPr>
              <w:t>taktach zewnętrznych</w:t>
            </w:r>
          </w:p>
        </w:tc>
        <w:tc>
          <w:tcPr>
            <w:tcW w:w="1355"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Wykazywanie umiejętności skutecznego</w:t>
            </w:r>
            <w:r w:rsidR="009F5D02">
              <w:rPr>
                <w:rFonts w:ascii="Verdana" w:hAnsi="Verdana" w:cstheme="minorHAnsi"/>
                <w:sz w:val="20"/>
              </w:rPr>
              <w:t xml:space="preserve"> i odp</w:t>
            </w:r>
            <w:r>
              <w:rPr>
                <w:rFonts w:ascii="Verdana" w:hAnsi="Verdana" w:cstheme="minorHAnsi"/>
                <w:sz w:val="20"/>
              </w:rPr>
              <w:t>owiedniego działania lub wypowiadania się</w:t>
            </w:r>
            <w:r w:rsidR="009F5D02">
              <w:rPr>
                <w:rFonts w:ascii="Verdana" w:hAnsi="Verdana" w:cstheme="minorHAnsi"/>
                <w:sz w:val="20"/>
              </w:rPr>
              <w:t xml:space="preserve"> w imi</w:t>
            </w:r>
            <w:r>
              <w:rPr>
                <w:rFonts w:ascii="Verdana" w:hAnsi="Verdana" w:cstheme="minorHAnsi"/>
                <w:sz w:val="20"/>
              </w:rPr>
              <w:t>eniu instytucji.</w:t>
            </w:r>
          </w:p>
        </w:tc>
      </w:tr>
      <w:tr w:rsidR="00BF6406" w:rsidRPr="0058429F" w:rsidTr="00BF6406">
        <w:trPr>
          <w:trHeight w:val="659"/>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P.C11</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Relevant language skills</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apply relevant foreign language skills in order to carry out the assigned functions and accomplish work goals.</w:t>
            </w:r>
          </w:p>
        </w:tc>
        <w:tc>
          <w:tcPr>
            <w:tcW w:w="968"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Odpowiednie umiejętności językowe</w:t>
            </w:r>
          </w:p>
        </w:tc>
        <w:tc>
          <w:tcPr>
            <w:tcW w:w="1355"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Wykazywanie zdolności stosowania odpowiednich umiejętności związanych</w:t>
            </w:r>
            <w:r w:rsidR="009F5D02">
              <w:rPr>
                <w:rFonts w:ascii="Verdana" w:hAnsi="Verdana" w:cstheme="minorHAnsi"/>
                <w:sz w:val="20"/>
              </w:rPr>
              <w:t xml:space="preserve"> z pos</w:t>
            </w:r>
            <w:r>
              <w:rPr>
                <w:rFonts w:ascii="Verdana" w:hAnsi="Verdana" w:cstheme="minorHAnsi"/>
                <w:sz w:val="20"/>
              </w:rPr>
              <w:t>ługiwaniem się językiem obcym przy wykonywaniu powierzonych funkcji</w:t>
            </w:r>
            <w:r w:rsidR="009F5D02">
              <w:rPr>
                <w:rFonts w:ascii="Verdana" w:hAnsi="Verdana" w:cstheme="minorHAnsi"/>
                <w:sz w:val="20"/>
              </w:rPr>
              <w:t xml:space="preserve"> i zad</w:t>
            </w:r>
            <w:r>
              <w:rPr>
                <w:rFonts w:ascii="Verdana" w:hAnsi="Verdana" w:cstheme="minorHAnsi"/>
                <w:sz w:val="20"/>
              </w:rPr>
              <w:t>ań.</w:t>
            </w:r>
          </w:p>
        </w:tc>
      </w:tr>
      <w:tr w:rsidR="00BF6406" w:rsidRPr="0058429F" w:rsidTr="00BF6406">
        <w:trPr>
          <w:trHeight w:val="659"/>
        </w:trPr>
        <w:tc>
          <w:tcPr>
            <w:tcW w:w="453" w:type="pct"/>
            <w:shd w:val="clear" w:color="000000" w:fill="FFFFFF"/>
            <w:vAlign w:val="center"/>
          </w:tcPr>
          <w:p w:rsidR="00BF6406" w:rsidRPr="009F5D02" w:rsidRDefault="00BF6406" w:rsidP="003F0065">
            <w:pPr>
              <w:spacing w:after="0"/>
              <w:rPr>
                <w:rFonts w:ascii="Verdana" w:hAnsi="Verdana" w:cstheme="minorHAnsi"/>
                <w:sz w:val="20"/>
                <w:szCs w:val="20"/>
                <w:lang w:val="en-GB"/>
              </w:rPr>
            </w:pPr>
            <w:r w:rsidRPr="009F5D02">
              <w:rPr>
                <w:rFonts w:ascii="Verdana" w:hAnsi="Verdana" w:cstheme="minorHAnsi"/>
                <w:sz w:val="20"/>
                <w:lang w:val="en-GB"/>
              </w:rPr>
              <w:t>P.C12</w:t>
            </w:r>
          </w:p>
        </w:tc>
        <w:tc>
          <w:tcPr>
            <w:tcW w:w="726"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Intercultural skills</w:t>
            </w:r>
          </w:p>
        </w:tc>
        <w:tc>
          <w:tcPr>
            <w:tcW w:w="1498" w:type="pct"/>
            <w:shd w:val="clear" w:color="000000" w:fill="FFFFFF"/>
            <w:vAlign w:val="center"/>
          </w:tcPr>
          <w:p w:rsidR="00BF6406" w:rsidRPr="009F5D02" w:rsidRDefault="00BF6406" w:rsidP="00C27F44">
            <w:pPr>
              <w:spacing w:after="0"/>
              <w:rPr>
                <w:rFonts w:ascii="Verdana" w:hAnsi="Verdana" w:cstheme="minorHAnsi"/>
                <w:sz w:val="20"/>
                <w:szCs w:val="20"/>
                <w:lang w:val="en-GB"/>
              </w:rPr>
            </w:pPr>
            <w:r w:rsidRPr="009F5D02">
              <w:rPr>
                <w:rFonts w:ascii="Verdana" w:hAnsi="Verdana" w:cstheme="minorHAnsi"/>
                <w:sz w:val="20"/>
                <w:szCs w:val="20"/>
                <w:lang w:val="en-GB"/>
              </w:rPr>
              <w:t>Demonstrating ability to work in multi-cultural environment, efficiently dealing with stakeholders in EU institutions and other member states.</w:t>
            </w:r>
          </w:p>
        </w:tc>
        <w:tc>
          <w:tcPr>
            <w:tcW w:w="968"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Kompetencje międzykulturowe</w:t>
            </w:r>
          </w:p>
        </w:tc>
        <w:tc>
          <w:tcPr>
            <w:tcW w:w="1355" w:type="pct"/>
            <w:shd w:val="clear" w:color="000000" w:fill="FFFFFF"/>
            <w:vAlign w:val="center"/>
          </w:tcPr>
          <w:p w:rsidR="00BF6406" w:rsidRPr="0058429F" w:rsidRDefault="00BF6406" w:rsidP="00C27F44">
            <w:pPr>
              <w:spacing w:after="0"/>
              <w:rPr>
                <w:rFonts w:ascii="Verdana" w:hAnsi="Verdana" w:cstheme="minorHAnsi"/>
                <w:sz w:val="20"/>
                <w:szCs w:val="20"/>
              </w:rPr>
            </w:pPr>
            <w:r>
              <w:rPr>
                <w:rFonts w:ascii="Verdana" w:hAnsi="Verdana" w:cstheme="minorHAnsi"/>
                <w:sz w:val="20"/>
              </w:rPr>
              <w:t>Wykazywanie umiejętności pracy</w:t>
            </w:r>
            <w:r w:rsidR="009F5D02">
              <w:rPr>
                <w:rFonts w:ascii="Verdana" w:hAnsi="Verdana" w:cstheme="minorHAnsi"/>
                <w:sz w:val="20"/>
              </w:rPr>
              <w:t xml:space="preserve"> w wie</w:t>
            </w:r>
            <w:r>
              <w:rPr>
                <w:rFonts w:ascii="Verdana" w:hAnsi="Verdana" w:cstheme="minorHAnsi"/>
                <w:sz w:val="20"/>
              </w:rPr>
              <w:t>lokulturowym otoczeniu</w:t>
            </w:r>
            <w:r w:rsidR="009F5D02">
              <w:rPr>
                <w:rFonts w:ascii="Verdana" w:hAnsi="Verdana" w:cstheme="minorHAnsi"/>
                <w:sz w:val="20"/>
              </w:rPr>
              <w:t xml:space="preserve"> i pro</w:t>
            </w:r>
            <w:r>
              <w:rPr>
                <w:rFonts w:ascii="Verdana" w:hAnsi="Verdana" w:cstheme="minorHAnsi"/>
                <w:sz w:val="20"/>
              </w:rPr>
              <w:t>wadzenia skutecznej współpracy</w:t>
            </w:r>
            <w:r w:rsidR="009F5D02">
              <w:rPr>
                <w:rFonts w:ascii="Verdana" w:hAnsi="Verdana" w:cstheme="minorHAnsi"/>
                <w:sz w:val="20"/>
              </w:rPr>
              <w:t xml:space="preserve"> z zai</w:t>
            </w:r>
            <w:r>
              <w:rPr>
                <w:rFonts w:ascii="Verdana" w:hAnsi="Verdana" w:cstheme="minorHAnsi"/>
                <w:sz w:val="20"/>
              </w:rPr>
              <w:t>nteresowanymi stronami</w:t>
            </w:r>
            <w:r w:rsidR="009F5D02">
              <w:rPr>
                <w:rFonts w:ascii="Verdana" w:hAnsi="Verdana" w:cstheme="minorHAnsi"/>
                <w:sz w:val="20"/>
              </w:rPr>
              <w:t xml:space="preserve"> z ins</w:t>
            </w:r>
            <w:r>
              <w:rPr>
                <w:rFonts w:ascii="Verdana" w:hAnsi="Verdana" w:cstheme="minorHAnsi"/>
                <w:sz w:val="20"/>
              </w:rPr>
              <w:t>tytucji UE oraz</w:t>
            </w:r>
            <w:r w:rsidR="009F5D02">
              <w:rPr>
                <w:rFonts w:ascii="Verdana" w:hAnsi="Verdana" w:cstheme="minorHAnsi"/>
                <w:sz w:val="20"/>
              </w:rPr>
              <w:t xml:space="preserve"> z inn</w:t>
            </w:r>
            <w:r>
              <w:rPr>
                <w:rFonts w:ascii="Verdana" w:hAnsi="Verdana" w:cstheme="minorHAnsi"/>
                <w:sz w:val="20"/>
              </w:rPr>
              <w:t>ych państw członkowskich.</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53" w:rsidRDefault="00CB2E53" w:rsidP="0008776A">
      <w:pPr>
        <w:spacing w:after="0" w:line="240" w:lineRule="auto"/>
      </w:pPr>
      <w:r>
        <w:separator/>
      </w:r>
    </w:p>
  </w:endnote>
  <w:endnote w:type="continuationSeparator" w:id="0">
    <w:p w:rsidR="00CB2E53" w:rsidRDefault="00CB2E53"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71294D"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00AD2B31"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485935">
          <w:rPr>
            <w:rFonts w:asciiTheme="minorHAnsi" w:hAnsiTheme="minorHAnsi" w:cstheme="minorHAnsi"/>
            <w:noProof/>
          </w:rPr>
          <w:t>9</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53" w:rsidRDefault="00CB2E53" w:rsidP="0008776A">
      <w:pPr>
        <w:spacing w:after="0" w:line="240" w:lineRule="auto"/>
      </w:pPr>
      <w:r>
        <w:separator/>
      </w:r>
    </w:p>
  </w:footnote>
  <w:footnote w:type="continuationSeparator" w:id="0">
    <w:p w:rsidR="00CB2E53" w:rsidRDefault="00CB2E53"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Unijne ramy kompetencji – Glosariusz terminów stosowanych w narzędziu samooceny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92F59"/>
    <w:rsid w:val="00004CEE"/>
    <w:rsid w:val="00020FB9"/>
    <w:rsid w:val="00047CBE"/>
    <w:rsid w:val="000732BE"/>
    <w:rsid w:val="0008776A"/>
    <w:rsid w:val="000950D5"/>
    <w:rsid w:val="000A1702"/>
    <w:rsid w:val="000A1ECD"/>
    <w:rsid w:val="000C2595"/>
    <w:rsid w:val="000C44D2"/>
    <w:rsid w:val="000E47BD"/>
    <w:rsid w:val="00123EE5"/>
    <w:rsid w:val="0012581A"/>
    <w:rsid w:val="001319E4"/>
    <w:rsid w:val="00162980"/>
    <w:rsid w:val="00164234"/>
    <w:rsid w:val="001A6421"/>
    <w:rsid w:val="001B2DD4"/>
    <w:rsid w:val="001B5122"/>
    <w:rsid w:val="001C3AFA"/>
    <w:rsid w:val="001C491D"/>
    <w:rsid w:val="001D4E04"/>
    <w:rsid w:val="001D7CC2"/>
    <w:rsid w:val="001F0D1D"/>
    <w:rsid w:val="00206F86"/>
    <w:rsid w:val="00207FFA"/>
    <w:rsid w:val="00231B6E"/>
    <w:rsid w:val="0024769A"/>
    <w:rsid w:val="002717F0"/>
    <w:rsid w:val="00272779"/>
    <w:rsid w:val="002A4AB7"/>
    <w:rsid w:val="002E682F"/>
    <w:rsid w:val="00306B4F"/>
    <w:rsid w:val="00366D75"/>
    <w:rsid w:val="003839D5"/>
    <w:rsid w:val="003870A6"/>
    <w:rsid w:val="00390240"/>
    <w:rsid w:val="003928BC"/>
    <w:rsid w:val="003966E7"/>
    <w:rsid w:val="003C6836"/>
    <w:rsid w:val="003E120A"/>
    <w:rsid w:val="003F0065"/>
    <w:rsid w:val="00416AA7"/>
    <w:rsid w:val="004246A9"/>
    <w:rsid w:val="0044373B"/>
    <w:rsid w:val="004504AE"/>
    <w:rsid w:val="004635E5"/>
    <w:rsid w:val="00476CF8"/>
    <w:rsid w:val="00485935"/>
    <w:rsid w:val="004B0758"/>
    <w:rsid w:val="004B3E82"/>
    <w:rsid w:val="004F27EE"/>
    <w:rsid w:val="004F71B4"/>
    <w:rsid w:val="00536145"/>
    <w:rsid w:val="00540833"/>
    <w:rsid w:val="00554E39"/>
    <w:rsid w:val="0058429F"/>
    <w:rsid w:val="00584C64"/>
    <w:rsid w:val="005A43B4"/>
    <w:rsid w:val="005C3880"/>
    <w:rsid w:val="005D6AFD"/>
    <w:rsid w:val="005F5DB2"/>
    <w:rsid w:val="00614B9B"/>
    <w:rsid w:val="0062042A"/>
    <w:rsid w:val="00643C7A"/>
    <w:rsid w:val="006645FC"/>
    <w:rsid w:val="006744F9"/>
    <w:rsid w:val="0068063A"/>
    <w:rsid w:val="006C2D1C"/>
    <w:rsid w:val="006E738D"/>
    <w:rsid w:val="006F2622"/>
    <w:rsid w:val="0071294D"/>
    <w:rsid w:val="00716D09"/>
    <w:rsid w:val="007320E2"/>
    <w:rsid w:val="00757D2E"/>
    <w:rsid w:val="007A0134"/>
    <w:rsid w:val="007D4A8D"/>
    <w:rsid w:val="007D60DC"/>
    <w:rsid w:val="00822B80"/>
    <w:rsid w:val="008339CD"/>
    <w:rsid w:val="00834E93"/>
    <w:rsid w:val="0084461D"/>
    <w:rsid w:val="008806DD"/>
    <w:rsid w:val="00887BF5"/>
    <w:rsid w:val="008E21AD"/>
    <w:rsid w:val="008F4A1B"/>
    <w:rsid w:val="00900FB8"/>
    <w:rsid w:val="00910BED"/>
    <w:rsid w:val="009172EB"/>
    <w:rsid w:val="009248AB"/>
    <w:rsid w:val="009259B3"/>
    <w:rsid w:val="0092685B"/>
    <w:rsid w:val="00927761"/>
    <w:rsid w:val="00971E59"/>
    <w:rsid w:val="0098028E"/>
    <w:rsid w:val="009A1178"/>
    <w:rsid w:val="009A279A"/>
    <w:rsid w:val="009D2FD6"/>
    <w:rsid w:val="009F5D02"/>
    <w:rsid w:val="00A06682"/>
    <w:rsid w:val="00A1665B"/>
    <w:rsid w:val="00A30ABC"/>
    <w:rsid w:val="00A564CD"/>
    <w:rsid w:val="00AB64E3"/>
    <w:rsid w:val="00AD2B31"/>
    <w:rsid w:val="00AD341D"/>
    <w:rsid w:val="00B579F3"/>
    <w:rsid w:val="00B91014"/>
    <w:rsid w:val="00B967FA"/>
    <w:rsid w:val="00BD0E4E"/>
    <w:rsid w:val="00BF6406"/>
    <w:rsid w:val="00C04595"/>
    <w:rsid w:val="00C26D84"/>
    <w:rsid w:val="00C65FA8"/>
    <w:rsid w:val="00C971E1"/>
    <w:rsid w:val="00CA4EC0"/>
    <w:rsid w:val="00CB2E53"/>
    <w:rsid w:val="00CC3497"/>
    <w:rsid w:val="00CD1306"/>
    <w:rsid w:val="00CE259F"/>
    <w:rsid w:val="00CE608F"/>
    <w:rsid w:val="00CF51E8"/>
    <w:rsid w:val="00CF661F"/>
    <w:rsid w:val="00CF6967"/>
    <w:rsid w:val="00D02119"/>
    <w:rsid w:val="00D27017"/>
    <w:rsid w:val="00D71900"/>
    <w:rsid w:val="00D92F59"/>
    <w:rsid w:val="00DE19C8"/>
    <w:rsid w:val="00DE5E63"/>
    <w:rsid w:val="00DE6C01"/>
    <w:rsid w:val="00E44B41"/>
    <w:rsid w:val="00E87A35"/>
    <w:rsid w:val="00EB6450"/>
    <w:rsid w:val="00EE1F94"/>
    <w:rsid w:val="00EE2069"/>
    <w:rsid w:val="00F40B43"/>
    <w:rsid w:val="00F50847"/>
    <w:rsid w:val="00F74AE6"/>
    <w:rsid w:val="00F863CF"/>
    <w:rsid w:val="00F93A46"/>
    <w:rsid w:val="00FA6050"/>
    <w:rsid w:val="00FA6B58"/>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BE"/>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pl-P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pl-P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pl-P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pl-P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390B-DCBA-4613-8EA5-33B55582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2959</Words>
  <Characters>20333</Characters>
  <Application>Microsoft Office Word</Application>
  <DocSecurity>0</DocSecurity>
  <Lines>1016</Lines>
  <Paragraphs>363</Paragraphs>
  <ScaleCrop>false</ScaleCrop>
  <Company/>
  <LinksUpToDate>false</LinksUpToDate>
  <CharactersWithSpaces>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2018-02-05T12:16:00Z</dcterms:created>
  <dcterms:modified xsi:type="dcterms:W3CDTF">2018-02-28T13:16:00Z</dcterms:modified>
</cp:coreProperties>
</file>