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710808" w:rsidP="000A1ECD">
      <w:pPr>
        <w:jc w:val="center"/>
        <w:rPr>
          <w:rFonts w:ascii="Verdana" w:hAnsi="Verdana" w:cstheme="minorHAnsi"/>
          <w:b/>
          <w:color w:val="003399"/>
          <w:kern w:val="12"/>
          <w:sz w:val="40"/>
          <w:szCs w:val="40"/>
        </w:rPr>
        <w:sectPr w:rsidR="00971E59" w:rsidRPr="001B2DD4" w:rsidSect="00F54F05">
          <w:headerReference w:type="default" r:id="rId9"/>
          <w:footerReference w:type="default" r:id="rId10"/>
          <w:pgSz w:w="15840" w:h="12240" w:orient="landscape"/>
          <w:pgMar w:top="709" w:right="531" w:bottom="1440" w:left="284" w:header="720" w:footer="720" w:gutter="0"/>
          <w:cols w:space="720"/>
          <w:titlePg/>
          <w:docGrid w:linePitch="360"/>
        </w:sectPr>
      </w:pPr>
      <w:r w:rsidRPr="00710808">
        <w:rPr>
          <w:noProof/>
          <w:lang w:val="en-GB" w:eastAsia="en-GB" w:bidi="ar-SA"/>
        </w:rPr>
        <mc:AlternateContent>
          <mc:Choice Requires="wps">
            <w:drawing>
              <wp:anchor distT="0" distB="0" distL="114300" distR="114300" simplePos="0" relativeHeight="251661312" behindDoc="0" locked="0" layoutInCell="1" allowOverlap="1" wp14:anchorId="023EA45C" wp14:editId="38340236">
                <wp:simplePos x="0" y="0"/>
                <wp:positionH relativeFrom="column">
                  <wp:posOffset>4525010</wp:posOffset>
                </wp:positionH>
                <wp:positionV relativeFrom="paragraph">
                  <wp:posOffset>6826885</wp:posOffset>
                </wp:positionV>
                <wp:extent cx="1289050" cy="386080"/>
                <wp:effectExtent l="0" t="0" r="6350" b="0"/>
                <wp:wrapNone/>
                <wp:docPr id="11" name="TextBox 10"/>
                <wp:cNvGraphicFramePr/>
                <a:graphic xmlns:a="http://schemas.openxmlformats.org/drawingml/2006/main">
                  <a:graphicData uri="http://schemas.microsoft.com/office/word/2010/wordprocessingShape">
                    <wps:wsp>
                      <wps:cNvSpPr txBox="1"/>
                      <wps:spPr>
                        <a:xfrm>
                          <a:off x="0" y="0"/>
                          <a:ext cx="1289050" cy="386080"/>
                        </a:xfrm>
                        <a:prstGeom prst="rect">
                          <a:avLst/>
                        </a:prstGeom>
                        <a:solidFill>
                          <a:srgbClr val="6DAC59"/>
                        </a:solidFill>
                      </wps:spPr>
                      <wps:txbx>
                        <w:txbxContent>
                          <w:p w:rsidR="00710808" w:rsidRDefault="00710808" w:rsidP="00710808">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wps:txbx>
                      <wps:bodyPr wrap="square" lIns="43200" tIns="36000" rIns="3600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56.3pt;margin-top:537.55pt;width:101.5pt;height:3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" fillcolor="#6dac59" stroked="f">
                <v:textbox inset="1.2mm,1mm,1mm">
                  <w:txbxContent>
                    <w:p w:rsidR="00710808" w:rsidRDefault="00710808" w:rsidP="00710808">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v:textbox>
              </v:shape>
            </w:pict>
          </mc:Fallback>
        </mc:AlternateContent>
      </w:r>
      <w:r w:rsidR="00F54F05" w:rsidRPr="00F54F05">
        <w:rPr>
          <w:rFonts w:ascii="Verdana" w:hAnsi="Verdana" w:cstheme="minorHAnsi"/>
          <w:b/>
          <w:noProof/>
          <w:color w:val="003399"/>
          <w:kern w:val="12"/>
          <w:sz w:val="40"/>
          <w:szCs w:val="40"/>
          <w:lang w:val="en-GB" w:eastAsia="en-GB" w:bidi="ar-SA"/>
        </w:rPr>
        <mc:AlternateContent>
          <mc:Choice Requires="wps">
            <w:drawing>
              <wp:anchor distT="0" distB="0" distL="114300" distR="114300" simplePos="0" relativeHeight="251659264" behindDoc="0" locked="0" layoutInCell="1" allowOverlap="1" wp14:anchorId="4AF347BD" wp14:editId="7213F22D">
                <wp:simplePos x="0" y="0"/>
                <wp:positionH relativeFrom="column">
                  <wp:posOffset>2162810</wp:posOffset>
                </wp:positionH>
                <wp:positionV relativeFrom="paragraph">
                  <wp:posOffset>5712460</wp:posOffset>
                </wp:positionV>
                <wp:extent cx="550545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47725"/>
                        </a:xfrm>
                        <a:prstGeom prst="rect">
                          <a:avLst/>
                        </a:prstGeom>
                        <a:solidFill>
                          <a:srgbClr val="FFFFFF"/>
                        </a:solidFill>
                        <a:ln w="9525">
                          <a:solidFill>
                            <a:srgbClr val="000000"/>
                          </a:solidFill>
                          <a:miter lim="800000"/>
                          <a:headEnd/>
                          <a:tailEnd/>
                        </a:ln>
                      </wps:spPr>
                      <wps:txbx>
                        <w:txbxContent>
                          <w:p w:rsidR="00F54F05" w:rsidRPr="00F54F05" w:rsidRDefault="00F54F05" w:rsidP="00F54F05">
                            <w:pPr>
                              <w:pStyle w:val="NormalWeb"/>
                              <w:spacing w:before="0" w:beforeAutospacing="0" w:after="0" w:afterAutospacing="0"/>
                              <w:jc w:val="both"/>
                              <w:rPr>
                                <w:lang w:val="el-GR"/>
                              </w:rPr>
                            </w:pPr>
                            <w:r>
                              <w:rPr>
                                <w:rFonts w:asciiTheme="minorHAnsi" w:eastAsiaTheme="minorEastAsia" w:hAnsi="Calibri" w:cstheme="minorBidi"/>
                                <w:color w:val="286AA6"/>
                                <w:kern w:val="24"/>
                                <w:sz w:val="21"/>
                                <w:szCs w:val="21"/>
                                <w:lang w:val="el-GR"/>
                              </w:rPr>
                              <w:t xml:space="preserve">Το πλαίσιο ικανοτήτων της ΕΕ και το εργαλείο </w:t>
                            </w:r>
                            <w:proofErr w:type="spellStart"/>
                            <w:r>
                              <w:rPr>
                                <w:rFonts w:asciiTheme="minorHAnsi" w:eastAsiaTheme="minorEastAsia" w:hAnsi="Calibri" w:cstheme="minorBidi"/>
                                <w:color w:val="286AA6"/>
                                <w:kern w:val="24"/>
                                <w:sz w:val="21"/>
                                <w:szCs w:val="21"/>
                                <w:lang w:val="el-GR"/>
                              </w:rPr>
                              <w:t>αυτοαξιολόγησης</w:t>
                            </w:r>
                            <w:proofErr w:type="spellEnd"/>
                            <w:r>
                              <w:rPr>
                                <w:rFonts w:asciiTheme="minorHAnsi" w:eastAsiaTheme="minorEastAsia" w:hAnsi="Calibri" w:cstheme="minorBidi"/>
                                <w:color w:val="286AA6"/>
                                <w:kern w:val="24"/>
                                <w:sz w:val="21"/>
                                <w:szCs w:val="21"/>
                                <w:lang w:val="el-GR"/>
                              </w:rPr>
                              <w:t xml:space="preserve"> είναι μέσα που αναπτύχθηκαν από τη ΓΔ Περιφερειακής Πολιτικής και Αστικής Ανάπτυξης με σκοπό να συνδράμουν τις διοικήσεις που διαχειρίζονται και εφαρμόζουν το ΕΤΠΑ και το Ταμείο Συνοχής στον προσδιορισμό και την αντιμετώπιση των ικανοτήτων που χρήζουν περαιτέρω ενίσχυσης.</w:t>
                            </w:r>
                          </w:p>
                          <w:p w:rsidR="00F54F05" w:rsidRPr="00F54F05" w:rsidRDefault="00F54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70.3pt;margin-top:449.8pt;width:433.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">
                <v:textbox>
                  <w:txbxContent>
                    <w:p w:rsidR="00F54F05" w:rsidRPr="00F54F05" w:rsidRDefault="00F54F05" w:rsidP="00F54F05">
                      <w:pPr>
                        <w:pStyle w:val="NormalWeb"/>
                        <w:spacing w:before="0" w:beforeAutospacing="0" w:after="0" w:afterAutospacing="0"/>
                        <w:jc w:val="both"/>
                        <w:rPr>
                          <w:lang w:val="el-GR"/>
                        </w:rPr>
                      </w:pPr>
                      <w:r>
                        <w:rPr>
                          <w:rFonts w:asciiTheme="minorHAnsi" w:eastAsiaTheme="minorEastAsia" w:hAnsi="Calibri" w:cstheme="minorBidi"/>
                          <w:color w:val="286AA6"/>
                          <w:kern w:val="24"/>
                          <w:sz w:val="21"/>
                          <w:szCs w:val="21"/>
                          <w:lang w:val="el-GR"/>
                        </w:rPr>
                        <w:t xml:space="preserve">Το πλαίσιο ικανοτήτων της ΕΕ και το εργαλείο </w:t>
                      </w:r>
                      <w:proofErr w:type="spellStart"/>
                      <w:r>
                        <w:rPr>
                          <w:rFonts w:asciiTheme="minorHAnsi" w:eastAsiaTheme="minorEastAsia" w:hAnsi="Calibri" w:cstheme="minorBidi"/>
                          <w:color w:val="286AA6"/>
                          <w:kern w:val="24"/>
                          <w:sz w:val="21"/>
                          <w:szCs w:val="21"/>
                          <w:lang w:val="el-GR"/>
                        </w:rPr>
                        <w:t>αυτοαξιολόγησης</w:t>
                      </w:r>
                      <w:proofErr w:type="spellEnd"/>
                      <w:r>
                        <w:rPr>
                          <w:rFonts w:asciiTheme="minorHAnsi" w:eastAsiaTheme="minorEastAsia" w:hAnsi="Calibri" w:cstheme="minorBidi"/>
                          <w:color w:val="286AA6"/>
                          <w:kern w:val="24"/>
                          <w:sz w:val="21"/>
                          <w:szCs w:val="21"/>
                          <w:lang w:val="el-GR"/>
                        </w:rPr>
                        <w:t xml:space="preserve"> είναι μέσα που αναπτύχθηκαν από τη ΓΔ Περιφερειακής Πολιτικής και Αστικής Ανάπτυξης με σκοπό να συνδράμουν τις διοικήσεις που διαχειρίζονται και εφαρμόζουν το ΕΤΠΑ και το Ταμείο Συνοχής στον προσδιορισμό και την αντιμετώπιση των ικανοτήτων που χρήζουν περαιτέρω ενίσχυσης.</w:t>
                      </w:r>
                    </w:p>
                    <w:p w:rsidR="00F54F05" w:rsidRPr="00F54F05" w:rsidRDefault="00F54F05"/>
                  </w:txbxContent>
                </v:textbox>
              </v:shape>
            </w:pict>
          </mc:Fallback>
        </mc:AlternateContent>
      </w:r>
      <w:bookmarkStart w:id="0" w:name="_GoBack"/>
      <w:r w:rsidR="00F54F05">
        <w:rPr>
          <w:rFonts w:ascii="Verdana" w:hAnsi="Verdana" w:cstheme="minorHAnsi"/>
          <w:b/>
          <w:noProof/>
          <w:color w:val="003399"/>
          <w:kern w:val="12"/>
          <w:sz w:val="40"/>
          <w:szCs w:val="40"/>
          <w:lang w:val="en-GB" w:eastAsia="en-GB" w:bidi="ar-SA"/>
        </w:rPr>
        <w:drawing>
          <wp:inline distT="0" distB="0" distL="0" distR="0" wp14:anchorId="6C2C7477" wp14:editId="007CE3B5">
            <wp:extent cx="9771307" cy="69151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1307" cy="6915150"/>
                    </a:xfrm>
                    <a:prstGeom prst="rect">
                      <a:avLst/>
                    </a:prstGeom>
                    <a:noFill/>
                  </pic:spPr>
                </pic:pic>
              </a:graphicData>
            </a:graphic>
          </wp:inline>
        </w:drawing>
      </w:r>
      <w:bookmarkEnd w:id="0"/>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Εκδόσεις του εγγράφου</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Έκδοση</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Ημερομηνία</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Νοεμβρίου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1" w:name="_Toc508966013"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Περιεχόμενα</w:t>
          </w:r>
          <w:bookmarkEnd w:id="1"/>
        </w:p>
        <w:p w:rsidR="00164234" w:rsidRPr="00164234" w:rsidRDefault="00164234" w:rsidP="009A1178">
          <w:pPr>
            <w:pStyle w:val="Heading1"/>
            <w:numPr>
              <w:ilvl w:val="0"/>
              <w:numId w:val="0"/>
            </w:numPr>
          </w:pPr>
        </w:p>
        <w:p w:rsidR="004C01B9" w:rsidRPr="004C01B9" w:rsidRDefault="00CF51E8">
          <w:pPr>
            <w:pStyle w:val="TOC1"/>
            <w:tabs>
              <w:tab w:val="right" w:leader="dot" w:pos="12950"/>
            </w:tabs>
            <w:rPr>
              <w:rFonts w:ascii="Verdana" w:eastAsiaTheme="minorEastAsia" w:hAnsi="Verdana"/>
              <w:noProof/>
              <w:sz w:val="32"/>
              <w:szCs w:val="32"/>
              <w:lang w:val="en-GB" w:eastAsia="en-GB" w:bidi="ar-SA"/>
            </w:rPr>
          </w:pPr>
          <w:r w:rsidRPr="004C01B9">
            <w:rPr>
              <w:rFonts w:ascii="Verdana" w:hAnsi="Verdana"/>
              <w:sz w:val="32"/>
              <w:szCs w:val="32"/>
            </w:rPr>
            <w:fldChar w:fldCharType="begin"/>
          </w:r>
          <w:r w:rsidRPr="004C01B9">
            <w:rPr>
              <w:rFonts w:ascii="Verdana" w:hAnsi="Verdana"/>
              <w:sz w:val="32"/>
              <w:szCs w:val="32"/>
            </w:rPr>
            <w:instrText xml:space="preserve"> TOC \o "1-3" \h \z \u </w:instrText>
          </w:r>
          <w:r w:rsidRPr="004C01B9">
            <w:rPr>
              <w:rFonts w:ascii="Verdana" w:hAnsi="Verdana"/>
              <w:sz w:val="32"/>
              <w:szCs w:val="32"/>
            </w:rPr>
            <w:fldChar w:fldCharType="separate"/>
          </w:r>
          <w:hyperlink w:anchor="_Toc508966013" w:history="1">
            <w:r w:rsidR="004C01B9" w:rsidRPr="004C01B9">
              <w:rPr>
                <w:rStyle w:val="Hyperlink"/>
                <w:rFonts w:ascii="Verdana" w:hAnsi="Verdana"/>
                <w:noProof/>
                <w:sz w:val="32"/>
                <w:szCs w:val="32"/>
              </w:rPr>
              <w:t>Περιεχόμενα</w:t>
            </w:r>
            <w:r w:rsidR="004C01B9" w:rsidRPr="004C01B9">
              <w:rPr>
                <w:rFonts w:ascii="Verdana" w:hAnsi="Verdana"/>
                <w:noProof/>
                <w:webHidden/>
                <w:sz w:val="32"/>
                <w:szCs w:val="32"/>
              </w:rPr>
              <w:tab/>
            </w:r>
            <w:r w:rsidR="004C01B9" w:rsidRPr="004C01B9">
              <w:rPr>
                <w:rFonts w:ascii="Verdana" w:hAnsi="Verdana"/>
                <w:noProof/>
                <w:webHidden/>
                <w:sz w:val="32"/>
                <w:szCs w:val="32"/>
              </w:rPr>
              <w:fldChar w:fldCharType="begin"/>
            </w:r>
            <w:r w:rsidR="004C01B9" w:rsidRPr="004C01B9">
              <w:rPr>
                <w:rFonts w:ascii="Verdana" w:hAnsi="Verdana"/>
                <w:noProof/>
                <w:webHidden/>
                <w:sz w:val="32"/>
                <w:szCs w:val="32"/>
              </w:rPr>
              <w:instrText xml:space="preserve"> PAGEREF _Toc508966013 \h </w:instrText>
            </w:r>
            <w:r w:rsidR="004C01B9" w:rsidRPr="004C01B9">
              <w:rPr>
                <w:rFonts w:ascii="Verdana" w:hAnsi="Verdana"/>
                <w:noProof/>
                <w:webHidden/>
                <w:sz w:val="32"/>
                <w:szCs w:val="32"/>
              </w:rPr>
            </w:r>
            <w:r w:rsidR="004C01B9" w:rsidRPr="004C01B9">
              <w:rPr>
                <w:rFonts w:ascii="Verdana" w:hAnsi="Verdana"/>
                <w:noProof/>
                <w:webHidden/>
                <w:sz w:val="32"/>
                <w:szCs w:val="32"/>
              </w:rPr>
              <w:fldChar w:fldCharType="separate"/>
            </w:r>
            <w:r w:rsidR="004C01B9" w:rsidRPr="004C01B9">
              <w:rPr>
                <w:rFonts w:ascii="Verdana" w:hAnsi="Verdana"/>
                <w:noProof/>
                <w:webHidden/>
                <w:sz w:val="32"/>
                <w:szCs w:val="32"/>
              </w:rPr>
              <w:t>3</w:t>
            </w:r>
            <w:r w:rsidR="004C01B9" w:rsidRPr="004C01B9">
              <w:rPr>
                <w:rFonts w:ascii="Verdana" w:hAnsi="Verdana"/>
                <w:noProof/>
                <w:webHidden/>
                <w:sz w:val="32"/>
                <w:szCs w:val="32"/>
              </w:rPr>
              <w:fldChar w:fldCharType="end"/>
            </w:r>
          </w:hyperlink>
        </w:p>
        <w:p w:rsidR="004C01B9" w:rsidRPr="004C01B9" w:rsidRDefault="00710808">
          <w:pPr>
            <w:pStyle w:val="TOC1"/>
            <w:tabs>
              <w:tab w:val="left" w:pos="440"/>
              <w:tab w:val="right" w:leader="dot" w:pos="12950"/>
            </w:tabs>
            <w:rPr>
              <w:rFonts w:ascii="Verdana" w:eastAsiaTheme="minorEastAsia" w:hAnsi="Verdana"/>
              <w:noProof/>
              <w:sz w:val="32"/>
              <w:szCs w:val="32"/>
              <w:lang w:val="en-GB" w:eastAsia="en-GB" w:bidi="ar-SA"/>
            </w:rPr>
          </w:pPr>
          <w:hyperlink w:anchor="_Toc508966014" w:history="1">
            <w:r w:rsidR="004C01B9" w:rsidRPr="004C01B9">
              <w:rPr>
                <w:rStyle w:val="Hyperlink"/>
                <w:rFonts w:ascii="Verdana" w:hAnsi="Verdana"/>
                <w:noProof/>
                <w:sz w:val="32"/>
                <w:szCs w:val="32"/>
              </w:rPr>
              <w:t>1.</w:t>
            </w:r>
            <w:r w:rsidR="004C01B9" w:rsidRPr="004C01B9">
              <w:rPr>
                <w:rFonts w:ascii="Verdana" w:eastAsiaTheme="minorEastAsia" w:hAnsi="Verdana"/>
                <w:noProof/>
                <w:sz w:val="32"/>
                <w:szCs w:val="32"/>
                <w:lang w:val="en-GB" w:eastAsia="en-GB" w:bidi="ar-SA"/>
              </w:rPr>
              <w:tab/>
            </w:r>
            <w:r w:rsidR="004C01B9" w:rsidRPr="004C01B9">
              <w:rPr>
                <w:rStyle w:val="Hyperlink"/>
                <w:rFonts w:ascii="Verdana" w:hAnsi="Verdana"/>
                <w:noProof/>
                <w:sz w:val="32"/>
                <w:szCs w:val="32"/>
              </w:rPr>
              <w:t>Εργασιακοί ρόλοι</w:t>
            </w:r>
            <w:r w:rsidR="004C01B9" w:rsidRPr="004C01B9">
              <w:rPr>
                <w:rFonts w:ascii="Verdana" w:hAnsi="Verdana"/>
                <w:noProof/>
                <w:webHidden/>
                <w:sz w:val="32"/>
                <w:szCs w:val="32"/>
              </w:rPr>
              <w:tab/>
            </w:r>
            <w:r w:rsidR="004C01B9" w:rsidRPr="004C01B9">
              <w:rPr>
                <w:rFonts w:ascii="Verdana" w:hAnsi="Verdana"/>
                <w:noProof/>
                <w:webHidden/>
                <w:sz w:val="32"/>
                <w:szCs w:val="32"/>
              </w:rPr>
              <w:fldChar w:fldCharType="begin"/>
            </w:r>
            <w:r w:rsidR="004C01B9" w:rsidRPr="004C01B9">
              <w:rPr>
                <w:rFonts w:ascii="Verdana" w:hAnsi="Verdana"/>
                <w:noProof/>
                <w:webHidden/>
                <w:sz w:val="32"/>
                <w:szCs w:val="32"/>
              </w:rPr>
              <w:instrText xml:space="preserve"> PAGEREF _Toc508966014 \h </w:instrText>
            </w:r>
            <w:r w:rsidR="004C01B9" w:rsidRPr="004C01B9">
              <w:rPr>
                <w:rFonts w:ascii="Verdana" w:hAnsi="Verdana"/>
                <w:noProof/>
                <w:webHidden/>
                <w:sz w:val="32"/>
                <w:szCs w:val="32"/>
              </w:rPr>
            </w:r>
            <w:r w:rsidR="004C01B9" w:rsidRPr="004C01B9">
              <w:rPr>
                <w:rFonts w:ascii="Verdana" w:hAnsi="Verdana"/>
                <w:noProof/>
                <w:webHidden/>
                <w:sz w:val="32"/>
                <w:szCs w:val="32"/>
              </w:rPr>
              <w:fldChar w:fldCharType="separate"/>
            </w:r>
            <w:r w:rsidR="004C01B9" w:rsidRPr="004C01B9">
              <w:rPr>
                <w:rFonts w:ascii="Verdana" w:hAnsi="Verdana"/>
                <w:noProof/>
                <w:webHidden/>
                <w:sz w:val="32"/>
                <w:szCs w:val="32"/>
              </w:rPr>
              <w:t>4</w:t>
            </w:r>
            <w:r w:rsidR="004C01B9" w:rsidRPr="004C01B9">
              <w:rPr>
                <w:rFonts w:ascii="Verdana" w:hAnsi="Verdana"/>
                <w:noProof/>
                <w:webHidden/>
                <w:sz w:val="32"/>
                <w:szCs w:val="32"/>
              </w:rPr>
              <w:fldChar w:fldCharType="end"/>
            </w:r>
          </w:hyperlink>
        </w:p>
        <w:p w:rsidR="004C01B9" w:rsidRPr="004C01B9" w:rsidRDefault="00710808">
          <w:pPr>
            <w:pStyle w:val="TOC1"/>
            <w:tabs>
              <w:tab w:val="left" w:pos="440"/>
              <w:tab w:val="right" w:leader="dot" w:pos="12950"/>
            </w:tabs>
            <w:rPr>
              <w:rFonts w:ascii="Verdana" w:eastAsiaTheme="minorEastAsia" w:hAnsi="Verdana"/>
              <w:noProof/>
              <w:sz w:val="32"/>
              <w:szCs w:val="32"/>
              <w:lang w:val="en-GB" w:eastAsia="en-GB" w:bidi="ar-SA"/>
            </w:rPr>
          </w:pPr>
          <w:hyperlink w:anchor="_Toc508966015" w:history="1">
            <w:r w:rsidR="004C01B9" w:rsidRPr="004C01B9">
              <w:rPr>
                <w:rStyle w:val="Hyperlink"/>
                <w:rFonts w:ascii="Verdana" w:hAnsi="Verdana"/>
                <w:noProof/>
                <w:sz w:val="32"/>
                <w:szCs w:val="32"/>
              </w:rPr>
              <w:t>2.</w:t>
            </w:r>
            <w:r w:rsidR="004C01B9" w:rsidRPr="004C01B9">
              <w:rPr>
                <w:rFonts w:ascii="Verdana" w:eastAsiaTheme="minorEastAsia" w:hAnsi="Verdana"/>
                <w:noProof/>
                <w:sz w:val="32"/>
                <w:szCs w:val="32"/>
                <w:lang w:val="en-GB" w:eastAsia="en-GB" w:bidi="ar-SA"/>
              </w:rPr>
              <w:tab/>
            </w:r>
            <w:r w:rsidR="004C01B9" w:rsidRPr="004C01B9">
              <w:rPr>
                <w:rStyle w:val="Hyperlink"/>
                <w:rFonts w:ascii="Verdana" w:hAnsi="Verdana"/>
                <w:noProof/>
                <w:sz w:val="32"/>
                <w:szCs w:val="32"/>
              </w:rPr>
              <w:t>Καθήκοντα και επιμέρους καθήκοντα</w:t>
            </w:r>
            <w:r w:rsidR="004C01B9" w:rsidRPr="004C01B9">
              <w:rPr>
                <w:rFonts w:ascii="Verdana" w:hAnsi="Verdana"/>
                <w:noProof/>
                <w:webHidden/>
                <w:sz w:val="32"/>
                <w:szCs w:val="32"/>
              </w:rPr>
              <w:tab/>
            </w:r>
            <w:r w:rsidR="004C01B9" w:rsidRPr="004C01B9">
              <w:rPr>
                <w:rFonts w:ascii="Verdana" w:hAnsi="Verdana"/>
                <w:noProof/>
                <w:webHidden/>
                <w:sz w:val="32"/>
                <w:szCs w:val="32"/>
              </w:rPr>
              <w:fldChar w:fldCharType="begin"/>
            </w:r>
            <w:r w:rsidR="004C01B9" w:rsidRPr="004C01B9">
              <w:rPr>
                <w:rFonts w:ascii="Verdana" w:hAnsi="Verdana"/>
                <w:noProof/>
                <w:webHidden/>
                <w:sz w:val="32"/>
                <w:szCs w:val="32"/>
              </w:rPr>
              <w:instrText xml:space="preserve"> PAGEREF _Toc508966015 \h </w:instrText>
            </w:r>
            <w:r w:rsidR="004C01B9" w:rsidRPr="004C01B9">
              <w:rPr>
                <w:rFonts w:ascii="Verdana" w:hAnsi="Verdana"/>
                <w:noProof/>
                <w:webHidden/>
                <w:sz w:val="32"/>
                <w:szCs w:val="32"/>
              </w:rPr>
            </w:r>
            <w:r w:rsidR="004C01B9" w:rsidRPr="004C01B9">
              <w:rPr>
                <w:rFonts w:ascii="Verdana" w:hAnsi="Verdana"/>
                <w:noProof/>
                <w:webHidden/>
                <w:sz w:val="32"/>
                <w:szCs w:val="32"/>
              </w:rPr>
              <w:fldChar w:fldCharType="separate"/>
            </w:r>
            <w:r w:rsidR="004C01B9" w:rsidRPr="004C01B9">
              <w:rPr>
                <w:rFonts w:ascii="Verdana" w:hAnsi="Verdana"/>
                <w:noProof/>
                <w:webHidden/>
                <w:sz w:val="32"/>
                <w:szCs w:val="32"/>
              </w:rPr>
              <w:t>5</w:t>
            </w:r>
            <w:r w:rsidR="004C01B9" w:rsidRPr="004C01B9">
              <w:rPr>
                <w:rFonts w:ascii="Verdana" w:hAnsi="Verdana"/>
                <w:noProof/>
                <w:webHidden/>
                <w:sz w:val="32"/>
                <w:szCs w:val="32"/>
              </w:rPr>
              <w:fldChar w:fldCharType="end"/>
            </w:r>
          </w:hyperlink>
        </w:p>
        <w:p w:rsidR="004C01B9" w:rsidRPr="004C01B9" w:rsidRDefault="00710808">
          <w:pPr>
            <w:pStyle w:val="TOC1"/>
            <w:tabs>
              <w:tab w:val="left" w:pos="440"/>
              <w:tab w:val="right" w:leader="dot" w:pos="12950"/>
            </w:tabs>
            <w:rPr>
              <w:rFonts w:ascii="Verdana" w:eastAsiaTheme="minorEastAsia" w:hAnsi="Verdana"/>
              <w:noProof/>
              <w:sz w:val="32"/>
              <w:szCs w:val="32"/>
              <w:lang w:val="en-GB" w:eastAsia="en-GB" w:bidi="ar-SA"/>
            </w:rPr>
          </w:pPr>
          <w:hyperlink w:anchor="_Toc508966016" w:history="1">
            <w:r w:rsidR="004C01B9" w:rsidRPr="004C01B9">
              <w:rPr>
                <w:rStyle w:val="Hyperlink"/>
                <w:rFonts w:ascii="Verdana" w:hAnsi="Verdana"/>
                <w:noProof/>
                <w:sz w:val="32"/>
                <w:szCs w:val="32"/>
              </w:rPr>
              <w:t>3.</w:t>
            </w:r>
            <w:r w:rsidR="004C01B9" w:rsidRPr="004C01B9">
              <w:rPr>
                <w:rFonts w:ascii="Verdana" w:eastAsiaTheme="minorEastAsia" w:hAnsi="Verdana"/>
                <w:noProof/>
                <w:sz w:val="32"/>
                <w:szCs w:val="32"/>
                <w:lang w:val="en-GB" w:eastAsia="en-GB" w:bidi="ar-SA"/>
              </w:rPr>
              <w:tab/>
            </w:r>
            <w:r w:rsidR="004C01B9" w:rsidRPr="004C01B9">
              <w:rPr>
                <w:rStyle w:val="Hyperlink"/>
                <w:rFonts w:ascii="Verdana" w:hAnsi="Verdana"/>
                <w:noProof/>
                <w:sz w:val="32"/>
                <w:szCs w:val="32"/>
              </w:rPr>
              <w:t>Κλίμακα επάρκειας</w:t>
            </w:r>
            <w:r w:rsidR="004C01B9" w:rsidRPr="004C01B9">
              <w:rPr>
                <w:rFonts w:ascii="Verdana" w:hAnsi="Verdana"/>
                <w:noProof/>
                <w:webHidden/>
                <w:sz w:val="32"/>
                <w:szCs w:val="32"/>
              </w:rPr>
              <w:tab/>
            </w:r>
            <w:r w:rsidR="004C01B9" w:rsidRPr="004C01B9">
              <w:rPr>
                <w:rFonts w:ascii="Verdana" w:hAnsi="Verdana"/>
                <w:noProof/>
                <w:webHidden/>
                <w:sz w:val="32"/>
                <w:szCs w:val="32"/>
              </w:rPr>
              <w:fldChar w:fldCharType="begin"/>
            </w:r>
            <w:r w:rsidR="004C01B9" w:rsidRPr="004C01B9">
              <w:rPr>
                <w:rFonts w:ascii="Verdana" w:hAnsi="Verdana"/>
                <w:noProof/>
                <w:webHidden/>
                <w:sz w:val="32"/>
                <w:szCs w:val="32"/>
              </w:rPr>
              <w:instrText xml:space="preserve"> PAGEREF _Toc508966016 \h </w:instrText>
            </w:r>
            <w:r w:rsidR="004C01B9" w:rsidRPr="004C01B9">
              <w:rPr>
                <w:rFonts w:ascii="Verdana" w:hAnsi="Verdana"/>
                <w:noProof/>
                <w:webHidden/>
                <w:sz w:val="32"/>
                <w:szCs w:val="32"/>
              </w:rPr>
            </w:r>
            <w:r w:rsidR="004C01B9" w:rsidRPr="004C01B9">
              <w:rPr>
                <w:rFonts w:ascii="Verdana" w:hAnsi="Verdana"/>
                <w:noProof/>
                <w:webHidden/>
                <w:sz w:val="32"/>
                <w:szCs w:val="32"/>
              </w:rPr>
              <w:fldChar w:fldCharType="separate"/>
            </w:r>
            <w:r w:rsidR="004C01B9" w:rsidRPr="004C01B9">
              <w:rPr>
                <w:rFonts w:ascii="Verdana" w:hAnsi="Verdana"/>
                <w:noProof/>
                <w:webHidden/>
                <w:sz w:val="32"/>
                <w:szCs w:val="32"/>
              </w:rPr>
              <w:t>7</w:t>
            </w:r>
            <w:r w:rsidR="004C01B9" w:rsidRPr="004C01B9">
              <w:rPr>
                <w:rFonts w:ascii="Verdana" w:hAnsi="Verdana"/>
                <w:noProof/>
                <w:webHidden/>
                <w:sz w:val="32"/>
                <w:szCs w:val="32"/>
              </w:rPr>
              <w:fldChar w:fldCharType="end"/>
            </w:r>
          </w:hyperlink>
        </w:p>
        <w:p w:rsidR="004C01B9" w:rsidRPr="004C01B9" w:rsidRDefault="00710808">
          <w:pPr>
            <w:pStyle w:val="TOC1"/>
            <w:tabs>
              <w:tab w:val="left" w:pos="440"/>
              <w:tab w:val="right" w:leader="dot" w:pos="12950"/>
            </w:tabs>
            <w:rPr>
              <w:rFonts w:ascii="Verdana" w:eastAsiaTheme="minorEastAsia" w:hAnsi="Verdana"/>
              <w:noProof/>
              <w:sz w:val="32"/>
              <w:szCs w:val="32"/>
              <w:lang w:val="en-GB" w:eastAsia="en-GB" w:bidi="ar-SA"/>
            </w:rPr>
          </w:pPr>
          <w:hyperlink w:anchor="_Toc508966017" w:history="1">
            <w:r w:rsidR="004C01B9" w:rsidRPr="004C01B9">
              <w:rPr>
                <w:rStyle w:val="Hyperlink"/>
                <w:rFonts w:ascii="Verdana" w:hAnsi="Verdana"/>
                <w:noProof/>
                <w:sz w:val="32"/>
                <w:szCs w:val="32"/>
              </w:rPr>
              <w:t>4.</w:t>
            </w:r>
            <w:r w:rsidR="004C01B9" w:rsidRPr="004C01B9">
              <w:rPr>
                <w:rFonts w:ascii="Verdana" w:eastAsiaTheme="minorEastAsia" w:hAnsi="Verdana"/>
                <w:noProof/>
                <w:sz w:val="32"/>
                <w:szCs w:val="32"/>
                <w:lang w:val="en-GB" w:eastAsia="en-GB" w:bidi="ar-SA"/>
              </w:rPr>
              <w:tab/>
            </w:r>
            <w:r w:rsidR="004C01B9" w:rsidRPr="004C01B9">
              <w:rPr>
                <w:rStyle w:val="Hyperlink"/>
                <w:rFonts w:ascii="Verdana" w:hAnsi="Verdana"/>
                <w:noProof/>
                <w:sz w:val="32"/>
                <w:szCs w:val="32"/>
              </w:rPr>
              <w:t>Επιχειρησιακές ικανότητες</w:t>
            </w:r>
            <w:r w:rsidR="004C01B9" w:rsidRPr="004C01B9">
              <w:rPr>
                <w:rFonts w:ascii="Verdana" w:hAnsi="Verdana"/>
                <w:noProof/>
                <w:webHidden/>
                <w:sz w:val="32"/>
                <w:szCs w:val="32"/>
              </w:rPr>
              <w:tab/>
            </w:r>
            <w:r w:rsidR="004C01B9" w:rsidRPr="004C01B9">
              <w:rPr>
                <w:rFonts w:ascii="Verdana" w:hAnsi="Verdana"/>
                <w:noProof/>
                <w:webHidden/>
                <w:sz w:val="32"/>
                <w:szCs w:val="32"/>
              </w:rPr>
              <w:fldChar w:fldCharType="begin"/>
            </w:r>
            <w:r w:rsidR="004C01B9" w:rsidRPr="004C01B9">
              <w:rPr>
                <w:rFonts w:ascii="Verdana" w:hAnsi="Verdana"/>
                <w:noProof/>
                <w:webHidden/>
                <w:sz w:val="32"/>
                <w:szCs w:val="32"/>
              </w:rPr>
              <w:instrText xml:space="preserve"> PAGEREF _Toc508966017 \h </w:instrText>
            </w:r>
            <w:r w:rsidR="004C01B9" w:rsidRPr="004C01B9">
              <w:rPr>
                <w:rFonts w:ascii="Verdana" w:hAnsi="Verdana"/>
                <w:noProof/>
                <w:webHidden/>
                <w:sz w:val="32"/>
                <w:szCs w:val="32"/>
              </w:rPr>
            </w:r>
            <w:r w:rsidR="004C01B9" w:rsidRPr="004C01B9">
              <w:rPr>
                <w:rFonts w:ascii="Verdana" w:hAnsi="Verdana"/>
                <w:noProof/>
                <w:webHidden/>
                <w:sz w:val="32"/>
                <w:szCs w:val="32"/>
              </w:rPr>
              <w:fldChar w:fldCharType="separate"/>
            </w:r>
            <w:r w:rsidR="004C01B9" w:rsidRPr="004C01B9">
              <w:rPr>
                <w:rFonts w:ascii="Verdana" w:hAnsi="Verdana"/>
                <w:noProof/>
                <w:webHidden/>
                <w:sz w:val="32"/>
                <w:szCs w:val="32"/>
              </w:rPr>
              <w:t>9</w:t>
            </w:r>
            <w:r w:rsidR="004C01B9" w:rsidRPr="004C01B9">
              <w:rPr>
                <w:rFonts w:ascii="Verdana" w:hAnsi="Verdana"/>
                <w:noProof/>
                <w:webHidden/>
                <w:sz w:val="32"/>
                <w:szCs w:val="32"/>
              </w:rPr>
              <w:fldChar w:fldCharType="end"/>
            </w:r>
          </w:hyperlink>
        </w:p>
        <w:p w:rsidR="004C01B9" w:rsidRPr="004C01B9" w:rsidRDefault="00710808">
          <w:pPr>
            <w:pStyle w:val="TOC1"/>
            <w:tabs>
              <w:tab w:val="left" w:pos="440"/>
              <w:tab w:val="right" w:leader="dot" w:pos="12950"/>
            </w:tabs>
            <w:rPr>
              <w:rFonts w:ascii="Verdana" w:eastAsiaTheme="minorEastAsia" w:hAnsi="Verdana"/>
              <w:noProof/>
              <w:sz w:val="32"/>
              <w:szCs w:val="32"/>
              <w:lang w:val="en-GB" w:eastAsia="en-GB" w:bidi="ar-SA"/>
            </w:rPr>
          </w:pPr>
          <w:hyperlink w:anchor="_Toc508966018" w:history="1">
            <w:r w:rsidR="004C01B9" w:rsidRPr="004C01B9">
              <w:rPr>
                <w:rStyle w:val="Hyperlink"/>
                <w:rFonts w:ascii="Verdana" w:hAnsi="Verdana"/>
                <w:noProof/>
                <w:sz w:val="32"/>
                <w:szCs w:val="32"/>
              </w:rPr>
              <w:t>5.</w:t>
            </w:r>
            <w:r w:rsidR="004C01B9" w:rsidRPr="004C01B9">
              <w:rPr>
                <w:rFonts w:ascii="Verdana" w:eastAsiaTheme="minorEastAsia" w:hAnsi="Verdana"/>
                <w:noProof/>
                <w:sz w:val="32"/>
                <w:szCs w:val="32"/>
                <w:lang w:val="en-GB" w:eastAsia="en-GB" w:bidi="ar-SA"/>
              </w:rPr>
              <w:tab/>
            </w:r>
            <w:r w:rsidR="004C01B9" w:rsidRPr="004C01B9">
              <w:rPr>
                <w:rStyle w:val="Hyperlink"/>
                <w:rFonts w:ascii="Verdana" w:hAnsi="Verdana"/>
                <w:noProof/>
                <w:sz w:val="32"/>
                <w:szCs w:val="32"/>
              </w:rPr>
              <w:t>Διοικητικές ικανότητες</w:t>
            </w:r>
            <w:r w:rsidR="004C01B9" w:rsidRPr="004C01B9">
              <w:rPr>
                <w:rFonts w:ascii="Verdana" w:hAnsi="Verdana"/>
                <w:noProof/>
                <w:webHidden/>
                <w:sz w:val="32"/>
                <w:szCs w:val="32"/>
              </w:rPr>
              <w:tab/>
            </w:r>
            <w:r w:rsidR="004C01B9" w:rsidRPr="004C01B9">
              <w:rPr>
                <w:rFonts w:ascii="Verdana" w:hAnsi="Verdana"/>
                <w:noProof/>
                <w:webHidden/>
                <w:sz w:val="32"/>
                <w:szCs w:val="32"/>
              </w:rPr>
              <w:fldChar w:fldCharType="begin"/>
            </w:r>
            <w:r w:rsidR="004C01B9" w:rsidRPr="004C01B9">
              <w:rPr>
                <w:rFonts w:ascii="Verdana" w:hAnsi="Verdana"/>
                <w:noProof/>
                <w:webHidden/>
                <w:sz w:val="32"/>
                <w:szCs w:val="32"/>
              </w:rPr>
              <w:instrText xml:space="preserve"> PAGEREF _Toc508966018 \h </w:instrText>
            </w:r>
            <w:r w:rsidR="004C01B9" w:rsidRPr="004C01B9">
              <w:rPr>
                <w:rFonts w:ascii="Verdana" w:hAnsi="Verdana"/>
                <w:noProof/>
                <w:webHidden/>
                <w:sz w:val="32"/>
                <w:szCs w:val="32"/>
              </w:rPr>
            </w:r>
            <w:r w:rsidR="004C01B9" w:rsidRPr="004C01B9">
              <w:rPr>
                <w:rFonts w:ascii="Verdana" w:hAnsi="Verdana"/>
                <w:noProof/>
                <w:webHidden/>
                <w:sz w:val="32"/>
                <w:szCs w:val="32"/>
              </w:rPr>
              <w:fldChar w:fldCharType="separate"/>
            </w:r>
            <w:r w:rsidR="004C01B9" w:rsidRPr="004C01B9">
              <w:rPr>
                <w:rFonts w:ascii="Verdana" w:hAnsi="Verdana"/>
                <w:noProof/>
                <w:webHidden/>
                <w:sz w:val="32"/>
                <w:szCs w:val="32"/>
              </w:rPr>
              <w:t>10</w:t>
            </w:r>
            <w:r w:rsidR="004C01B9" w:rsidRPr="004C01B9">
              <w:rPr>
                <w:rFonts w:ascii="Verdana" w:hAnsi="Verdana"/>
                <w:noProof/>
                <w:webHidden/>
                <w:sz w:val="32"/>
                <w:szCs w:val="32"/>
              </w:rPr>
              <w:fldChar w:fldCharType="end"/>
            </w:r>
          </w:hyperlink>
        </w:p>
        <w:p w:rsidR="004C01B9" w:rsidRPr="004C01B9" w:rsidRDefault="00710808">
          <w:pPr>
            <w:pStyle w:val="TOC1"/>
            <w:tabs>
              <w:tab w:val="left" w:pos="440"/>
              <w:tab w:val="right" w:leader="dot" w:pos="12950"/>
            </w:tabs>
            <w:rPr>
              <w:rFonts w:ascii="Verdana" w:eastAsiaTheme="minorEastAsia" w:hAnsi="Verdana"/>
              <w:noProof/>
              <w:sz w:val="32"/>
              <w:szCs w:val="32"/>
              <w:lang w:val="en-GB" w:eastAsia="en-GB" w:bidi="ar-SA"/>
            </w:rPr>
          </w:pPr>
          <w:hyperlink w:anchor="_Toc508966019" w:history="1">
            <w:r w:rsidR="004C01B9" w:rsidRPr="004C01B9">
              <w:rPr>
                <w:rStyle w:val="Hyperlink"/>
                <w:rFonts w:ascii="Verdana" w:hAnsi="Verdana"/>
                <w:noProof/>
                <w:sz w:val="32"/>
                <w:szCs w:val="32"/>
              </w:rPr>
              <w:t>6.</w:t>
            </w:r>
            <w:r w:rsidR="004C01B9" w:rsidRPr="004C01B9">
              <w:rPr>
                <w:rFonts w:ascii="Verdana" w:eastAsiaTheme="minorEastAsia" w:hAnsi="Verdana"/>
                <w:noProof/>
                <w:sz w:val="32"/>
                <w:szCs w:val="32"/>
                <w:lang w:val="en-GB" w:eastAsia="en-GB" w:bidi="ar-SA"/>
              </w:rPr>
              <w:tab/>
            </w:r>
            <w:r w:rsidR="004C01B9" w:rsidRPr="004C01B9">
              <w:rPr>
                <w:rStyle w:val="Hyperlink"/>
                <w:rFonts w:ascii="Verdana" w:hAnsi="Verdana"/>
                <w:noProof/>
                <w:sz w:val="32"/>
                <w:szCs w:val="32"/>
              </w:rPr>
              <w:t>Επαγγελματικές ικανότητες</w:t>
            </w:r>
            <w:r w:rsidR="004C01B9" w:rsidRPr="004C01B9">
              <w:rPr>
                <w:rFonts w:ascii="Verdana" w:hAnsi="Verdana"/>
                <w:noProof/>
                <w:webHidden/>
                <w:sz w:val="32"/>
                <w:szCs w:val="32"/>
              </w:rPr>
              <w:tab/>
            </w:r>
            <w:r w:rsidR="004C01B9" w:rsidRPr="004C01B9">
              <w:rPr>
                <w:rFonts w:ascii="Verdana" w:hAnsi="Verdana"/>
                <w:noProof/>
                <w:webHidden/>
                <w:sz w:val="32"/>
                <w:szCs w:val="32"/>
              </w:rPr>
              <w:fldChar w:fldCharType="begin"/>
            </w:r>
            <w:r w:rsidR="004C01B9" w:rsidRPr="004C01B9">
              <w:rPr>
                <w:rFonts w:ascii="Verdana" w:hAnsi="Verdana"/>
                <w:noProof/>
                <w:webHidden/>
                <w:sz w:val="32"/>
                <w:szCs w:val="32"/>
              </w:rPr>
              <w:instrText xml:space="preserve"> PAGEREF _Toc508966019 \h </w:instrText>
            </w:r>
            <w:r w:rsidR="004C01B9" w:rsidRPr="004C01B9">
              <w:rPr>
                <w:rFonts w:ascii="Verdana" w:hAnsi="Verdana"/>
                <w:noProof/>
                <w:webHidden/>
                <w:sz w:val="32"/>
                <w:szCs w:val="32"/>
              </w:rPr>
            </w:r>
            <w:r w:rsidR="004C01B9" w:rsidRPr="004C01B9">
              <w:rPr>
                <w:rFonts w:ascii="Verdana" w:hAnsi="Verdana"/>
                <w:noProof/>
                <w:webHidden/>
                <w:sz w:val="32"/>
                <w:szCs w:val="32"/>
              </w:rPr>
              <w:fldChar w:fldCharType="separate"/>
            </w:r>
            <w:r w:rsidR="004C01B9" w:rsidRPr="004C01B9">
              <w:rPr>
                <w:rFonts w:ascii="Verdana" w:hAnsi="Verdana"/>
                <w:noProof/>
                <w:webHidden/>
                <w:sz w:val="32"/>
                <w:szCs w:val="32"/>
              </w:rPr>
              <w:t>14</w:t>
            </w:r>
            <w:r w:rsidR="004C01B9" w:rsidRPr="004C01B9">
              <w:rPr>
                <w:rFonts w:ascii="Verdana" w:hAnsi="Verdana"/>
                <w:noProof/>
                <w:webHidden/>
                <w:sz w:val="32"/>
                <w:szCs w:val="32"/>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sidRPr="004C01B9">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2" w:name="_Toc494962303"/>
      <w:bookmarkStart w:id="3" w:name="_Toc508966014"/>
      <w:r>
        <w:lastRenderedPageBreak/>
        <w:t>Εργασιακοί ρόλοι</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8"/>
        <w:gridCol w:w="3691"/>
        <w:gridCol w:w="1599"/>
        <w:gridCol w:w="6591"/>
      </w:tblGrid>
      <w:tr w:rsidR="007A0134" w:rsidRPr="001B2DD4" w:rsidTr="006B50E3">
        <w:trPr>
          <w:trHeight w:val="467"/>
        </w:trPr>
        <w:tc>
          <w:tcPr>
            <w:tcW w:w="1962"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3038"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6B50E3" w:rsidRPr="001B2DD4" w:rsidTr="006B50E3">
        <w:trPr>
          <w:trHeight w:val="440"/>
        </w:trPr>
        <w:tc>
          <w:tcPr>
            <w:tcW w:w="593" w:type="pct"/>
            <w:shd w:val="clear" w:color="auto" w:fill="F2F2F2" w:themeFill="background1" w:themeFillShade="F2"/>
            <w:vAlign w:val="center"/>
            <w:hideMark/>
          </w:tcPr>
          <w:p w:rsidR="006B50E3" w:rsidRPr="001B2DD4" w:rsidRDefault="006B50E3" w:rsidP="009320AC">
            <w:pPr>
              <w:spacing w:after="0"/>
              <w:rPr>
                <w:rFonts w:ascii="Verdana" w:hAnsi="Verdana" w:cstheme="minorHAnsi"/>
                <w:sz w:val="20"/>
                <w:szCs w:val="20"/>
              </w:rPr>
            </w:pPr>
            <w:proofErr w:type="spellStart"/>
            <w:r w:rsidRPr="001B2DD4">
              <w:rPr>
                <w:rFonts w:ascii="Verdana" w:hAnsi="Verdana" w:cstheme="minorHAnsi"/>
                <w:sz w:val="20"/>
                <w:szCs w:val="20"/>
              </w:rPr>
              <w:t>Job</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Role</w:t>
            </w:r>
            <w:proofErr w:type="spellEnd"/>
          </w:p>
        </w:tc>
        <w:tc>
          <w:tcPr>
            <w:tcW w:w="1369" w:type="pct"/>
            <w:shd w:val="clear" w:color="auto" w:fill="F2F2F2" w:themeFill="background1" w:themeFillShade="F2"/>
            <w:vAlign w:val="center"/>
          </w:tcPr>
          <w:p w:rsidR="006B50E3" w:rsidRPr="001B2DD4" w:rsidRDefault="006B50E3" w:rsidP="009320AC">
            <w:pPr>
              <w:spacing w:after="0"/>
              <w:rPr>
                <w:rFonts w:ascii="Verdana" w:hAnsi="Verdana" w:cstheme="minorHAnsi"/>
                <w:sz w:val="20"/>
                <w:szCs w:val="20"/>
              </w:rPr>
            </w:pPr>
            <w:proofErr w:type="spellStart"/>
            <w:r w:rsidRPr="001B2DD4">
              <w:rPr>
                <w:rFonts w:ascii="Verdana" w:hAnsi="Verdana" w:cstheme="minorHAnsi"/>
                <w:sz w:val="20"/>
                <w:szCs w:val="20"/>
              </w:rPr>
              <w:t>Description</w:t>
            </w:r>
            <w:proofErr w:type="spellEnd"/>
          </w:p>
        </w:tc>
        <w:tc>
          <w:tcPr>
            <w:tcW w:w="593" w:type="pct"/>
            <w:shd w:val="clear" w:color="auto" w:fill="F2F2F2" w:themeFill="background1" w:themeFillShade="F2"/>
            <w:vAlign w:val="center"/>
          </w:tcPr>
          <w:p w:rsidR="006B50E3" w:rsidRPr="001B2DD4" w:rsidRDefault="006B50E3" w:rsidP="009320AC">
            <w:pPr>
              <w:spacing w:after="0"/>
              <w:rPr>
                <w:rFonts w:ascii="Verdana" w:hAnsi="Verdana" w:cstheme="minorHAnsi"/>
                <w:sz w:val="20"/>
                <w:szCs w:val="20"/>
              </w:rPr>
            </w:pPr>
            <w:r>
              <w:rPr>
                <w:rFonts w:ascii="Verdana" w:hAnsi="Verdana" w:cstheme="minorHAnsi"/>
                <w:sz w:val="20"/>
              </w:rPr>
              <w:t>Εργασιακός ρόλος</w:t>
            </w:r>
          </w:p>
        </w:tc>
        <w:tc>
          <w:tcPr>
            <w:tcW w:w="2446" w:type="pct"/>
            <w:shd w:val="clear" w:color="auto" w:fill="F2F2F2" w:themeFill="background1" w:themeFillShade="F2"/>
            <w:vAlign w:val="center"/>
          </w:tcPr>
          <w:p w:rsidR="006B50E3" w:rsidRPr="001B2DD4" w:rsidRDefault="006B50E3" w:rsidP="009320AC">
            <w:pPr>
              <w:spacing w:after="0"/>
              <w:rPr>
                <w:rFonts w:ascii="Verdana" w:hAnsi="Verdana" w:cstheme="minorHAnsi"/>
                <w:sz w:val="20"/>
                <w:szCs w:val="20"/>
              </w:rPr>
            </w:pPr>
            <w:r>
              <w:rPr>
                <w:rFonts w:ascii="Verdana" w:hAnsi="Verdana" w:cstheme="minorHAnsi"/>
                <w:sz w:val="20"/>
              </w:rPr>
              <w:t>Περιγραφή</w:t>
            </w:r>
          </w:p>
        </w:tc>
      </w:tr>
      <w:tr w:rsidR="006B50E3" w:rsidRPr="001B2DD4" w:rsidTr="006B50E3">
        <w:trPr>
          <w:trHeight w:val="1250"/>
        </w:trPr>
        <w:tc>
          <w:tcPr>
            <w:tcW w:w="593" w:type="pct"/>
            <w:shd w:val="clear" w:color="000000" w:fill="FFFFFF"/>
            <w:vAlign w:val="center"/>
            <w:hideMark/>
          </w:tcPr>
          <w:p w:rsidR="006B50E3" w:rsidRPr="001B2DD4" w:rsidRDefault="006B50E3" w:rsidP="009320AC">
            <w:pPr>
              <w:spacing w:after="0"/>
              <w:rPr>
                <w:rFonts w:ascii="Verdana" w:hAnsi="Verdana" w:cstheme="minorHAnsi"/>
                <w:sz w:val="20"/>
                <w:szCs w:val="20"/>
              </w:rPr>
            </w:pPr>
            <w:proofErr w:type="spellStart"/>
            <w:r w:rsidRPr="001B2DD4">
              <w:rPr>
                <w:rFonts w:ascii="Verdana" w:hAnsi="Verdana" w:cstheme="minorHAnsi"/>
                <w:sz w:val="20"/>
                <w:szCs w:val="20"/>
              </w:rPr>
              <w:t>Decision</w:t>
            </w:r>
            <w:proofErr w:type="spellEnd"/>
            <w:r w:rsidRPr="001B2DD4">
              <w:rPr>
                <w:rFonts w:ascii="Verdana" w:hAnsi="Verdana" w:cstheme="minorHAnsi"/>
                <w:sz w:val="20"/>
                <w:szCs w:val="20"/>
              </w:rPr>
              <w:t>-</w:t>
            </w:r>
            <w:proofErr w:type="spellStart"/>
            <w:r w:rsidRPr="001B2DD4">
              <w:rPr>
                <w:rFonts w:ascii="Verdana" w:hAnsi="Verdana" w:cstheme="minorHAnsi"/>
                <w:sz w:val="20"/>
                <w:szCs w:val="20"/>
              </w:rPr>
              <w:t>making</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36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This is the head of the organization or persons that act on relatively high strategic management levels</w:t>
            </w:r>
          </w:p>
        </w:tc>
        <w:tc>
          <w:tcPr>
            <w:tcW w:w="593" w:type="pct"/>
            <w:shd w:val="clear" w:color="000000" w:fill="FFFFFF"/>
            <w:vAlign w:val="center"/>
          </w:tcPr>
          <w:p w:rsidR="006B50E3" w:rsidRPr="001B2DD4" w:rsidRDefault="006B50E3" w:rsidP="009320AC">
            <w:pPr>
              <w:spacing w:after="0"/>
              <w:rPr>
                <w:rFonts w:ascii="Verdana" w:hAnsi="Verdana" w:cstheme="minorHAnsi"/>
                <w:sz w:val="20"/>
                <w:szCs w:val="20"/>
              </w:rPr>
            </w:pPr>
            <w:r>
              <w:rPr>
                <w:rFonts w:ascii="Verdana" w:hAnsi="Verdana" w:cstheme="minorHAnsi"/>
                <w:sz w:val="20"/>
              </w:rPr>
              <w:t>Επίπεδο λήψης αποφάσεων</w:t>
            </w:r>
          </w:p>
        </w:tc>
        <w:tc>
          <w:tcPr>
            <w:tcW w:w="2446" w:type="pct"/>
            <w:shd w:val="clear" w:color="000000" w:fill="FFFFFF"/>
            <w:vAlign w:val="center"/>
          </w:tcPr>
          <w:p w:rsidR="006B50E3" w:rsidRPr="001B2DD4" w:rsidRDefault="006B50E3" w:rsidP="009320AC">
            <w:pPr>
              <w:spacing w:after="0"/>
              <w:rPr>
                <w:rFonts w:ascii="Verdana" w:hAnsi="Verdana" w:cstheme="minorHAnsi"/>
                <w:sz w:val="20"/>
                <w:szCs w:val="20"/>
              </w:rPr>
            </w:pPr>
            <w:r>
              <w:rPr>
                <w:rFonts w:ascii="Verdana" w:hAnsi="Verdana" w:cstheme="minorHAnsi"/>
                <w:sz w:val="20"/>
              </w:rPr>
              <w:t>Πρόκειται για τον επικεφαλής του οργανισμού ή τα άτομα που δραστηριοποιούνται σε σχετικά υψηλά επίπεδα στρατηγικής διαχείρισης</w:t>
            </w:r>
          </w:p>
        </w:tc>
      </w:tr>
      <w:tr w:rsidR="006B50E3" w:rsidRPr="001B2DD4" w:rsidTr="006B50E3">
        <w:trPr>
          <w:trHeight w:val="1871"/>
        </w:trPr>
        <w:tc>
          <w:tcPr>
            <w:tcW w:w="593" w:type="pct"/>
            <w:shd w:val="clear" w:color="000000" w:fill="FFFFFF"/>
            <w:vAlign w:val="center"/>
            <w:hideMark/>
          </w:tcPr>
          <w:p w:rsidR="006B50E3" w:rsidRPr="001B2DD4" w:rsidRDefault="006B50E3" w:rsidP="009320AC">
            <w:pPr>
              <w:spacing w:after="0"/>
              <w:rPr>
                <w:rFonts w:ascii="Verdana" w:hAnsi="Verdana" w:cstheme="minorHAnsi"/>
                <w:sz w:val="20"/>
                <w:szCs w:val="20"/>
              </w:rPr>
            </w:pPr>
            <w:proofErr w:type="spellStart"/>
            <w:r w:rsidRPr="001B2DD4">
              <w:rPr>
                <w:rFonts w:ascii="Verdana" w:hAnsi="Verdana" w:cstheme="minorHAnsi"/>
                <w:sz w:val="20"/>
                <w:szCs w:val="20"/>
              </w:rPr>
              <w:t>Supervisory</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36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93" w:type="pct"/>
            <w:shd w:val="clear" w:color="000000" w:fill="FFFFFF"/>
            <w:vAlign w:val="center"/>
          </w:tcPr>
          <w:p w:rsidR="006B50E3" w:rsidRPr="001B2DD4" w:rsidRDefault="006B50E3" w:rsidP="009320AC">
            <w:pPr>
              <w:spacing w:after="0"/>
              <w:rPr>
                <w:rFonts w:ascii="Verdana" w:hAnsi="Verdana" w:cstheme="minorHAnsi"/>
                <w:sz w:val="20"/>
                <w:szCs w:val="20"/>
              </w:rPr>
            </w:pPr>
            <w:r>
              <w:rPr>
                <w:rFonts w:ascii="Verdana" w:hAnsi="Verdana" w:cstheme="minorHAnsi"/>
                <w:sz w:val="20"/>
              </w:rPr>
              <w:t>Επίπεδο εποπτείας</w:t>
            </w:r>
          </w:p>
        </w:tc>
        <w:tc>
          <w:tcPr>
            <w:tcW w:w="2446" w:type="pct"/>
            <w:shd w:val="clear" w:color="000000" w:fill="FFFFFF"/>
            <w:vAlign w:val="center"/>
          </w:tcPr>
          <w:p w:rsidR="006B50E3" w:rsidRPr="001B2DD4" w:rsidRDefault="006B50E3" w:rsidP="009320AC">
            <w:pPr>
              <w:spacing w:after="0"/>
              <w:rPr>
                <w:rFonts w:ascii="Verdana" w:hAnsi="Verdana" w:cstheme="minorHAnsi"/>
                <w:sz w:val="20"/>
                <w:szCs w:val="20"/>
              </w:rPr>
            </w:pPr>
            <w:r>
              <w:rPr>
                <w:rFonts w:ascii="Verdana" w:hAnsi="Verdana" w:cstheme="minorHAnsi"/>
                <w:sz w:val="20"/>
              </w:rPr>
              <w:t>Πρόκειται για το μεσαίο επίπεδο διοίκησης, το οποίο είναι υπεύθυνο για μια ομάδα ατόμων και δεν εμπλέκεται άμεσα στην επιχειρησιακή εφαρμογή του προγράμματος, για παράδειγμα οι επικεφαλής των οργανωτικών μονάδων</w:t>
            </w:r>
          </w:p>
        </w:tc>
      </w:tr>
      <w:tr w:rsidR="006B50E3" w:rsidRPr="001B2DD4" w:rsidTr="006B50E3">
        <w:trPr>
          <w:trHeight w:val="1439"/>
        </w:trPr>
        <w:tc>
          <w:tcPr>
            <w:tcW w:w="593" w:type="pct"/>
            <w:shd w:val="clear" w:color="000000" w:fill="FFFFFF"/>
            <w:vAlign w:val="center"/>
            <w:hideMark/>
          </w:tcPr>
          <w:p w:rsidR="006B50E3" w:rsidRPr="001B2DD4" w:rsidRDefault="006B50E3" w:rsidP="009320AC">
            <w:pPr>
              <w:spacing w:after="0"/>
              <w:rPr>
                <w:rFonts w:ascii="Verdana" w:hAnsi="Verdana" w:cstheme="minorHAnsi"/>
                <w:sz w:val="20"/>
                <w:szCs w:val="20"/>
              </w:rPr>
            </w:pPr>
            <w:proofErr w:type="spellStart"/>
            <w:r w:rsidRPr="001B2DD4">
              <w:rPr>
                <w:rFonts w:ascii="Verdana" w:hAnsi="Verdana" w:cstheme="minorHAnsi"/>
                <w:sz w:val="20"/>
                <w:szCs w:val="20"/>
              </w:rPr>
              <w:t>Operational</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36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These are the experts that are directly working on the different tasks and sub-tasks within the organization</w:t>
            </w:r>
          </w:p>
        </w:tc>
        <w:tc>
          <w:tcPr>
            <w:tcW w:w="593" w:type="pct"/>
            <w:shd w:val="clear" w:color="000000" w:fill="FFFFFF"/>
            <w:vAlign w:val="center"/>
          </w:tcPr>
          <w:p w:rsidR="006B50E3" w:rsidRPr="001B2DD4" w:rsidRDefault="006B50E3" w:rsidP="009320AC">
            <w:pPr>
              <w:spacing w:after="0"/>
              <w:rPr>
                <w:rFonts w:ascii="Verdana" w:hAnsi="Verdana" w:cstheme="minorHAnsi"/>
                <w:sz w:val="20"/>
                <w:szCs w:val="20"/>
              </w:rPr>
            </w:pPr>
            <w:r>
              <w:rPr>
                <w:rFonts w:ascii="Verdana" w:hAnsi="Verdana" w:cstheme="minorHAnsi"/>
                <w:sz w:val="20"/>
              </w:rPr>
              <w:t>Επιχειρησιακό επίπεδο</w:t>
            </w:r>
          </w:p>
        </w:tc>
        <w:tc>
          <w:tcPr>
            <w:tcW w:w="2446" w:type="pct"/>
            <w:shd w:val="clear" w:color="000000" w:fill="FFFFFF"/>
            <w:vAlign w:val="center"/>
          </w:tcPr>
          <w:p w:rsidR="006B50E3" w:rsidRPr="001B2DD4" w:rsidRDefault="006B50E3" w:rsidP="009320AC">
            <w:pPr>
              <w:spacing w:after="0"/>
              <w:rPr>
                <w:rFonts w:ascii="Verdana" w:hAnsi="Verdana" w:cstheme="minorHAnsi"/>
                <w:sz w:val="20"/>
                <w:szCs w:val="20"/>
              </w:rPr>
            </w:pPr>
            <w:r>
              <w:rPr>
                <w:rFonts w:ascii="Verdana" w:hAnsi="Verdana" w:cstheme="minorHAnsi"/>
                <w:sz w:val="20"/>
              </w:rPr>
              <w:t>Πρόκειται για τους εμπειρογνώμονες που εργάζονται απευθείας στα διάφορα καθήκοντα και επιμέρους καθήκοντα εντός του οργανισμού</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8966015"/>
      <w:r>
        <w:lastRenderedPageBreak/>
        <w:t>Καθήκοντα και επιμέρους καθήκοντα</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813"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Ελληνικά</w:t>
            </w:r>
          </w:p>
        </w:tc>
      </w:tr>
      <w:tr w:rsidR="006B50E3" w:rsidRPr="0058429F" w:rsidTr="000E7A17">
        <w:trPr>
          <w:trHeight w:val="354"/>
          <w:tblHeader/>
        </w:trPr>
        <w:tc>
          <w:tcPr>
            <w:tcW w:w="971" w:type="pct"/>
            <w:shd w:val="clear" w:color="auto" w:fill="F2F2F2" w:themeFill="background1" w:themeFillShade="F2"/>
          </w:tcPr>
          <w:p w:rsidR="006B50E3" w:rsidRPr="0058429F" w:rsidRDefault="006B50E3" w:rsidP="009320AC">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6B50E3" w:rsidRPr="0058429F" w:rsidRDefault="006B50E3" w:rsidP="009320AC">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6B50E3" w:rsidRPr="0058429F" w:rsidRDefault="006B50E3" w:rsidP="009320AC">
            <w:pPr>
              <w:spacing w:after="0" w:line="240" w:lineRule="auto"/>
              <w:jc w:val="center"/>
              <w:rPr>
                <w:rFonts w:ascii="Verdana" w:eastAsia="Times New Roman" w:hAnsi="Verdana" w:cstheme="minorHAnsi"/>
                <w:b/>
                <w:bCs/>
                <w:sz w:val="20"/>
                <w:szCs w:val="20"/>
              </w:rPr>
            </w:pPr>
            <w:r>
              <w:rPr>
                <w:rFonts w:ascii="Verdana" w:hAnsi="Verdana" w:cstheme="minorHAnsi"/>
                <w:b/>
                <w:sz w:val="20"/>
              </w:rPr>
              <w:t>Καθήκον</w:t>
            </w:r>
          </w:p>
        </w:tc>
        <w:tc>
          <w:tcPr>
            <w:tcW w:w="1318" w:type="pct"/>
            <w:shd w:val="clear" w:color="auto" w:fill="F2F2F2" w:themeFill="background1" w:themeFillShade="F2"/>
            <w:vAlign w:val="center"/>
          </w:tcPr>
          <w:p w:rsidR="006B50E3" w:rsidRPr="0058429F" w:rsidRDefault="006B50E3" w:rsidP="009320AC">
            <w:pPr>
              <w:spacing w:after="0" w:line="240" w:lineRule="auto"/>
              <w:jc w:val="center"/>
              <w:rPr>
                <w:rFonts w:ascii="Verdana" w:eastAsia="Times New Roman" w:hAnsi="Verdana" w:cstheme="minorHAnsi"/>
                <w:b/>
                <w:bCs/>
                <w:sz w:val="20"/>
                <w:szCs w:val="20"/>
              </w:rPr>
            </w:pPr>
            <w:r>
              <w:rPr>
                <w:rFonts w:ascii="Verdana" w:hAnsi="Verdana" w:cstheme="minorHAnsi"/>
                <w:b/>
                <w:sz w:val="20"/>
              </w:rPr>
              <w:t>Επιμέρους καθήκον</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r>
              <w:rPr>
                <w:rFonts w:ascii="Verdana" w:hAnsi="Verdana" w:cstheme="minorHAnsi"/>
                <w:sz w:val="20"/>
                <w:szCs w:val="20"/>
              </w:rPr>
              <w:t xml:space="preserve">1. </w:t>
            </w:r>
            <w:proofErr w:type="spellStart"/>
            <w:r w:rsidRPr="002E682F">
              <w:rPr>
                <w:rFonts w:ascii="Verdana" w:hAnsi="Verdana" w:cstheme="minorHAnsi"/>
                <w:sz w:val="20"/>
                <w:szCs w:val="20"/>
              </w:rPr>
              <w:t>Payments</w:t>
            </w:r>
            <w:proofErr w:type="spellEnd"/>
            <w:r w:rsidRPr="002E682F">
              <w:rPr>
                <w:rFonts w:ascii="Verdana" w:hAnsi="Verdana" w:cstheme="minorHAnsi"/>
                <w:sz w:val="20"/>
                <w:szCs w:val="20"/>
              </w:rPr>
              <w:t xml:space="preserve"> </w:t>
            </w:r>
            <w:proofErr w:type="spellStart"/>
            <w:r w:rsidRPr="002E682F">
              <w:rPr>
                <w:rFonts w:ascii="Verdana" w:hAnsi="Verdana" w:cstheme="minorHAnsi"/>
                <w:sz w:val="20"/>
                <w:szCs w:val="20"/>
              </w:rPr>
              <w:t>and</w:t>
            </w:r>
            <w:proofErr w:type="spellEnd"/>
            <w:r w:rsidRPr="002E682F">
              <w:rPr>
                <w:rFonts w:ascii="Verdana" w:hAnsi="Verdana" w:cstheme="minorHAnsi"/>
                <w:sz w:val="20"/>
                <w:szCs w:val="20"/>
              </w:rPr>
              <w:t xml:space="preserve"> </w:t>
            </w:r>
            <w:proofErr w:type="spellStart"/>
            <w:r w:rsidRPr="002E682F">
              <w:rPr>
                <w:rFonts w:ascii="Verdana" w:hAnsi="Verdana" w:cstheme="minorHAnsi"/>
                <w:sz w:val="20"/>
                <w:szCs w:val="20"/>
              </w:rPr>
              <w:t>accounts</w:t>
            </w:r>
            <w:proofErr w:type="spellEnd"/>
            <w:r w:rsidRPr="002E682F">
              <w:rPr>
                <w:rFonts w:ascii="Verdana" w:hAnsi="Verdana" w:cstheme="minorHAnsi"/>
                <w:sz w:val="20"/>
                <w:szCs w:val="20"/>
              </w:rPr>
              <w:t xml:space="preserve"> </w:t>
            </w:r>
            <w:proofErr w:type="spellStart"/>
            <w:r w:rsidRPr="002E682F">
              <w:rPr>
                <w:rFonts w:ascii="Verdana" w:hAnsi="Verdana" w:cstheme="minorHAnsi"/>
                <w:sz w:val="20"/>
                <w:szCs w:val="20"/>
              </w:rPr>
              <w:t>management</w:t>
            </w:r>
            <w:proofErr w:type="spellEnd"/>
          </w:p>
        </w:tc>
        <w:tc>
          <w:tcPr>
            <w:tcW w:w="1216" w:type="pct"/>
            <w:shd w:val="clear" w:color="000000" w:fill="FFFFFF"/>
          </w:tcPr>
          <w:p w:rsidR="006B50E3" w:rsidRPr="006B50E3" w:rsidRDefault="006B50E3" w:rsidP="009320AC">
            <w:pPr>
              <w:rPr>
                <w:rFonts w:ascii="Verdana" w:hAnsi="Verdana" w:cstheme="minorHAnsi"/>
                <w:sz w:val="20"/>
                <w:szCs w:val="20"/>
                <w:lang w:val="en-GB"/>
              </w:rPr>
            </w:pPr>
            <w:r w:rsidRPr="006B50E3">
              <w:rPr>
                <w:rFonts w:ascii="Verdana" w:hAnsi="Verdana" w:cstheme="minorHAnsi"/>
                <w:sz w:val="20"/>
                <w:szCs w:val="20"/>
                <w:lang w:val="en-GB"/>
              </w:rPr>
              <w:t>1. Developing and updating procedures and tools</w:t>
            </w:r>
          </w:p>
        </w:tc>
        <w:tc>
          <w:tcPr>
            <w:tcW w:w="1495" w:type="pct"/>
            <w:shd w:val="clear" w:color="000000" w:fill="FFFFFF"/>
          </w:tcPr>
          <w:p w:rsidR="006B50E3" w:rsidRPr="0058429F" w:rsidRDefault="006B50E3" w:rsidP="009320AC">
            <w:pPr>
              <w:spacing w:after="0"/>
              <w:rPr>
                <w:rFonts w:ascii="Verdana" w:hAnsi="Verdana" w:cstheme="minorHAnsi"/>
                <w:sz w:val="20"/>
                <w:szCs w:val="20"/>
              </w:rPr>
            </w:pPr>
            <w:r>
              <w:rPr>
                <w:rFonts w:ascii="Verdana" w:hAnsi="Verdana" w:cstheme="minorHAnsi"/>
                <w:sz w:val="20"/>
              </w:rPr>
              <w:t>1. Διαχείριση πληρωμών και λογαριασμών</w:t>
            </w:r>
          </w:p>
        </w:tc>
        <w:tc>
          <w:tcPr>
            <w:tcW w:w="1318" w:type="pct"/>
            <w:shd w:val="clear" w:color="000000" w:fill="FFFFFF"/>
          </w:tcPr>
          <w:p w:rsidR="006B50E3" w:rsidRPr="004F27EE" w:rsidRDefault="006B50E3" w:rsidP="009320AC">
            <w:pPr>
              <w:rPr>
                <w:rFonts w:ascii="Verdana" w:hAnsi="Verdana" w:cstheme="minorHAnsi"/>
                <w:sz w:val="20"/>
                <w:szCs w:val="20"/>
              </w:rPr>
            </w:pPr>
            <w:r>
              <w:rPr>
                <w:rFonts w:ascii="Verdana" w:hAnsi="Verdana" w:cstheme="minorHAnsi"/>
                <w:sz w:val="20"/>
              </w:rPr>
              <w:t xml:space="preserve">1. Ανάπτυξη και </w:t>
            </w:r>
            <w:proofErr w:type="spellStart"/>
            <w:r>
              <w:rPr>
                <w:rFonts w:ascii="Verdana" w:hAnsi="Verdana" w:cstheme="minorHAnsi"/>
                <w:sz w:val="20"/>
              </w:rPr>
              <w:t>επικαιροποίηση</w:t>
            </w:r>
            <w:proofErr w:type="spellEnd"/>
            <w:r>
              <w:rPr>
                <w:rFonts w:ascii="Verdana" w:hAnsi="Verdana" w:cstheme="minorHAnsi"/>
                <w:sz w:val="20"/>
              </w:rPr>
              <w:t xml:space="preserve"> διαδικασιών και εργαλείων</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tcPr>
          <w:p w:rsidR="006B50E3" w:rsidRPr="006B50E3" w:rsidRDefault="006B50E3" w:rsidP="009320AC">
            <w:pPr>
              <w:rPr>
                <w:rFonts w:ascii="Verdana" w:hAnsi="Verdana" w:cstheme="minorHAnsi"/>
                <w:sz w:val="20"/>
                <w:szCs w:val="20"/>
                <w:lang w:val="en-GB"/>
              </w:rPr>
            </w:pPr>
            <w:r w:rsidRPr="006B50E3">
              <w:rPr>
                <w:rFonts w:ascii="Verdana" w:hAnsi="Verdana" w:cstheme="minorHAnsi"/>
                <w:sz w:val="20"/>
                <w:szCs w:val="20"/>
                <w:lang w:val="en-GB"/>
              </w:rPr>
              <w:t>2. Management of the accounts (amounts received from the EC, amounts recoverable and withdrawn)</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tcPr>
          <w:p w:rsidR="006B50E3" w:rsidRPr="004F27EE" w:rsidRDefault="006B50E3" w:rsidP="009320AC">
            <w:pPr>
              <w:rPr>
                <w:rFonts w:ascii="Verdana" w:hAnsi="Verdana" w:cstheme="minorHAnsi"/>
                <w:sz w:val="20"/>
                <w:szCs w:val="20"/>
              </w:rPr>
            </w:pPr>
            <w:r>
              <w:rPr>
                <w:rFonts w:ascii="Verdana" w:hAnsi="Verdana" w:cstheme="minorHAnsi"/>
                <w:sz w:val="20"/>
              </w:rPr>
              <w:t xml:space="preserve">2. Διαχείριση λογαριασμών (ποσά που παρελήφθησαν από την </w:t>
            </w:r>
            <w:proofErr w:type="spellStart"/>
            <w:r>
              <w:rPr>
                <w:rFonts w:ascii="Verdana" w:hAnsi="Verdana" w:cstheme="minorHAnsi"/>
                <w:sz w:val="20"/>
              </w:rPr>
              <w:t>ΕΕπ</w:t>
            </w:r>
            <w:proofErr w:type="spellEnd"/>
            <w:r>
              <w:rPr>
                <w:rFonts w:ascii="Verdana" w:hAnsi="Verdana" w:cstheme="minorHAnsi"/>
                <w:sz w:val="20"/>
              </w:rPr>
              <w:t>, ποσά προς ανάκτηση και αποσυρθέντα ποσά)</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tcPr>
          <w:p w:rsidR="006B50E3" w:rsidRPr="006B50E3" w:rsidRDefault="006B50E3" w:rsidP="009320AC">
            <w:pPr>
              <w:rPr>
                <w:rFonts w:ascii="Verdana" w:hAnsi="Verdana" w:cstheme="minorHAnsi"/>
                <w:sz w:val="20"/>
                <w:szCs w:val="20"/>
                <w:lang w:val="en-GB"/>
              </w:rPr>
            </w:pPr>
            <w:r w:rsidRPr="006B50E3">
              <w:rPr>
                <w:rFonts w:ascii="Verdana" w:hAnsi="Verdana" w:cstheme="minorHAnsi"/>
                <w:sz w:val="20"/>
                <w:szCs w:val="20"/>
                <w:lang w:val="en-GB"/>
              </w:rPr>
              <w:t>3. Certification of completeness, accuracy, veracity of accounts and the eligibility of expenditure</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tcPr>
          <w:p w:rsidR="006B50E3" w:rsidRPr="004F27EE" w:rsidRDefault="006B50E3" w:rsidP="009320AC">
            <w:pPr>
              <w:rPr>
                <w:rFonts w:ascii="Verdana" w:hAnsi="Verdana" w:cstheme="minorHAnsi"/>
                <w:sz w:val="20"/>
                <w:szCs w:val="20"/>
              </w:rPr>
            </w:pPr>
            <w:r>
              <w:rPr>
                <w:rFonts w:ascii="Verdana" w:hAnsi="Verdana" w:cstheme="minorHAnsi"/>
                <w:sz w:val="20"/>
              </w:rPr>
              <w:t xml:space="preserve">3. Πιστοποίηση της πληρότητας, της ακρίβειας, της αξιοπιστίας των λογαριασμών και της </w:t>
            </w:r>
            <w:proofErr w:type="spellStart"/>
            <w:r>
              <w:rPr>
                <w:rFonts w:ascii="Verdana" w:hAnsi="Verdana" w:cstheme="minorHAnsi"/>
                <w:sz w:val="20"/>
              </w:rPr>
              <w:t>επιλεξιμότητας</w:t>
            </w:r>
            <w:proofErr w:type="spellEnd"/>
            <w:r>
              <w:rPr>
                <w:rFonts w:ascii="Verdana" w:hAnsi="Verdana" w:cstheme="minorHAnsi"/>
                <w:sz w:val="20"/>
              </w:rPr>
              <w:t xml:space="preserve"> των δαπανών</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tcPr>
          <w:p w:rsidR="006B50E3" w:rsidRPr="006B50E3" w:rsidRDefault="006B50E3" w:rsidP="009320AC">
            <w:pPr>
              <w:rPr>
                <w:rFonts w:ascii="Verdana" w:hAnsi="Verdana" w:cstheme="minorHAnsi"/>
                <w:sz w:val="20"/>
                <w:szCs w:val="20"/>
                <w:lang w:val="en-GB"/>
              </w:rPr>
            </w:pPr>
            <w:r w:rsidRPr="006B50E3">
              <w:rPr>
                <w:rFonts w:ascii="Verdana" w:hAnsi="Verdana" w:cstheme="minorHAnsi"/>
                <w:sz w:val="20"/>
                <w:szCs w:val="20"/>
                <w:lang w:val="en-GB"/>
              </w:rPr>
              <w:t>4. Drawing up and submitting payment applications to the EC after receiving and taking into account information from verifications and audits</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tcPr>
          <w:p w:rsidR="006B50E3" w:rsidRPr="004F27EE" w:rsidRDefault="006B50E3" w:rsidP="009320AC">
            <w:pPr>
              <w:rPr>
                <w:rFonts w:ascii="Verdana" w:hAnsi="Verdana" w:cstheme="minorHAnsi"/>
                <w:sz w:val="20"/>
                <w:szCs w:val="20"/>
              </w:rPr>
            </w:pPr>
            <w:r>
              <w:rPr>
                <w:rFonts w:ascii="Verdana" w:hAnsi="Verdana" w:cstheme="minorHAnsi"/>
                <w:sz w:val="20"/>
              </w:rPr>
              <w:t xml:space="preserve">4. Σύνταξη και υποβολή αιτήσεων πληρωμών προς την </w:t>
            </w:r>
            <w:proofErr w:type="spellStart"/>
            <w:r>
              <w:rPr>
                <w:rFonts w:ascii="Verdana" w:hAnsi="Verdana" w:cstheme="minorHAnsi"/>
                <w:sz w:val="20"/>
              </w:rPr>
              <w:t>ΕΕπ</w:t>
            </w:r>
            <w:proofErr w:type="spellEnd"/>
            <w:r>
              <w:rPr>
                <w:rFonts w:ascii="Verdana" w:hAnsi="Verdana" w:cstheme="minorHAnsi"/>
                <w:sz w:val="20"/>
              </w:rPr>
              <w:t xml:space="preserve"> αφού πρώτα παραληφθούν και ληφθούν υπόψη στοιχεία λογαριασμών από επαληθεύσεις και λογιστικούς ελέγχους</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tcPr>
          <w:p w:rsidR="006B50E3" w:rsidRPr="006B50E3" w:rsidRDefault="006B50E3" w:rsidP="009320AC">
            <w:pPr>
              <w:rPr>
                <w:rFonts w:ascii="Verdana" w:hAnsi="Verdana" w:cstheme="minorHAnsi"/>
                <w:sz w:val="20"/>
                <w:szCs w:val="20"/>
                <w:lang w:val="en-GB"/>
              </w:rPr>
            </w:pPr>
            <w:r w:rsidRPr="006B50E3">
              <w:rPr>
                <w:rFonts w:ascii="Verdana" w:hAnsi="Verdana" w:cstheme="minorHAnsi"/>
                <w:sz w:val="20"/>
                <w:szCs w:val="20"/>
                <w:lang w:val="en-GB"/>
              </w:rPr>
              <w:t>5. Procurement of goods and services under Technical Assistance</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tcPr>
          <w:p w:rsidR="006B50E3" w:rsidRPr="004F27EE" w:rsidRDefault="006B50E3" w:rsidP="009320AC">
            <w:pPr>
              <w:rPr>
                <w:rFonts w:ascii="Verdana" w:hAnsi="Verdana" w:cstheme="minorHAnsi"/>
                <w:sz w:val="20"/>
                <w:szCs w:val="20"/>
              </w:rPr>
            </w:pPr>
            <w:r>
              <w:rPr>
                <w:rFonts w:ascii="Verdana" w:hAnsi="Verdana" w:cstheme="minorHAnsi"/>
                <w:sz w:val="20"/>
              </w:rPr>
              <w:t>5. Προμήθεια αγαθών και υπηρεσιών στο πλαίσιο της Τεχνικής Βοήθειας</w:t>
            </w:r>
          </w:p>
        </w:tc>
      </w:tr>
      <w:tr w:rsidR="006B50E3" w:rsidRPr="0058429F" w:rsidTr="000E7A17">
        <w:trPr>
          <w:trHeight w:val="354"/>
        </w:trPr>
        <w:tc>
          <w:tcPr>
            <w:tcW w:w="971" w:type="pct"/>
            <w:shd w:val="clear" w:color="000000" w:fill="FFFFFF"/>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2. Supervision of Intermediate Bodies (IBs)</w:t>
            </w:r>
          </w:p>
        </w:tc>
        <w:tc>
          <w:tcPr>
            <w:tcW w:w="121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2.1. Supporting IBs in setting-up the management and control system</w:t>
            </w:r>
          </w:p>
        </w:tc>
        <w:tc>
          <w:tcPr>
            <w:tcW w:w="1495" w:type="pct"/>
            <w:shd w:val="clear" w:color="000000" w:fill="FFFFFF"/>
          </w:tcPr>
          <w:p w:rsidR="006B50E3" w:rsidRPr="0058429F" w:rsidRDefault="006B50E3" w:rsidP="009320AC">
            <w:pPr>
              <w:spacing w:after="0"/>
              <w:rPr>
                <w:rFonts w:ascii="Verdana" w:hAnsi="Verdana" w:cstheme="minorHAnsi"/>
                <w:sz w:val="20"/>
                <w:szCs w:val="20"/>
              </w:rPr>
            </w:pPr>
            <w:r>
              <w:rPr>
                <w:rFonts w:ascii="Verdana" w:hAnsi="Verdana" w:cstheme="minorHAnsi"/>
                <w:sz w:val="20"/>
              </w:rPr>
              <w:t>2. Εποπτεία ενδιάμεσων φορέων (ΕΦ)</w:t>
            </w:r>
          </w:p>
        </w:tc>
        <w:tc>
          <w:tcPr>
            <w:tcW w:w="131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2.1. Στήριξη των ΕΦ κατά τη διαμόρφωση του συστήματος διαχείρισης και ελέγχου</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2.2. Supporting IBs in setting-up the management and control system</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2.2. Στήριξη των ΕΦ κατά τη διαμόρφωση του συστήματος διαχείρισης και ελέγχου</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2.3. Planning of the audits  of IBs</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2.3. Σχεδιασμός των λογιστικών ελέγχων των ΕΦ</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2.4. Audit of the management and control system of IBs</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2.4. Λογιστικός έλεγχος του συστήματος διαχείρισης και ελέγχου των ΕΦ</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2.5. Regular review of results reported by IBs</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2.5. Τακτική επανεξέταση των αποτελεσμάτων που αναφέρουν οι ΕΦ</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2.6. Review of a sample of operations carried out under the responsibility of the IBs</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2.6. Επανεξέταση δείγματος των δραστηριοτήτων που διενεργούνται υπό την ευθύνη των ΕΦ</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2.7. Drafting of procedures and guidelines</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2.7. Κατάρτιση διαδικασιών και κατευθυντήριων γραμμών</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2.8. Procurement of goods and services under Technical Assistance</w:t>
            </w:r>
          </w:p>
        </w:tc>
        <w:tc>
          <w:tcPr>
            <w:tcW w:w="1495" w:type="pct"/>
            <w:shd w:val="clear" w:color="000000" w:fill="FFFFFF"/>
          </w:tcPr>
          <w:p w:rsidR="006B50E3" w:rsidRPr="006B50E3" w:rsidRDefault="006B50E3" w:rsidP="009320AC">
            <w:pPr>
              <w:spacing w:after="0"/>
              <w:rPr>
                <w:rFonts w:ascii="Verdana" w:hAnsi="Verdana" w:cstheme="minorHAnsi"/>
                <w:sz w:val="20"/>
                <w:szCs w:val="20"/>
                <w:lang w:val="en-GB"/>
              </w:rPr>
            </w:pPr>
          </w:p>
        </w:tc>
        <w:tc>
          <w:tcPr>
            <w:tcW w:w="131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2.8. Προμήθεια αγαθών και υπηρεσιών στο πλαίσιο της Τεχνικής Βοήθειας</w:t>
            </w:r>
          </w:p>
        </w:tc>
      </w:tr>
      <w:tr w:rsidR="006B50E3" w:rsidRPr="0058429F" w:rsidTr="000E7A17">
        <w:trPr>
          <w:trHeight w:val="354"/>
        </w:trPr>
        <w:tc>
          <w:tcPr>
            <w:tcW w:w="971" w:type="pct"/>
            <w:shd w:val="clear" w:color="000000" w:fill="FFFFFF"/>
          </w:tcPr>
          <w:p w:rsidR="006B50E3" w:rsidRPr="0058429F" w:rsidRDefault="006B50E3" w:rsidP="009320AC">
            <w:pPr>
              <w:spacing w:after="0"/>
              <w:rPr>
                <w:rFonts w:ascii="Verdana" w:hAnsi="Verdana" w:cstheme="minorHAnsi"/>
                <w:sz w:val="20"/>
                <w:szCs w:val="20"/>
              </w:rPr>
            </w:pPr>
          </w:p>
        </w:tc>
        <w:tc>
          <w:tcPr>
            <w:tcW w:w="1216" w:type="pct"/>
            <w:shd w:val="clear" w:color="000000" w:fill="FFFFFF"/>
            <w:vAlign w:val="center"/>
          </w:tcPr>
          <w:p w:rsidR="006B50E3" w:rsidRPr="0058429F" w:rsidRDefault="006B50E3" w:rsidP="009320AC">
            <w:pPr>
              <w:spacing w:after="0"/>
              <w:rPr>
                <w:rFonts w:ascii="Verdana" w:hAnsi="Verdana" w:cstheme="minorHAnsi"/>
                <w:sz w:val="20"/>
                <w:szCs w:val="20"/>
              </w:rPr>
            </w:pPr>
            <w:r w:rsidRPr="0058429F">
              <w:rPr>
                <w:rFonts w:ascii="Verdana" w:hAnsi="Verdana" w:cstheme="minorHAnsi"/>
                <w:sz w:val="20"/>
                <w:szCs w:val="20"/>
              </w:rPr>
              <w:t xml:space="preserve">2.9 </w:t>
            </w:r>
            <w:proofErr w:type="spellStart"/>
            <w:r w:rsidRPr="0058429F">
              <w:rPr>
                <w:rFonts w:ascii="Verdana" w:hAnsi="Verdana" w:cstheme="minorHAnsi"/>
                <w:sz w:val="20"/>
                <w:szCs w:val="20"/>
              </w:rPr>
              <w:t>Ongoing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support</w:t>
            </w:r>
            <w:proofErr w:type="spellEnd"/>
            <w:r w:rsidRPr="0058429F">
              <w:rPr>
                <w:rFonts w:ascii="Verdana" w:hAnsi="Verdana" w:cstheme="minorHAnsi"/>
                <w:sz w:val="20"/>
                <w:szCs w:val="20"/>
              </w:rPr>
              <w:t xml:space="preserve"> to </w:t>
            </w:r>
            <w:proofErr w:type="spellStart"/>
            <w:r w:rsidRPr="0058429F">
              <w:rPr>
                <w:rFonts w:ascii="Verdana" w:hAnsi="Verdana" w:cstheme="minorHAnsi"/>
                <w:sz w:val="20"/>
                <w:szCs w:val="20"/>
              </w:rPr>
              <w:t>IBs</w:t>
            </w:r>
            <w:proofErr w:type="spellEnd"/>
          </w:p>
        </w:tc>
        <w:tc>
          <w:tcPr>
            <w:tcW w:w="1495" w:type="pct"/>
            <w:shd w:val="clear" w:color="000000" w:fill="FFFFFF"/>
          </w:tcPr>
          <w:p w:rsidR="006B50E3" w:rsidRPr="0058429F" w:rsidRDefault="006B50E3" w:rsidP="009320AC">
            <w:pPr>
              <w:spacing w:after="0"/>
              <w:rPr>
                <w:rFonts w:ascii="Verdana" w:hAnsi="Verdana" w:cstheme="minorHAnsi"/>
                <w:sz w:val="20"/>
                <w:szCs w:val="20"/>
              </w:rPr>
            </w:pPr>
          </w:p>
        </w:tc>
        <w:tc>
          <w:tcPr>
            <w:tcW w:w="131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2.9 Συνεχής παροχή στήριξης προς ΕΦ</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8966016"/>
      <w:r>
        <w:lastRenderedPageBreak/>
        <w:t>Κλίμακα επάρκειας</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Αγγλικά</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6B50E3" w:rsidRPr="001B2DD4" w:rsidTr="006645FC">
        <w:trPr>
          <w:trHeight w:val="332"/>
          <w:tblHeader/>
        </w:trPr>
        <w:tc>
          <w:tcPr>
            <w:tcW w:w="658" w:type="pct"/>
            <w:shd w:val="clear" w:color="auto" w:fill="F2F2F2" w:themeFill="background1" w:themeFillShade="F2"/>
          </w:tcPr>
          <w:p w:rsidR="006B50E3" w:rsidRPr="001B2DD4" w:rsidRDefault="006B50E3" w:rsidP="009320AC">
            <w:pPr>
              <w:spacing w:after="0" w:line="240" w:lineRule="auto"/>
              <w:rPr>
                <w:rFonts w:ascii="Verdana" w:hAnsi="Verdana" w:cstheme="minorHAnsi"/>
                <w:sz w:val="20"/>
                <w:szCs w:val="20"/>
              </w:rPr>
            </w:pPr>
            <w:proofErr w:type="spellStart"/>
            <w:r w:rsidRPr="001B2DD4">
              <w:rPr>
                <w:rFonts w:ascii="Verdana" w:hAnsi="Verdana" w:cstheme="minorHAnsi"/>
                <w:sz w:val="20"/>
                <w:szCs w:val="20"/>
              </w:rPr>
              <w:t>Scale</w:t>
            </w:r>
            <w:proofErr w:type="spellEnd"/>
            <w:r w:rsidRPr="001B2DD4">
              <w:rPr>
                <w:rFonts w:ascii="Verdana" w:hAnsi="Verdana" w:cstheme="minorHAnsi"/>
                <w:sz w:val="20"/>
                <w:szCs w:val="20"/>
              </w:rPr>
              <w:t xml:space="preserve"> </w:t>
            </w:r>
          </w:p>
        </w:tc>
        <w:tc>
          <w:tcPr>
            <w:tcW w:w="1738" w:type="pct"/>
            <w:shd w:val="clear" w:color="auto" w:fill="F2F2F2" w:themeFill="background1" w:themeFillShade="F2"/>
          </w:tcPr>
          <w:p w:rsidR="006B50E3" w:rsidRPr="001B2DD4" w:rsidRDefault="006B50E3" w:rsidP="009320AC">
            <w:pPr>
              <w:spacing w:after="0" w:line="240" w:lineRule="auto"/>
              <w:rPr>
                <w:rFonts w:ascii="Verdana" w:hAnsi="Verdana" w:cstheme="minorHAnsi"/>
                <w:sz w:val="20"/>
                <w:szCs w:val="20"/>
              </w:rPr>
            </w:pPr>
            <w:proofErr w:type="spellStart"/>
            <w:r w:rsidRPr="001B2DD4">
              <w:rPr>
                <w:rFonts w:ascii="Verdana" w:hAnsi="Verdana" w:cstheme="minorHAnsi"/>
                <w:sz w:val="20"/>
                <w:szCs w:val="20"/>
              </w:rPr>
              <w:t>Description</w:t>
            </w:r>
            <w:proofErr w:type="spellEnd"/>
            <w:r w:rsidRPr="001B2DD4">
              <w:rPr>
                <w:rFonts w:ascii="Verdana" w:hAnsi="Verdana" w:cstheme="minorHAnsi"/>
                <w:sz w:val="20"/>
                <w:szCs w:val="20"/>
              </w:rPr>
              <w:t xml:space="preserve"> </w:t>
            </w:r>
          </w:p>
        </w:tc>
        <w:tc>
          <w:tcPr>
            <w:tcW w:w="590" w:type="pct"/>
            <w:shd w:val="clear" w:color="auto" w:fill="F2F2F2" w:themeFill="background1" w:themeFillShade="F2"/>
          </w:tcPr>
          <w:p w:rsidR="006B50E3" w:rsidRPr="001B2DD4" w:rsidRDefault="006B50E3" w:rsidP="009320AC">
            <w:pPr>
              <w:spacing w:after="0" w:line="240" w:lineRule="auto"/>
              <w:rPr>
                <w:rFonts w:ascii="Verdana" w:hAnsi="Verdana" w:cstheme="minorHAnsi"/>
                <w:sz w:val="20"/>
                <w:szCs w:val="20"/>
              </w:rPr>
            </w:pPr>
            <w:r>
              <w:rPr>
                <w:rFonts w:ascii="Verdana" w:hAnsi="Verdana" w:cstheme="minorHAnsi"/>
                <w:sz w:val="20"/>
              </w:rPr>
              <w:t xml:space="preserve">Κλίμακα </w:t>
            </w:r>
          </w:p>
        </w:tc>
        <w:tc>
          <w:tcPr>
            <w:tcW w:w="2014" w:type="pct"/>
            <w:shd w:val="clear" w:color="auto" w:fill="F2F2F2" w:themeFill="background1" w:themeFillShade="F2"/>
          </w:tcPr>
          <w:p w:rsidR="006B50E3" w:rsidRPr="001B2DD4" w:rsidRDefault="006B50E3" w:rsidP="009320AC">
            <w:pPr>
              <w:spacing w:after="0" w:line="240" w:lineRule="auto"/>
              <w:rPr>
                <w:rFonts w:ascii="Verdana" w:hAnsi="Verdana" w:cstheme="minorHAnsi"/>
                <w:sz w:val="20"/>
                <w:szCs w:val="20"/>
              </w:rPr>
            </w:pPr>
            <w:r>
              <w:rPr>
                <w:rFonts w:ascii="Verdana" w:hAnsi="Verdana" w:cstheme="minorHAnsi"/>
                <w:sz w:val="20"/>
              </w:rPr>
              <w:t xml:space="preserve">Περιγραφή </w:t>
            </w:r>
          </w:p>
        </w:tc>
      </w:tr>
      <w:tr w:rsidR="006B50E3" w:rsidRPr="001B2DD4" w:rsidTr="006645FC">
        <w:trPr>
          <w:trHeight w:val="566"/>
        </w:trPr>
        <w:tc>
          <w:tcPr>
            <w:tcW w:w="658"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N.A. - </w:t>
            </w:r>
            <w:proofErr w:type="spellStart"/>
            <w:r w:rsidRPr="001B2DD4">
              <w:rPr>
                <w:rFonts w:ascii="Verdana" w:hAnsi="Verdana" w:cstheme="minorHAnsi"/>
                <w:sz w:val="20"/>
                <w:szCs w:val="20"/>
              </w:rPr>
              <w:t>Not</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Applicable</w:t>
            </w:r>
            <w:proofErr w:type="spellEnd"/>
          </w:p>
        </w:tc>
        <w:tc>
          <w:tcPr>
            <w:tcW w:w="1738" w:type="pct"/>
            <w:shd w:val="clear" w:color="000000" w:fill="FFFFFF"/>
            <w:hideMark/>
          </w:tcPr>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 xml:space="preserve">The competency is not applicable to the job role. </w:t>
            </w:r>
          </w:p>
        </w:tc>
        <w:tc>
          <w:tcPr>
            <w:tcW w:w="590"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proofErr w:type="spellStart"/>
            <w:r>
              <w:rPr>
                <w:rFonts w:ascii="Verdana" w:hAnsi="Verdana" w:cstheme="minorHAnsi"/>
                <w:sz w:val="20"/>
              </w:rPr>
              <w:t>ά.α</w:t>
            </w:r>
            <w:proofErr w:type="spellEnd"/>
            <w:r>
              <w:rPr>
                <w:rFonts w:ascii="Verdana" w:hAnsi="Verdana" w:cstheme="minorHAnsi"/>
                <w:sz w:val="20"/>
              </w:rPr>
              <w:t>. - άνευ αντικειμένου</w:t>
            </w:r>
          </w:p>
        </w:tc>
        <w:tc>
          <w:tcPr>
            <w:tcW w:w="2014"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 xml:space="preserve">Η ικανότητα δεν έχει εφαρμογή στον εργασιακό ρόλο. </w:t>
            </w:r>
          </w:p>
        </w:tc>
      </w:tr>
      <w:tr w:rsidR="006B50E3" w:rsidRPr="001B2DD4" w:rsidTr="006645FC">
        <w:trPr>
          <w:trHeight w:val="908"/>
        </w:trPr>
        <w:tc>
          <w:tcPr>
            <w:tcW w:w="658"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0 – </w:t>
            </w:r>
          </w:p>
          <w:p w:rsidR="006B50E3" w:rsidRPr="001B2DD4" w:rsidRDefault="006B50E3" w:rsidP="009320AC">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No</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knowledge</w:t>
            </w:r>
            <w:proofErr w:type="spellEnd"/>
          </w:p>
        </w:tc>
        <w:tc>
          <w:tcPr>
            <w:tcW w:w="1738" w:type="pct"/>
            <w:shd w:val="clear" w:color="000000" w:fill="FFFFFF"/>
          </w:tcPr>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 xml:space="preserve">Επίπεδο 0 – </w:t>
            </w:r>
          </w:p>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Καμία γνώση</w:t>
            </w:r>
          </w:p>
        </w:tc>
        <w:tc>
          <w:tcPr>
            <w:tcW w:w="2014"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Καμία γνώση της ικανότητας ή καμία δυνατότητα εφαρμογής της σε πραγματικές συνθήκες.</w:t>
            </w:r>
          </w:p>
        </w:tc>
      </w:tr>
      <w:tr w:rsidR="006B50E3" w:rsidRPr="001B2DD4" w:rsidTr="006645FC">
        <w:trPr>
          <w:trHeight w:val="1421"/>
        </w:trPr>
        <w:tc>
          <w:tcPr>
            <w:tcW w:w="658"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1 - </w:t>
            </w:r>
            <w:proofErr w:type="spellStart"/>
            <w:r w:rsidRPr="001B2DD4">
              <w:rPr>
                <w:rFonts w:ascii="Verdana" w:hAnsi="Verdana" w:cstheme="minorHAnsi"/>
                <w:sz w:val="20"/>
                <w:szCs w:val="20"/>
              </w:rPr>
              <w:t>Awareness</w:t>
            </w:r>
            <w:proofErr w:type="spellEnd"/>
          </w:p>
        </w:tc>
        <w:tc>
          <w:tcPr>
            <w:tcW w:w="1738" w:type="pct"/>
            <w:shd w:val="clear" w:color="000000" w:fill="FFFFFF"/>
          </w:tcPr>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Basic knowledge of the competency (e.g. understands general concepts and processes, is familiar with related key terminology).</w:t>
            </w:r>
          </w:p>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Επίπεδο 1 - Επίγνωση</w:t>
            </w:r>
          </w:p>
        </w:tc>
        <w:tc>
          <w:tcPr>
            <w:tcW w:w="2014"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Βασική γνώση της ικανότητας (λ.χ. κατανόηση γενικών εννοιών και διαδικασιών, εξοικείωση με βασική σχετική ορολογία).</w:t>
            </w:r>
          </w:p>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Δυνατότητα απόδειξης αυτής της ικανότητας μετά την παροχή ειδικών οδηγιών και κατευθύνσεων.</w:t>
            </w:r>
          </w:p>
        </w:tc>
      </w:tr>
      <w:tr w:rsidR="006B50E3" w:rsidRPr="001B2DD4" w:rsidTr="006645FC">
        <w:trPr>
          <w:trHeight w:val="1103"/>
        </w:trPr>
        <w:tc>
          <w:tcPr>
            <w:tcW w:w="658"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2 - </w:t>
            </w:r>
            <w:proofErr w:type="spellStart"/>
            <w:r w:rsidRPr="001B2DD4">
              <w:rPr>
                <w:rFonts w:ascii="Verdana" w:hAnsi="Verdana" w:cstheme="minorHAnsi"/>
                <w:sz w:val="20"/>
                <w:szCs w:val="20"/>
              </w:rPr>
              <w:t>Trained</w:t>
            </w:r>
            <w:proofErr w:type="spellEnd"/>
          </w:p>
        </w:tc>
        <w:tc>
          <w:tcPr>
            <w:tcW w:w="1738" w:type="pct"/>
            <w:shd w:val="clear" w:color="000000" w:fill="FFFFFF"/>
          </w:tcPr>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Good working knowledge of the competency. Ability to apply that knowledge in daily work.</w:t>
            </w:r>
          </w:p>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Επίπεδο 2 - Βασικές γνώσεις κατάρτισης</w:t>
            </w:r>
          </w:p>
        </w:tc>
        <w:tc>
          <w:tcPr>
            <w:tcW w:w="2014"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Επαρκής πρακτική γνώση της ικανότητας. Δυνατότητα εφαρμογής αυτής της γνώσης στην καθημερινή εργασία.</w:t>
            </w:r>
          </w:p>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Δυνατότητα ανεξάρτητης εκτέλεσης τυπικών δραστηριοτήτων αναφορικά με την εν λόγω ικανότητα</w:t>
            </w:r>
          </w:p>
        </w:tc>
      </w:tr>
      <w:tr w:rsidR="006B50E3" w:rsidRPr="001B2DD4" w:rsidTr="0053088C">
        <w:trPr>
          <w:trHeight w:val="1103"/>
        </w:trPr>
        <w:tc>
          <w:tcPr>
            <w:tcW w:w="658" w:type="pct"/>
            <w:shd w:val="clear" w:color="000000" w:fill="FFFFFF"/>
            <w:vAlign w:val="center"/>
          </w:tcPr>
          <w:p w:rsidR="006B50E3" w:rsidRPr="001B2DD4" w:rsidRDefault="006B50E3" w:rsidP="009320AC">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3 - </w:t>
            </w:r>
            <w:proofErr w:type="spellStart"/>
            <w:r w:rsidRPr="001B2DD4">
              <w:rPr>
                <w:rFonts w:ascii="Verdana" w:hAnsi="Verdana" w:cstheme="minorHAnsi"/>
                <w:sz w:val="20"/>
                <w:szCs w:val="20"/>
              </w:rPr>
              <w:t>Intermediate</w:t>
            </w:r>
            <w:proofErr w:type="spellEnd"/>
          </w:p>
        </w:tc>
        <w:tc>
          <w:tcPr>
            <w:tcW w:w="1738" w:type="pct"/>
            <w:shd w:val="clear" w:color="000000" w:fill="FFFFFF"/>
          </w:tcPr>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Broad and in-depth knowledge and skills with regards to the competency.</w:t>
            </w:r>
            <w:r w:rsidRPr="006B50E3">
              <w:rPr>
                <w:rFonts w:ascii="Verdana" w:hAnsi="Verdana" w:cstheme="minorHAnsi"/>
                <w:sz w:val="20"/>
                <w:szCs w:val="20"/>
                <w:lang w:val="en-GB"/>
              </w:rPr>
              <w:br/>
              <w:t>Ability to deal with a variety of exceptions and special cases related to the competency in an independent manner.</w:t>
            </w:r>
          </w:p>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Ability to effectively share knowledge and experience with more junior profiles.</w:t>
            </w:r>
            <w:r w:rsidRPr="006B50E3">
              <w:rPr>
                <w:rFonts w:ascii="Verdana" w:hAnsi="Verdana" w:cstheme="minorHAnsi"/>
                <w:sz w:val="20"/>
                <w:szCs w:val="20"/>
                <w:lang w:val="en-GB"/>
              </w:rPr>
              <w:br/>
              <w:t xml:space="preserve">Confidence in serving as an advisor and is sought out to provide insight in the </w:t>
            </w:r>
            <w:r w:rsidRPr="006B50E3">
              <w:rPr>
                <w:rFonts w:ascii="Verdana" w:hAnsi="Verdana" w:cstheme="minorHAnsi"/>
                <w:sz w:val="20"/>
                <w:szCs w:val="20"/>
                <w:lang w:val="en-GB"/>
              </w:rPr>
              <w:lastRenderedPageBreak/>
              <w:t>application of this competency.</w:t>
            </w:r>
          </w:p>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lastRenderedPageBreak/>
              <w:t>Επίπεδο 3 - Μεσαίο επίπεδο</w:t>
            </w:r>
          </w:p>
        </w:tc>
        <w:tc>
          <w:tcPr>
            <w:tcW w:w="2014"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Εκτενής και εις βάθος γνώσεις και δεξιότητες όσον αφορά την ικανότητα.</w:t>
            </w:r>
            <w:r>
              <w:rPr>
                <w:rFonts w:ascii="Verdana" w:hAnsi="Verdana" w:cstheme="minorHAnsi"/>
                <w:sz w:val="20"/>
                <w:szCs w:val="20"/>
              </w:rPr>
              <w:br/>
            </w:r>
            <w:r>
              <w:rPr>
                <w:rFonts w:ascii="Verdana" w:hAnsi="Verdana" w:cstheme="minorHAnsi"/>
                <w:sz w:val="20"/>
              </w:rPr>
              <w:t>Δυνατότητα ανεξάρτητης αντιμετώπισης ποικίλων εξαιρετικών και ειδικών περιπτώσεων αναφορικά με την ικανότητα.</w:t>
            </w:r>
          </w:p>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Δυνατότητα αποτελεσματικής ανταλλαγής γνώσεων και εμπειριών με εργαζομένους με μικρότερη επαγγελματική εμπειρία.</w:t>
            </w:r>
            <w:r>
              <w:rPr>
                <w:rFonts w:ascii="Verdana" w:hAnsi="Verdana" w:cstheme="minorHAnsi"/>
                <w:sz w:val="20"/>
                <w:szCs w:val="20"/>
              </w:rPr>
              <w:br/>
            </w:r>
            <w:r>
              <w:rPr>
                <w:rFonts w:ascii="Verdana" w:hAnsi="Verdana" w:cstheme="minorHAnsi"/>
                <w:sz w:val="20"/>
              </w:rPr>
              <w:t xml:space="preserve">Άτομο με αυτοπεποίθηση στον ρόλο του συμβούλου, που το αποζητούν για την παροχή </w:t>
            </w:r>
            <w:r>
              <w:rPr>
                <w:rFonts w:ascii="Verdana" w:hAnsi="Verdana" w:cstheme="minorHAnsi"/>
                <w:sz w:val="20"/>
              </w:rPr>
              <w:lastRenderedPageBreak/>
              <w:t>διευκρινίσεων όσον αφορά την εφαρμογή της ικανότητας.</w:t>
            </w:r>
          </w:p>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Άτομο ικανό να εκπαιδεύει άλλους στην εφαρμογή της συγκεκριμένης ικανότητας αποδίδοντας περίπλοκες σχετικές πτυχές και ζητήματα με ευνόητους όρους.</w:t>
            </w:r>
          </w:p>
        </w:tc>
      </w:tr>
      <w:tr w:rsidR="006B50E3" w:rsidRPr="001B2DD4" w:rsidTr="0053088C">
        <w:trPr>
          <w:trHeight w:val="1103"/>
        </w:trPr>
        <w:tc>
          <w:tcPr>
            <w:tcW w:w="658" w:type="pct"/>
            <w:shd w:val="clear" w:color="000000" w:fill="FFFFFF"/>
            <w:vAlign w:val="center"/>
          </w:tcPr>
          <w:p w:rsidR="006B50E3" w:rsidRPr="001B2DD4" w:rsidRDefault="006B50E3" w:rsidP="009320AC">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lastRenderedPageBreak/>
              <w:t>Level</w:t>
            </w:r>
            <w:proofErr w:type="spellEnd"/>
            <w:r w:rsidRPr="001B2DD4">
              <w:rPr>
                <w:rFonts w:ascii="Verdana" w:hAnsi="Verdana" w:cstheme="minorHAnsi"/>
                <w:sz w:val="20"/>
                <w:szCs w:val="20"/>
              </w:rPr>
              <w:t xml:space="preserve"> 4 - </w:t>
            </w:r>
            <w:proofErr w:type="spellStart"/>
            <w:r w:rsidRPr="001B2DD4">
              <w:rPr>
                <w:rFonts w:ascii="Verdana" w:hAnsi="Verdana" w:cstheme="minorHAnsi"/>
                <w:sz w:val="20"/>
                <w:szCs w:val="20"/>
              </w:rPr>
              <w:t>Expert</w:t>
            </w:r>
            <w:proofErr w:type="spellEnd"/>
          </w:p>
        </w:tc>
        <w:tc>
          <w:tcPr>
            <w:tcW w:w="1738" w:type="pct"/>
            <w:shd w:val="clear" w:color="000000" w:fill="FFFFFF"/>
          </w:tcPr>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Extensive expert knowledge and skills with regards to the competency.</w:t>
            </w:r>
          </w:p>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Ability to highlight the (dis)advantages of each of the processes related to the competency whilst linking them to the bigger picture.</w:t>
            </w:r>
          </w:p>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6B50E3" w:rsidRPr="006B50E3" w:rsidRDefault="006B50E3" w:rsidP="009320AC">
            <w:pPr>
              <w:spacing w:before="60" w:after="120" w:line="240" w:lineRule="auto"/>
              <w:rPr>
                <w:rFonts w:ascii="Verdana" w:hAnsi="Verdana" w:cstheme="minorHAnsi"/>
                <w:sz w:val="20"/>
                <w:szCs w:val="20"/>
                <w:lang w:val="en-GB"/>
              </w:rPr>
            </w:pPr>
            <w:r w:rsidRPr="006B50E3">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Επίπεδο 4 - Εμπειρογνωμοσύνη</w:t>
            </w:r>
          </w:p>
        </w:tc>
        <w:tc>
          <w:tcPr>
            <w:tcW w:w="2014" w:type="pct"/>
            <w:shd w:val="clear" w:color="000000" w:fill="FFFFFF"/>
          </w:tcPr>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Εκτενής εμπειρογνωμοσύνη και δεξιότητες όσον αφορά την ικανότητα.</w:t>
            </w:r>
          </w:p>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Ικανότητα επισήμανσης των πλεονεκτημάτων/μειονεκτημάτων καθεμίας εκ των διαδικασιών που σχετίζονται με την ικανότητα και σύνδεσής τους με το ευρύτερο πλαίσιο.</w:t>
            </w:r>
          </w:p>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Ικανότητα παροχής εξατομικευμένων συμβουλών και στήριξης των συμβουλών με συναφή και συγκεκριμένα επιχειρήματα κατά την απόκριση σε εσωτερικά και εξωτερικά ερωτήματα.</w:t>
            </w:r>
          </w:p>
          <w:p w:rsidR="006B50E3" w:rsidRPr="001B2DD4" w:rsidRDefault="006B50E3" w:rsidP="009320AC">
            <w:pPr>
              <w:spacing w:before="60" w:after="120" w:line="240" w:lineRule="auto"/>
              <w:rPr>
                <w:rFonts w:ascii="Verdana" w:hAnsi="Verdana" w:cstheme="minorHAnsi"/>
                <w:sz w:val="20"/>
                <w:szCs w:val="20"/>
              </w:rPr>
            </w:pPr>
            <w:r>
              <w:rPr>
                <w:rFonts w:ascii="Verdana" w:hAnsi="Verdana" w:cstheme="minorHAnsi"/>
                <w:sz w:val="20"/>
              </w:rPr>
              <w:t>Αντιμετωπίζεται από τους άλλους ως πρότυπο ικανό να καθοδηγεί ή να διδάσκει άλλους στο πεδίο της εκάστοτε ικανότητας.</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8966017"/>
      <w:r>
        <w:lastRenderedPageBreak/>
        <w:t>Επιχειρησιακές ικανότητες</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Αγγλικά</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Ελληνικά</w:t>
            </w:r>
          </w:p>
        </w:tc>
      </w:tr>
      <w:tr w:rsidR="006B50E3" w:rsidRPr="0058429F" w:rsidTr="00B6522A">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6B50E3" w:rsidRPr="0058429F" w:rsidRDefault="006B50E3" w:rsidP="006B50E3">
            <w:pPr>
              <w:spacing w:after="0"/>
              <w:rPr>
                <w:rFonts w:ascii="Verdana" w:hAnsi="Verdana"/>
                <w:sz w:val="20"/>
                <w:szCs w:val="20"/>
              </w:rPr>
            </w:pPr>
            <w:r>
              <w:rPr>
                <w:rFonts w:ascii="Verdana" w:hAnsi="Verdana"/>
                <w:sz w:val="20"/>
              </w:rPr>
              <w:t>Κωδικός</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Description</w:t>
            </w:r>
            <w:proofErr w:type="spellEnd"/>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B50E3" w:rsidRPr="0058429F" w:rsidRDefault="006B50E3" w:rsidP="006B50E3">
            <w:pPr>
              <w:spacing w:after="0"/>
              <w:rPr>
                <w:rFonts w:ascii="Verdana" w:hAnsi="Verdana"/>
                <w:sz w:val="20"/>
                <w:szCs w:val="20"/>
              </w:rPr>
            </w:pPr>
            <w:r>
              <w:rPr>
                <w:rFonts w:ascii="Verdana" w:hAnsi="Verdana"/>
                <w:sz w:val="20"/>
              </w:rPr>
              <w:t>Περιγραφή</w:t>
            </w:r>
          </w:p>
        </w:tc>
      </w:tr>
      <w:tr w:rsidR="006B50E3" w:rsidRPr="0058429F" w:rsidTr="00B6522A">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6B50E3" w:rsidRPr="006B50E3" w:rsidRDefault="006B50E3" w:rsidP="006B50E3">
            <w:pPr>
              <w:spacing w:after="0"/>
              <w:rPr>
                <w:rFonts w:ascii="Verdana" w:hAnsi="Verdana"/>
                <w:sz w:val="20"/>
                <w:szCs w:val="20"/>
                <w:lang w:val="en-GB"/>
              </w:rPr>
            </w:pPr>
            <w:r w:rsidRPr="006B50E3">
              <w:rPr>
                <w:rFonts w:ascii="Verdana" w:hAnsi="Verdana"/>
                <w:sz w:val="20"/>
                <w:szCs w:val="20"/>
                <w:lang w:val="en-GB"/>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Προδιαγραφές, διαδικασίες και μεθοδολογίες ελέγχου</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Eligibility</w:t>
            </w:r>
            <w:proofErr w:type="spellEnd"/>
            <w:r w:rsidRPr="0058429F">
              <w:rPr>
                <w:rFonts w:ascii="Verdana" w:hAnsi="Verdana"/>
                <w:sz w:val="20"/>
                <w:szCs w:val="20"/>
              </w:rPr>
              <w:t xml:space="preserve"> </w:t>
            </w:r>
            <w:proofErr w:type="spellStart"/>
            <w:r w:rsidRPr="0058429F">
              <w:rPr>
                <w:rFonts w:ascii="Verdana" w:hAnsi="Verdana"/>
                <w:sz w:val="20"/>
                <w:szCs w:val="20"/>
              </w:rPr>
              <w:t>of</w:t>
            </w:r>
            <w:proofErr w:type="spellEnd"/>
            <w:r w:rsidRPr="0058429F">
              <w:rPr>
                <w:rFonts w:ascii="Verdana" w:hAnsi="Verdana"/>
                <w:sz w:val="20"/>
                <w:szCs w:val="20"/>
              </w:rPr>
              <w:t xml:space="preserve"> </w:t>
            </w:r>
            <w:proofErr w:type="spellStart"/>
            <w:r w:rsidRPr="0058429F">
              <w:rPr>
                <w:rFonts w:ascii="Verdana" w:hAnsi="Verdana"/>
                <w:sz w:val="20"/>
                <w:szCs w:val="20"/>
              </w:rPr>
              <w:t>expenditure</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proofErr w:type="spellStart"/>
            <w:r>
              <w:rPr>
                <w:rFonts w:ascii="Verdana" w:hAnsi="Verdana"/>
                <w:sz w:val="20"/>
              </w:rPr>
              <w:t>Επιλεξιμότητα</w:t>
            </w:r>
            <w:proofErr w:type="spellEnd"/>
            <w:r>
              <w:rPr>
                <w:rFonts w:ascii="Verdana" w:hAnsi="Verdana"/>
                <w:sz w:val="20"/>
              </w:rPr>
              <w:t xml:space="preserve"> των δαπανών</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6B50E3" w:rsidRDefault="006B50E3" w:rsidP="006B50E3">
            <w:pPr>
              <w:spacing w:after="0"/>
              <w:rPr>
                <w:rFonts w:ascii="Verdana" w:hAnsi="Verdana"/>
                <w:sz w:val="20"/>
                <w:szCs w:val="20"/>
                <w:lang w:val="en-GB"/>
              </w:rPr>
            </w:pPr>
            <w:r w:rsidRPr="006B50E3">
              <w:rPr>
                <w:rFonts w:ascii="Verdana" w:hAnsi="Verdana"/>
                <w:sz w:val="20"/>
                <w:szCs w:val="20"/>
                <w:lang w:val="en-GB"/>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Διαχείριση του κινδύνου απάτης (</w:t>
            </w:r>
            <w:proofErr w:type="spellStart"/>
            <w:r>
              <w:rPr>
                <w:rFonts w:ascii="Verdana" w:hAnsi="Verdana"/>
                <w:sz w:val="20"/>
              </w:rPr>
              <w:t>περιλ</w:t>
            </w:r>
            <w:proofErr w:type="spellEnd"/>
            <w:r>
              <w:rPr>
                <w:rFonts w:ascii="Verdana" w:hAnsi="Verdana"/>
                <w:sz w:val="20"/>
              </w:rPr>
              <w:t>. μέτρων πρόληψης, εντοπισμού και μετριασμού)</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Simplified</w:t>
            </w:r>
            <w:proofErr w:type="spellEnd"/>
            <w:r w:rsidRPr="0058429F">
              <w:rPr>
                <w:rFonts w:ascii="Verdana" w:hAnsi="Verdana"/>
                <w:sz w:val="20"/>
                <w:szCs w:val="20"/>
              </w:rPr>
              <w:t xml:space="preserve"> </w:t>
            </w:r>
            <w:proofErr w:type="spellStart"/>
            <w:r w:rsidRPr="0058429F">
              <w:rPr>
                <w:rFonts w:ascii="Verdana" w:hAnsi="Verdana"/>
                <w:sz w:val="20"/>
                <w:szCs w:val="20"/>
              </w:rPr>
              <w:t>Cost</w:t>
            </w:r>
            <w:proofErr w:type="spellEnd"/>
            <w:r w:rsidRPr="0058429F">
              <w:rPr>
                <w:rFonts w:ascii="Verdana" w:hAnsi="Verdana"/>
                <w:sz w:val="20"/>
                <w:szCs w:val="20"/>
              </w:rPr>
              <w:t xml:space="preserve"> </w:t>
            </w:r>
            <w:proofErr w:type="spellStart"/>
            <w:r w:rsidRPr="0058429F">
              <w:rPr>
                <w:rFonts w:ascii="Verdana" w:hAnsi="Verdana"/>
                <w:sz w:val="20"/>
                <w:szCs w:val="20"/>
              </w:rPr>
              <w:t>Options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Απλουστευμένες επιλογές κόστους</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6B50E3" w:rsidRDefault="006B50E3" w:rsidP="006B50E3">
            <w:pPr>
              <w:spacing w:after="0"/>
              <w:rPr>
                <w:rFonts w:ascii="Verdana" w:hAnsi="Verdana"/>
                <w:sz w:val="20"/>
                <w:szCs w:val="20"/>
                <w:lang w:val="en-GB"/>
              </w:rPr>
            </w:pPr>
            <w:r w:rsidRPr="006B50E3">
              <w:rPr>
                <w:rFonts w:ascii="Verdana" w:hAnsi="Verdana"/>
                <w:sz w:val="20"/>
                <w:szCs w:val="20"/>
                <w:lang w:val="en-GB"/>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Χρηματοπιστωτικά μέσα που σχετίζονται με τη λειτουργία</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Horizontal</w:t>
            </w:r>
            <w:proofErr w:type="spellEnd"/>
            <w:r w:rsidRPr="0058429F">
              <w:rPr>
                <w:rFonts w:ascii="Verdana" w:hAnsi="Verdana"/>
                <w:sz w:val="20"/>
                <w:szCs w:val="20"/>
              </w:rPr>
              <w:t xml:space="preserve"> </w:t>
            </w:r>
            <w:proofErr w:type="spellStart"/>
            <w:r w:rsidRPr="0058429F">
              <w:rPr>
                <w:rFonts w:ascii="Verdana" w:hAnsi="Verdana"/>
                <w:sz w:val="20"/>
                <w:szCs w:val="20"/>
              </w:rPr>
              <w:t>issues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Οριζόντια θέματα</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Public</w:t>
            </w:r>
            <w:proofErr w:type="spellEnd"/>
            <w:r w:rsidRPr="0058429F">
              <w:rPr>
                <w:rFonts w:ascii="Verdana" w:hAnsi="Verdana"/>
                <w:sz w:val="20"/>
                <w:szCs w:val="20"/>
              </w:rPr>
              <w:t xml:space="preserve"> </w:t>
            </w:r>
            <w:proofErr w:type="spellStart"/>
            <w:r w:rsidRPr="0058429F">
              <w:rPr>
                <w:rFonts w:ascii="Verdana" w:hAnsi="Verdana"/>
                <w:sz w:val="20"/>
                <w:szCs w:val="20"/>
              </w:rPr>
              <w:t>procurement</w:t>
            </w:r>
            <w:proofErr w:type="spellEnd"/>
            <w:r w:rsidRPr="0058429F">
              <w:rPr>
                <w:rFonts w:ascii="Verdana" w:hAnsi="Verdana"/>
                <w:sz w:val="20"/>
                <w:szCs w:val="20"/>
              </w:rPr>
              <w:t xml:space="preserve"> </w:t>
            </w:r>
            <w:proofErr w:type="spellStart"/>
            <w:r w:rsidRPr="0058429F">
              <w:rPr>
                <w:rFonts w:ascii="Verdana" w:hAnsi="Verdana"/>
                <w:sz w:val="20"/>
                <w:szCs w:val="20"/>
              </w:rPr>
              <w:t>rules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Κανόνες για τις δημόσιες συμβάσεις</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State</w:t>
            </w:r>
            <w:proofErr w:type="spellEnd"/>
            <w:r w:rsidRPr="0058429F">
              <w:rPr>
                <w:rFonts w:ascii="Verdana" w:hAnsi="Verdana"/>
                <w:sz w:val="20"/>
                <w:szCs w:val="20"/>
              </w:rPr>
              <w:t xml:space="preserve"> </w:t>
            </w:r>
            <w:proofErr w:type="spellStart"/>
            <w:r w:rsidRPr="0058429F">
              <w:rPr>
                <w:rFonts w:ascii="Verdana" w:hAnsi="Verdana"/>
                <w:sz w:val="20"/>
                <w:szCs w:val="20"/>
              </w:rPr>
              <w:t>Aid</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Κρατικές ενισχύσεις</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6B50E3" w:rsidRDefault="006B50E3" w:rsidP="006B50E3">
            <w:pPr>
              <w:spacing w:after="0"/>
              <w:rPr>
                <w:rFonts w:ascii="Verdana" w:hAnsi="Verdana"/>
                <w:sz w:val="20"/>
                <w:szCs w:val="20"/>
                <w:lang w:val="en-GB"/>
              </w:rPr>
            </w:pPr>
            <w:r w:rsidRPr="006B50E3">
              <w:rPr>
                <w:rFonts w:ascii="Verdana" w:hAnsi="Verdana"/>
                <w:sz w:val="20"/>
                <w:szCs w:val="20"/>
                <w:lang w:val="en-GB"/>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Προδιαγραφές, διαδικασίες και μεθοδολογίες ελέγχου</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sidRPr="0058429F">
              <w:rPr>
                <w:rFonts w:ascii="Verdana" w:hAnsi="Verdana"/>
                <w:sz w:val="20"/>
                <w:szCs w:val="20"/>
              </w:rPr>
              <w:t xml:space="preserve">IT </w:t>
            </w:r>
            <w:proofErr w:type="spellStart"/>
            <w:r w:rsidRPr="0058429F">
              <w:rPr>
                <w:rFonts w:ascii="Verdana" w:hAnsi="Verdana"/>
                <w:sz w:val="20"/>
                <w:szCs w:val="20"/>
              </w:rPr>
              <w:t>Audit</w:t>
            </w:r>
            <w:proofErr w:type="spellEnd"/>
            <w:r w:rsidRPr="0058429F">
              <w:rPr>
                <w:rFonts w:ascii="Verdana" w:hAnsi="Verdana"/>
                <w:sz w:val="20"/>
                <w:szCs w:val="20"/>
              </w:rPr>
              <w:t xml:space="preserve"> </w:t>
            </w:r>
            <w:proofErr w:type="spellStart"/>
            <w:r w:rsidRPr="0058429F">
              <w:rPr>
                <w:rFonts w:ascii="Verdana" w:hAnsi="Verdana"/>
                <w:sz w:val="20"/>
                <w:szCs w:val="20"/>
              </w:rPr>
              <w:t>standards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Πρότυπα ελέγχου ΤΠ</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Sampling</w:t>
            </w:r>
            <w:proofErr w:type="spellEnd"/>
            <w:r w:rsidRPr="0058429F">
              <w:rPr>
                <w:rFonts w:ascii="Verdana" w:hAnsi="Verdana"/>
                <w:sz w:val="20"/>
                <w:szCs w:val="20"/>
              </w:rPr>
              <w:t xml:space="preserve"> </w:t>
            </w:r>
            <w:proofErr w:type="spellStart"/>
            <w:r w:rsidRPr="0058429F">
              <w:rPr>
                <w:rFonts w:ascii="Verdana" w:hAnsi="Verdana"/>
                <w:sz w:val="20"/>
                <w:szCs w:val="20"/>
              </w:rPr>
              <w:t>and</w:t>
            </w:r>
            <w:proofErr w:type="spellEnd"/>
            <w:r w:rsidRPr="0058429F">
              <w:rPr>
                <w:rFonts w:ascii="Verdana" w:hAnsi="Verdana"/>
                <w:sz w:val="20"/>
                <w:szCs w:val="20"/>
              </w:rPr>
              <w:t xml:space="preserve"> </w:t>
            </w:r>
            <w:proofErr w:type="spellStart"/>
            <w:r w:rsidRPr="0058429F">
              <w:rPr>
                <w:rFonts w:ascii="Verdana" w:hAnsi="Verdana"/>
                <w:sz w:val="20"/>
                <w:szCs w:val="20"/>
              </w:rPr>
              <w:t>extrapolation</w:t>
            </w:r>
            <w:proofErr w:type="spellEnd"/>
            <w:r w:rsidRPr="0058429F">
              <w:rPr>
                <w:rFonts w:ascii="Verdana" w:hAnsi="Verdana"/>
                <w:sz w:val="20"/>
                <w:szCs w:val="20"/>
              </w:rPr>
              <w:t xml:space="preserve"> </w:t>
            </w:r>
            <w:proofErr w:type="spellStart"/>
            <w:r w:rsidRPr="0058429F">
              <w:rPr>
                <w:rFonts w:ascii="Verdana" w:hAnsi="Verdana"/>
                <w:sz w:val="20"/>
                <w:szCs w:val="20"/>
              </w:rPr>
              <w:t>methods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Μέθοδοι δειγματοληψίας και παρέκτασης</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6B50E3" w:rsidRDefault="006B50E3" w:rsidP="006B50E3">
            <w:pPr>
              <w:spacing w:after="0"/>
              <w:rPr>
                <w:rFonts w:ascii="Verdana" w:hAnsi="Verdana"/>
                <w:sz w:val="20"/>
                <w:szCs w:val="20"/>
                <w:lang w:val="en-GB"/>
              </w:rPr>
            </w:pPr>
            <w:r w:rsidRPr="006B50E3">
              <w:rPr>
                <w:rFonts w:ascii="Verdana" w:hAnsi="Verdana"/>
                <w:sz w:val="20"/>
                <w:szCs w:val="20"/>
                <w:lang w:val="en-GB"/>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Χρηματοδοτικό κενό και παραγωγή εσόδων</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Major</w:t>
            </w:r>
            <w:proofErr w:type="spellEnd"/>
            <w:r w:rsidRPr="0058429F">
              <w:rPr>
                <w:rFonts w:ascii="Verdana" w:hAnsi="Verdana"/>
                <w:sz w:val="20"/>
                <w:szCs w:val="20"/>
              </w:rPr>
              <w:t xml:space="preserve"> </w:t>
            </w:r>
            <w:proofErr w:type="spellStart"/>
            <w:r w:rsidRPr="0058429F">
              <w:rPr>
                <w:rFonts w:ascii="Verdana" w:hAnsi="Verdana"/>
                <w:sz w:val="20"/>
                <w:szCs w:val="20"/>
              </w:rPr>
              <w:t>projects</w:t>
            </w:r>
            <w:proofErr w:type="spellEnd"/>
            <w:r w:rsidRPr="0058429F">
              <w:rPr>
                <w:rFonts w:ascii="Verdana" w:hAnsi="Verdana"/>
                <w:sz w:val="20"/>
                <w:szCs w:val="20"/>
              </w:rPr>
              <w:t xml:space="preserve"> </w:t>
            </w:r>
            <w:proofErr w:type="spellStart"/>
            <w:r w:rsidRPr="0058429F">
              <w:rPr>
                <w:rFonts w:ascii="Verdana" w:hAnsi="Verdana"/>
                <w:sz w:val="20"/>
                <w:szCs w:val="20"/>
              </w:rPr>
              <w:t>procedures</w:t>
            </w:r>
            <w:proofErr w:type="spellEnd"/>
            <w:r w:rsidRPr="0058429F">
              <w:rPr>
                <w:rFonts w:ascii="Verdana" w:hAnsi="Verdana"/>
                <w:sz w:val="20"/>
                <w:szCs w:val="20"/>
              </w:rPr>
              <w:t xml:space="preserve"> / </w:t>
            </w:r>
            <w:proofErr w:type="spellStart"/>
            <w:r w:rsidRPr="0058429F">
              <w:rPr>
                <w:rFonts w:ascii="Verdana" w:hAnsi="Verdana"/>
                <w:sz w:val="20"/>
                <w:szCs w:val="20"/>
              </w:rPr>
              <w:t>legislation</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Διαδικασίες / νομοθεσία σχετικά με μείζονα έργα</w:t>
            </w:r>
          </w:p>
        </w:tc>
      </w:tr>
      <w:tr w:rsidR="006B50E3" w:rsidRPr="0058429F" w:rsidTr="00B6522A">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6B50E3" w:rsidRDefault="006B50E3" w:rsidP="006B50E3">
            <w:pPr>
              <w:spacing w:after="0"/>
              <w:rPr>
                <w:rFonts w:ascii="Verdana" w:hAnsi="Verdana"/>
                <w:sz w:val="20"/>
                <w:szCs w:val="20"/>
                <w:lang w:val="en-GB"/>
              </w:rPr>
            </w:pPr>
            <w:r w:rsidRPr="006B50E3">
              <w:rPr>
                <w:rFonts w:ascii="Verdana" w:hAnsi="Verdana"/>
                <w:sz w:val="20"/>
                <w:szCs w:val="20"/>
                <w:lang w:val="en-GB"/>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 xml:space="preserve">Εδαφικά ζητήματα, όπως η ολοκληρωμένη χωρική επένδυση (ITI/ΟΧΕ), η τοπική ανάπτυξη με πρωτοβουλία των τοπικών κοινοτήτων (CLLD), η αειφόρος αστική ανάπτυξη, οι </w:t>
            </w:r>
            <w:proofErr w:type="spellStart"/>
            <w:r>
              <w:rPr>
                <w:rFonts w:ascii="Verdana" w:hAnsi="Verdana"/>
                <w:sz w:val="20"/>
              </w:rPr>
              <w:t>μακροπεριφερειακές</w:t>
            </w:r>
            <w:proofErr w:type="spellEnd"/>
            <w:r>
              <w:rPr>
                <w:rFonts w:ascii="Verdana" w:hAnsi="Verdana"/>
                <w:sz w:val="20"/>
              </w:rPr>
              <w:t xml:space="preserve"> στρατηγικές και ο σχεδιασμός διαπεριφερειακής συνεργασίας</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6B50E3" w:rsidRDefault="006B50E3" w:rsidP="006B50E3">
            <w:pPr>
              <w:spacing w:after="0"/>
              <w:rPr>
                <w:rFonts w:ascii="Verdana" w:hAnsi="Verdana"/>
                <w:sz w:val="20"/>
                <w:szCs w:val="20"/>
                <w:lang w:val="en-GB"/>
              </w:rPr>
            </w:pPr>
            <w:r w:rsidRPr="006B50E3">
              <w:rPr>
                <w:rFonts w:ascii="Verdana" w:hAnsi="Verdana"/>
                <w:sz w:val="20"/>
                <w:szCs w:val="20"/>
                <w:lang w:val="en-GB"/>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Διοικητικές διαδικασίες για την προμήθεια αγαθών και υπηρεσιών στο πλαίσιο της Τεχνικής Βοήθειας</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Input</w:t>
            </w:r>
            <w:proofErr w:type="spellEnd"/>
            <w:r w:rsidRPr="0058429F">
              <w:rPr>
                <w:rFonts w:ascii="Verdana" w:hAnsi="Verdana"/>
                <w:sz w:val="20"/>
                <w:szCs w:val="20"/>
              </w:rPr>
              <w:t xml:space="preserve">, </w:t>
            </w:r>
            <w:proofErr w:type="spellStart"/>
            <w:r w:rsidRPr="0058429F">
              <w:rPr>
                <w:rFonts w:ascii="Verdana" w:hAnsi="Verdana"/>
                <w:sz w:val="20"/>
                <w:szCs w:val="20"/>
              </w:rPr>
              <w:t>output</w:t>
            </w:r>
            <w:proofErr w:type="spellEnd"/>
            <w:r w:rsidRPr="0058429F">
              <w:rPr>
                <w:rFonts w:ascii="Verdana" w:hAnsi="Verdana"/>
                <w:sz w:val="20"/>
                <w:szCs w:val="20"/>
              </w:rPr>
              <w:t xml:space="preserve">, </w:t>
            </w:r>
            <w:proofErr w:type="spellStart"/>
            <w:r w:rsidRPr="0058429F">
              <w:rPr>
                <w:rFonts w:ascii="Verdana" w:hAnsi="Verdana"/>
                <w:sz w:val="20"/>
                <w:szCs w:val="20"/>
              </w:rPr>
              <w:t>results</w:t>
            </w:r>
            <w:proofErr w:type="spellEnd"/>
            <w:r w:rsidRPr="0058429F">
              <w:rPr>
                <w:rFonts w:ascii="Verdana" w:hAnsi="Verdana"/>
                <w:sz w:val="20"/>
                <w:szCs w:val="20"/>
              </w:rPr>
              <w:t xml:space="preserve"> </w:t>
            </w:r>
            <w:proofErr w:type="spellStart"/>
            <w:r w:rsidRPr="0058429F">
              <w:rPr>
                <w:rFonts w:ascii="Verdana" w:hAnsi="Verdana"/>
                <w:sz w:val="20"/>
                <w:szCs w:val="20"/>
              </w:rPr>
              <w:t>indicators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Δείκτες εισόδου, εξόδου, αποτελεσμάτων</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Incentive</w:t>
            </w:r>
            <w:proofErr w:type="spellEnd"/>
            <w:r w:rsidRPr="0058429F">
              <w:rPr>
                <w:rFonts w:ascii="Verdana" w:hAnsi="Verdana"/>
                <w:sz w:val="20"/>
                <w:szCs w:val="20"/>
              </w:rPr>
              <w:t xml:space="preserve"> </w:t>
            </w:r>
            <w:proofErr w:type="spellStart"/>
            <w:r w:rsidRPr="0058429F">
              <w:rPr>
                <w:rFonts w:ascii="Verdana" w:hAnsi="Verdana"/>
                <w:sz w:val="20"/>
                <w:szCs w:val="20"/>
              </w:rPr>
              <w:t>effect</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Χαρακτήρας κινήτρου</w:t>
            </w:r>
          </w:p>
        </w:tc>
      </w:tr>
      <w:tr w:rsidR="006B50E3" w:rsidRPr="0058429F" w:rsidTr="00B6522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B50E3" w:rsidRPr="0058429F" w:rsidRDefault="006B50E3" w:rsidP="006B50E3">
            <w:pPr>
              <w:spacing w:after="0"/>
              <w:rPr>
                <w:rFonts w:ascii="Verdana" w:hAnsi="Verdana"/>
                <w:sz w:val="20"/>
                <w:szCs w:val="20"/>
              </w:rPr>
            </w:pPr>
            <w:proofErr w:type="spellStart"/>
            <w:r w:rsidRPr="0058429F">
              <w:rPr>
                <w:rFonts w:ascii="Verdana" w:hAnsi="Verdana"/>
                <w:sz w:val="20"/>
                <w:szCs w:val="20"/>
              </w:rPr>
              <w:t>Programme</w:t>
            </w:r>
            <w:proofErr w:type="spellEnd"/>
            <w:r w:rsidRPr="0058429F">
              <w:rPr>
                <w:rFonts w:ascii="Verdana" w:hAnsi="Verdana"/>
                <w:sz w:val="20"/>
                <w:szCs w:val="20"/>
              </w:rPr>
              <w:t xml:space="preserve"> </w:t>
            </w:r>
            <w:proofErr w:type="spellStart"/>
            <w:r w:rsidRPr="0058429F">
              <w:rPr>
                <w:rFonts w:ascii="Verdana" w:hAnsi="Verdana"/>
                <w:sz w:val="20"/>
                <w:szCs w:val="20"/>
              </w:rPr>
              <w:t>management</w:t>
            </w:r>
            <w:proofErr w:type="spellEnd"/>
            <w:r w:rsidRPr="0058429F">
              <w:rPr>
                <w:rFonts w:ascii="Verdana" w:hAnsi="Verdana"/>
                <w:sz w:val="20"/>
                <w:szCs w:val="20"/>
              </w:rPr>
              <w:t xml:space="preserve"> </w:t>
            </w:r>
            <w:proofErr w:type="spellStart"/>
            <w:r w:rsidRPr="0058429F">
              <w:rPr>
                <w:rFonts w:ascii="Verdana" w:hAnsi="Verdana"/>
                <w:sz w:val="20"/>
                <w:szCs w:val="20"/>
              </w:rPr>
              <w:t>and</w:t>
            </w:r>
            <w:proofErr w:type="spellEnd"/>
            <w:r w:rsidRPr="0058429F">
              <w:rPr>
                <w:rFonts w:ascii="Verdana" w:hAnsi="Verdana"/>
                <w:sz w:val="20"/>
                <w:szCs w:val="20"/>
              </w:rPr>
              <w:t xml:space="preserve"> Project </w:t>
            </w:r>
            <w:proofErr w:type="spellStart"/>
            <w:r w:rsidRPr="0058429F">
              <w:rPr>
                <w:rFonts w:ascii="Verdana" w:hAnsi="Verdana"/>
                <w:sz w:val="20"/>
                <w:szCs w:val="20"/>
              </w:rPr>
              <w:t>Cycle</w:t>
            </w:r>
            <w:proofErr w:type="spellEnd"/>
            <w:r w:rsidRPr="0058429F">
              <w:rPr>
                <w:rFonts w:ascii="Verdana" w:hAnsi="Verdana"/>
                <w:sz w:val="20"/>
                <w:szCs w:val="20"/>
              </w:rPr>
              <w:t xml:space="preserve"> </w:t>
            </w:r>
            <w:proofErr w:type="spellStart"/>
            <w:r w:rsidRPr="0058429F">
              <w:rPr>
                <w:rFonts w:ascii="Verdana" w:hAnsi="Verdana"/>
                <w:sz w:val="20"/>
                <w:szCs w:val="20"/>
              </w:rPr>
              <w:t>management</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6B50E3" w:rsidRPr="0058429F" w:rsidRDefault="006B50E3" w:rsidP="006B50E3">
            <w:pPr>
              <w:spacing w:after="0"/>
              <w:rPr>
                <w:rFonts w:ascii="Verdana" w:hAnsi="Verdana"/>
                <w:sz w:val="20"/>
                <w:szCs w:val="20"/>
              </w:rPr>
            </w:pPr>
            <w:r>
              <w:rPr>
                <w:rFonts w:ascii="Verdana" w:hAnsi="Verdana"/>
                <w:sz w:val="20"/>
              </w:rPr>
              <w:t>Διαχείριση προγράμματος και διαχείριση του κύκλου των έργων</w:t>
            </w:r>
          </w:p>
        </w:tc>
      </w:tr>
    </w:tbl>
    <w:p w:rsidR="000E47BD" w:rsidRPr="001B2DD4" w:rsidRDefault="000E47BD" w:rsidP="009A1178">
      <w:pPr>
        <w:pStyle w:val="Heading1"/>
      </w:pPr>
      <w:bookmarkStart w:id="10" w:name="_Toc494962307"/>
      <w:bookmarkStart w:id="11" w:name="_Toc508966018"/>
      <w:r>
        <w:lastRenderedPageBreak/>
        <w:t>Διοικητικές ικανότητες</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Αγγλικά</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Ελληνικά</w:t>
            </w:r>
          </w:p>
        </w:tc>
      </w:tr>
      <w:tr w:rsidR="006B50E3" w:rsidRPr="0058429F" w:rsidTr="00B54E94">
        <w:trPr>
          <w:trHeight w:val="255"/>
          <w:tblHeader/>
        </w:trPr>
        <w:tc>
          <w:tcPr>
            <w:tcW w:w="386" w:type="pct"/>
            <w:shd w:val="clear" w:color="auto" w:fill="EDEDED" w:themeFill="accent3" w:themeFillTint="33"/>
          </w:tcPr>
          <w:p w:rsidR="006B50E3" w:rsidRPr="0058429F" w:rsidRDefault="006B50E3" w:rsidP="00AD2B31">
            <w:pPr>
              <w:spacing w:after="0" w:line="240" w:lineRule="auto"/>
              <w:rPr>
                <w:rFonts w:ascii="Verdana" w:eastAsia="Times New Roman" w:hAnsi="Verdana" w:cstheme="minorHAnsi"/>
                <w:bCs/>
                <w:sz w:val="20"/>
                <w:szCs w:val="20"/>
              </w:rPr>
            </w:pPr>
            <w:r>
              <w:rPr>
                <w:rFonts w:ascii="Verdana" w:hAnsi="Verdana" w:cstheme="minorHAnsi"/>
                <w:sz w:val="20"/>
              </w:rPr>
              <w:t>Κωδικός</w:t>
            </w:r>
          </w:p>
        </w:tc>
        <w:tc>
          <w:tcPr>
            <w:tcW w:w="793" w:type="pct"/>
            <w:shd w:val="clear" w:color="auto" w:fill="EDEDED" w:themeFill="accent3" w:themeFillTint="33"/>
            <w:noWrap/>
            <w:vAlign w:val="center"/>
            <w:hideMark/>
          </w:tcPr>
          <w:p w:rsidR="006B50E3" w:rsidRPr="0058429F" w:rsidRDefault="006B50E3" w:rsidP="009320AC">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hideMark/>
          </w:tcPr>
          <w:p w:rsidR="006B50E3" w:rsidRPr="0058429F" w:rsidRDefault="006B50E3" w:rsidP="009320AC">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6B50E3" w:rsidRPr="0058429F" w:rsidRDefault="006B50E3" w:rsidP="009320AC">
            <w:pPr>
              <w:spacing w:after="0" w:line="240" w:lineRule="auto"/>
              <w:jc w:val="center"/>
              <w:rPr>
                <w:rFonts w:ascii="Verdana" w:eastAsia="Times New Roman" w:hAnsi="Verdana" w:cstheme="minorHAnsi"/>
                <w:bCs/>
                <w:sz w:val="20"/>
                <w:szCs w:val="20"/>
              </w:rPr>
            </w:pPr>
            <w:r>
              <w:rPr>
                <w:rFonts w:ascii="Verdana" w:hAnsi="Verdana" w:cstheme="minorHAnsi"/>
                <w:sz w:val="20"/>
              </w:rPr>
              <w:t>Ικανότητα</w:t>
            </w:r>
          </w:p>
        </w:tc>
        <w:tc>
          <w:tcPr>
            <w:tcW w:w="1597" w:type="pct"/>
            <w:shd w:val="clear" w:color="auto" w:fill="EDEDED" w:themeFill="accent3" w:themeFillTint="33"/>
            <w:vAlign w:val="center"/>
          </w:tcPr>
          <w:p w:rsidR="006B50E3" w:rsidRPr="0058429F" w:rsidRDefault="006B50E3" w:rsidP="009320AC">
            <w:pPr>
              <w:spacing w:after="0" w:line="240" w:lineRule="auto"/>
              <w:jc w:val="center"/>
              <w:rPr>
                <w:rFonts w:ascii="Verdana" w:eastAsia="Times New Roman" w:hAnsi="Verdana" w:cstheme="minorHAnsi"/>
                <w:bCs/>
                <w:sz w:val="20"/>
                <w:szCs w:val="20"/>
              </w:rPr>
            </w:pPr>
            <w:r>
              <w:rPr>
                <w:rFonts w:ascii="Verdana" w:hAnsi="Verdana" w:cstheme="minorHAnsi"/>
                <w:sz w:val="20"/>
              </w:rPr>
              <w:t>Περιγραφή</w:t>
            </w:r>
          </w:p>
        </w:tc>
      </w:tr>
      <w:tr w:rsidR="006B50E3" w:rsidRPr="0058429F" w:rsidTr="001C3AFA">
        <w:trPr>
          <w:trHeight w:val="579"/>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Developing others and people management</w:t>
            </w:r>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Ανάπτυξη και διοίκηση προσωπικού</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παροχής έγκαιρης, σαφούς και συγκεκριμένης καθοδήγησης, ανάδρασης και στήριξης για τον προσδιορισμό των αναγκών και των ευκαιριών ανάπτυξης και κατάρτισης, αναπτύσσει τις γνώσεις, δεξιότητες και ικανότητες του προσωπικού που είναι αναγκαίες για την ολοκλήρωση των καθηκόντων που τους ανατίθενται ή για την επίλυση προβλημάτων, και επιδεικνύει επίσης ικανότητα διαχείρισης των δραστηριοτήτων των εργαζομένων, της ανάπτυξης και της επίδοσής τους κατά τρόπο ώστε να μεγιστοποιείται η αποτελεσματικότητα των ανθρώπινων πόρων.</w:t>
            </w:r>
          </w:p>
        </w:tc>
      </w:tr>
      <w:tr w:rsidR="006B50E3" w:rsidRPr="0058429F" w:rsidTr="001C3AFA">
        <w:trPr>
          <w:trHeight w:val="765"/>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Decision</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making</w:t>
            </w:r>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Λήψη αποφάσεων</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εφαρμογής αποδοτικών προσεγγίσεων για την άντληση συμπερασμάτων ή την ανάπτυξη λύσεων, καθώς και λήψης έγκαιρης δράσης που είναι συνεπής με τα διαθέσιμα δεδομένα και γεγονότα που προέρχονται από διαφορετικές πηγές, τους περιορισμούς και τις δυνητικές συνέπειες.</w:t>
            </w:r>
          </w:p>
        </w:tc>
      </w:tr>
      <w:tr w:rsidR="006B50E3" w:rsidRPr="0058429F" w:rsidTr="001C3AFA">
        <w:trPr>
          <w:trHeight w:val="1020"/>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lastRenderedPageBreak/>
              <w:t>M.C3</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Delegation</w:t>
            </w:r>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Ανάθεση καθηκόντων</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ανάθεσης της ευθύνης λήψης αποφάσεων και/ή καθηκόντων σε άλλους, διασφάλισης σαφούς επικοινωνίας σχετικά με την κατανομή και την περάτωση αρμοδιοτήτων, και παροχής κατάλληλης στήριξης κατά τρόπο ώστε να μεγιστοποιείται η οργανωτική και ατομική αποτελεσματικότητα.</w:t>
            </w:r>
          </w:p>
        </w:tc>
      </w:tr>
      <w:tr w:rsidR="006B50E3" w:rsidRPr="0058429F" w:rsidTr="001C3AFA">
        <w:trPr>
          <w:trHeight w:val="765"/>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Facilitation</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and</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communication</w:t>
            </w:r>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Διευκόλυνση και επικοινωνία</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 xml:space="preserve">Επιδεικνύει ικανότητα κινητοποίησης της </w:t>
            </w:r>
            <w:proofErr w:type="spellStart"/>
            <w:r>
              <w:rPr>
                <w:rFonts w:ascii="Verdana" w:hAnsi="Verdana" w:cstheme="minorHAnsi"/>
                <w:sz w:val="20"/>
              </w:rPr>
              <w:t>συμμετοχικότητας</w:t>
            </w:r>
            <w:proofErr w:type="spellEnd"/>
            <w:r>
              <w:rPr>
                <w:rFonts w:ascii="Verdana" w:hAnsi="Verdana" w:cstheme="minorHAnsi"/>
                <w:sz w:val="20"/>
              </w:rPr>
              <w:t xml:space="preserve"> και της δημιουργικότητας των άλλων, αξιοποίησης ομαδικών ικανοτήτων ώστε η ομάδα να οδηγείται σε συναίνεση, αποτελεσματικής επίλυσης προβλημάτων, διεκπεραίωσης καθηκόντων και επίτευξης αμοιβαίων στόχων.</w:t>
            </w:r>
          </w:p>
        </w:tc>
      </w:tr>
      <w:tr w:rsidR="006B50E3" w:rsidRPr="0058429F" w:rsidTr="001C3AFA">
        <w:trPr>
          <w:trHeight w:val="765"/>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bookmarkStart w:id="12" w:name="RANGE!B8"/>
            <w:proofErr w:type="spellStart"/>
            <w:r w:rsidRPr="0058429F">
              <w:rPr>
                <w:rFonts w:ascii="Verdana" w:hAnsi="Verdana" w:cstheme="minorHAnsi"/>
                <w:sz w:val="20"/>
                <w:szCs w:val="20"/>
              </w:rPr>
              <w:t>Leadership</w:t>
            </w:r>
            <w:bookmarkEnd w:id="12"/>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Ηγετική ικανότητα</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κινητοποίησης και έμπνευσης των άλλων ώστε να καταβάλλουν προσπάθειες για το μελλοντικό όραμα, παρουσίασης σαφών σκοπών και στόχων, και δημιουργίας μιας αίσθησης κατεύθυνσης και σκοπού στους εργαζομένους που λειτουργεί καταλυτικά για την ενεργοποίησή τους.</w:t>
            </w:r>
          </w:p>
        </w:tc>
      </w:tr>
      <w:tr w:rsidR="006B50E3" w:rsidRPr="0058429F" w:rsidTr="001C3AFA">
        <w:trPr>
          <w:trHeight w:val="765"/>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Multi</w:t>
            </w:r>
            <w:proofErr w:type="spellEnd"/>
            <w:r w:rsidRPr="0058429F">
              <w:rPr>
                <w:rFonts w:ascii="Verdana" w:hAnsi="Verdana" w:cstheme="minorHAnsi"/>
                <w:sz w:val="20"/>
                <w:szCs w:val="20"/>
              </w:rPr>
              <w:t>-</w:t>
            </w:r>
            <w:proofErr w:type="spellStart"/>
            <w:r w:rsidRPr="0058429F">
              <w:rPr>
                <w:rFonts w:ascii="Verdana" w:hAnsi="Verdana" w:cstheme="minorHAnsi"/>
                <w:sz w:val="20"/>
                <w:szCs w:val="20"/>
              </w:rPr>
              <w:t>level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stakeholder</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management</w:t>
            </w:r>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 xml:space="preserve">Demonstrating ability to understand the goals and objectives of various stakeholders, ensure efficient cooperation and stakeholders engagement (incl. </w:t>
            </w:r>
            <w:r w:rsidRPr="006B50E3">
              <w:rPr>
                <w:rFonts w:ascii="Verdana" w:hAnsi="Verdana" w:cstheme="minorHAnsi"/>
                <w:sz w:val="20"/>
                <w:szCs w:val="20"/>
                <w:lang w:val="en-GB"/>
              </w:rPr>
              <w:lastRenderedPageBreak/>
              <w:t xml:space="preserve">being open and stimulating exchange of good practices between different Member States).  </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lastRenderedPageBreak/>
              <w:t>Διαχείριση ενδιαφερομένων σε πολλαπλά επίπεδα</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 xml:space="preserve">Επιδεικνύει ικανότητα κατανόησης των σκοπών και στόχων των διαφόρων ενδιαφερομένων, διασφάλισης της αποδοτικής συνεργασίας και συμμετοχής των ενδιαφερομένων </w:t>
            </w:r>
            <w:r>
              <w:rPr>
                <w:rFonts w:ascii="Verdana" w:hAnsi="Verdana" w:cstheme="minorHAnsi"/>
                <w:sz w:val="20"/>
              </w:rPr>
              <w:lastRenderedPageBreak/>
              <w:t xml:space="preserve">(μεταξύ άλλων μέσα από την επίδειξη ανοιχτού πνεύματος και τη συμβολή στην ανταλλαγή ορθών πρακτικών μεταξύ των διαφορετικών κρατών μελών).  </w:t>
            </w:r>
          </w:p>
        </w:tc>
      </w:tr>
      <w:tr w:rsidR="006B50E3" w:rsidRPr="0058429F" w:rsidTr="001C3AFA">
        <w:trPr>
          <w:trHeight w:val="765"/>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lastRenderedPageBreak/>
              <w:t>M.C7</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Negotiating</w:t>
            </w:r>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Διαπραγμάτευση</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αποτελεσματικής διερεύνησης (μέσα από τη διευκόλυνση συζητήσεων, την υποβολή ερωτήσεων, την απόκριση σε αντιρρήσεις κ.λπ.) εναλλακτικών λύσεων και θέσεων που εκφράζουν άλλα άτομα, με σκοπό την επίτευξη αποτελεσμάτων τα οποία είναι αποδεκτά από όλα τα μέρη (επωφελής για όλους λύση).</w:t>
            </w:r>
          </w:p>
        </w:tc>
      </w:tr>
      <w:tr w:rsidR="006B50E3" w:rsidRPr="0058429F" w:rsidTr="001C3AFA">
        <w:trPr>
          <w:trHeight w:val="510"/>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Result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orientation</w:t>
            </w:r>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Προσανατολισμός στα αποτελέσματα</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καθορισμού δύσκολων στόχων, διατήρησης της επικέντρωσης και της επιμονής και της συνεχούς επίτευξης στόχων ή απαιτούμενων αποτελεσμάτων, ακόμη και σε αντίξοες συνθήκες.</w:t>
            </w:r>
          </w:p>
        </w:tc>
      </w:tr>
      <w:tr w:rsidR="006B50E3" w:rsidRPr="0058429F" w:rsidTr="001C3AFA">
        <w:trPr>
          <w:trHeight w:val="765"/>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Strategic</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management</w:t>
            </w:r>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Στρατηγική διαχείριση</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οι οποίες οδηγούν στην ανάπτυξη και την υλοποίηση στρατηγικών ευθυγραμμισμένων με τη στρατηγική κατεύθυνση της οργάνωσης και της επίτευξης στόχων.</w:t>
            </w:r>
          </w:p>
        </w:tc>
      </w:tr>
      <w:tr w:rsidR="006B50E3" w:rsidRPr="0058429F" w:rsidTr="001C3AFA">
        <w:trPr>
          <w:trHeight w:val="765"/>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Risk</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management</w:t>
            </w:r>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 xml:space="preserve">Demonstrating ability to identify, analyse, assess and prioritize risks and to minimize, </w:t>
            </w:r>
            <w:proofErr w:type="gramStart"/>
            <w:r w:rsidRPr="006B50E3">
              <w:rPr>
                <w:rFonts w:ascii="Verdana" w:hAnsi="Verdana" w:cstheme="minorHAnsi"/>
                <w:sz w:val="20"/>
                <w:szCs w:val="20"/>
                <w:lang w:val="en-GB"/>
              </w:rPr>
              <w:t>monitor</w:t>
            </w:r>
            <w:proofErr w:type="gramEnd"/>
            <w:r w:rsidRPr="006B50E3">
              <w:rPr>
                <w:rFonts w:ascii="Verdana" w:hAnsi="Verdana" w:cstheme="minorHAnsi"/>
                <w:sz w:val="20"/>
                <w:szCs w:val="20"/>
                <w:lang w:val="en-GB"/>
              </w:rPr>
              <w:t xml:space="preserve">, and control the probability and/or </w:t>
            </w:r>
            <w:r w:rsidRPr="006B50E3">
              <w:rPr>
                <w:rFonts w:ascii="Verdana" w:hAnsi="Verdana" w:cstheme="minorHAnsi"/>
                <w:sz w:val="20"/>
                <w:szCs w:val="20"/>
                <w:lang w:val="en-GB"/>
              </w:rPr>
              <w:lastRenderedPageBreak/>
              <w:t>impact of unfortunate events or to maximize the realization of opportunities.</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lastRenderedPageBreak/>
              <w:t>Διαχείριση κινδύνου</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 xml:space="preserve">Επιδεικνύει ικανότητα προσδιορισμού, ανάλυσης, εκτίμησης και ιεράρχησης των κινδύνων και ελαχιστοποίησης, παρακολούθησης και ελέγχου της </w:t>
            </w:r>
            <w:r>
              <w:rPr>
                <w:rFonts w:ascii="Verdana" w:hAnsi="Verdana" w:cstheme="minorHAnsi"/>
                <w:sz w:val="20"/>
              </w:rPr>
              <w:lastRenderedPageBreak/>
              <w:t xml:space="preserve">πιθανότητας και/ή του </w:t>
            </w:r>
            <w:proofErr w:type="spellStart"/>
            <w:r>
              <w:rPr>
                <w:rFonts w:ascii="Verdana" w:hAnsi="Verdana" w:cstheme="minorHAnsi"/>
                <w:sz w:val="20"/>
              </w:rPr>
              <w:t>αντικτύπου</w:t>
            </w:r>
            <w:proofErr w:type="spellEnd"/>
            <w:r>
              <w:rPr>
                <w:rFonts w:ascii="Verdana" w:hAnsi="Verdana" w:cstheme="minorHAnsi"/>
                <w:sz w:val="20"/>
              </w:rPr>
              <w:t xml:space="preserve"> ατυχών περιστατικών, ή ικανότητα μέγιστης αξιοποίησης ευκαιριών.</w:t>
            </w:r>
          </w:p>
        </w:tc>
      </w:tr>
      <w:tr w:rsidR="006B50E3" w:rsidRPr="0058429F" w:rsidTr="001C3AFA">
        <w:trPr>
          <w:trHeight w:val="765"/>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lastRenderedPageBreak/>
              <w:t>M.C11</w:t>
            </w:r>
          </w:p>
        </w:tc>
        <w:tc>
          <w:tcPr>
            <w:tcW w:w="793" w:type="pct"/>
            <w:shd w:val="clear" w:color="000000" w:fill="FFFFFF"/>
            <w:vAlign w:val="center"/>
            <w:hideMark/>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Planning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of</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resources</w:t>
            </w:r>
            <w:proofErr w:type="spellEnd"/>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Σχεδιασμός πόρων</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διαχείρισης, κατά τρόπο αποδοτικό και αποτελεσματικό, των πόρων του οργανισμού στους οποίους περιλαμβάνονται, μεταξύ άλλων, οικονομικοί πόροι, αποθέματα, ανθρώπινες δεξιότητες, παραγωγικοί πόροι και τεχνολογία της πληροφορίας (ΤΠ).</w:t>
            </w:r>
          </w:p>
        </w:tc>
      </w:tr>
      <w:tr w:rsidR="006B50E3" w:rsidRPr="0058429F" w:rsidTr="001C3AFA">
        <w:trPr>
          <w:trHeight w:val="765"/>
        </w:trPr>
        <w:tc>
          <w:tcPr>
            <w:tcW w:w="386" w:type="pct"/>
            <w:shd w:val="clear" w:color="000000" w:fill="FFFFFF"/>
            <w:vAlign w:val="center"/>
          </w:tcPr>
          <w:p w:rsidR="006B50E3" w:rsidRPr="0058429F" w:rsidRDefault="006B50E3"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HR Strategy development and implementation</w:t>
            </w:r>
          </w:p>
        </w:tc>
        <w:tc>
          <w:tcPr>
            <w:tcW w:w="1425" w:type="pct"/>
            <w:shd w:val="clear" w:color="000000" w:fill="FFFFFF"/>
            <w:vAlign w:val="center"/>
            <w:hideMark/>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Ανάπτυξη και υλοποίηση στρατηγικής για τους ανθρώπινους πόρους</w:t>
            </w:r>
          </w:p>
        </w:tc>
        <w:tc>
          <w:tcPr>
            <w:tcW w:w="1597"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που οδηγούν στην ανάπτυξη και υλοποίηση στρατηγικών ευθυγραμμισμένων με τη στρατηγική κατεύθυνση της οργάνωσης και της επίτευξης στόχων.</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8966019"/>
      <w:r>
        <w:lastRenderedPageBreak/>
        <w:t>Επαγγελματικές ικανότητες</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4082"/>
        <w:gridCol w:w="2040"/>
        <w:gridCol w:w="3948"/>
      </w:tblGrid>
      <w:tr w:rsidR="003F0065" w:rsidRPr="0058429F" w:rsidTr="006B50E3">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275"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272"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Ελληνικά</w:t>
            </w:r>
          </w:p>
        </w:tc>
      </w:tr>
      <w:tr w:rsidR="006B50E3" w:rsidRPr="0058429F" w:rsidTr="006B50E3">
        <w:trPr>
          <w:trHeight w:val="219"/>
          <w:tblHeader/>
        </w:trPr>
        <w:tc>
          <w:tcPr>
            <w:tcW w:w="453" w:type="pct"/>
            <w:shd w:val="clear" w:color="auto" w:fill="EDEDED" w:themeFill="accent3" w:themeFillTint="33"/>
            <w:vAlign w:val="center"/>
          </w:tcPr>
          <w:p w:rsidR="006B50E3" w:rsidRPr="0058429F" w:rsidRDefault="006B50E3"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Κωδικός</w:t>
            </w:r>
          </w:p>
        </w:tc>
        <w:tc>
          <w:tcPr>
            <w:tcW w:w="726" w:type="pct"/>
            <w:shd w:val="clear" w:color="auto" w:fill="EDEDED" w:themeFill="accent3" w:themeFillTint="33"/>
            <w:noWrap/>
            <w:vAlign w:val="center"/>
            <w:hideMark/>
          </w:tcPr>
          <w:p w:rsidR="006B50E3" w:rsidRPr="0058429F" w:rsidRDefault="006B50E3" w:rsidP="009320AC">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1549" w:type="pct"/>
            <w:shd w:val="clear" w:color="auto" w:fill="EDEDED" w:themeFill="accent3" w:themeFillTint="33"/>
            <w:noWrap/>
            <w:vAlign w:val="center"/>
            <w:hideMark/>
          </w:tcPr>
          <w:p w:rsidR="006B50E3" w:rsidRPr="0058429F" w:rsidRDefault="006B50E3" w:rsidP="009320AC">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774" w:type="pct"/>
            <w:shd w:val="clear" w:color="auto" w:fill="EDEDED" w:themeFill="accent3" w:themeFillTint="33"/>
            <w:vAlign w:val="center"/>
          </w:tcPr>
          <w:p w:rsidR="006B50E3" w:rsidRPr="0058429F" w:rsidRDefault="006B50E3" w:rsidP="009320AC">
            <w:pPr>
              <w:spacing w:after="0" w:line="240" w:lineRule="auto"/>
              <w:jc w:val="center"/>
              <w:rPr>
                <w:rFonts w:ascii="Verdana" w:eastAsia="Times New Roman" w:hAnsi="Verdana" w:cstheme="minorHAnsi"/>
                <w:b/>
                <w:bCs/>
                <w:sz w:val="20"/>
                <w:szCs w:val="20"/>
              </w:rPr>
            </w:pPr>
            <w:r>
              <w:rPr>
                <w:rFonts w:ascii="Verdana" w:hAnsi="Verdana" w:cstheme="minorHAnsi"/>
                <w:b/>
                <w:sz w:val="20"/>
              </w:rPr>
              <w:t>Ικανότητα</w:t>
            </w:r>
          </w:p>
        </w:tc>
        <w:tc>
          <w:tcPr>
            <w:tcW w:w="1498" w:type="pct"/>
            <w:shd w:val="clear" w:color="auto" w:fill="EDEDED" w:themeFill="accent3" w:themeFillTint="33"/>
            <w:vAlign w:val="center"/>
          </w:tcPr>
          <w:p w:rsidR="006B50E3" w:rsidRPr="0058429F" w:rsidRDefault="006B50E3" w:rsidP="009320AC">
            <w:pPr>
              <w:spacing w:after="0" w:line="240" w:lineRule="auto"/>
              <w:jc w:val="center"/>
              <w:rPr>
                <w:rFonts w:ascii="Verdana" w:eastAsia="Times New Roman" w:hAnsi="Verdana" w:cstheme="minorHAnsi"/>
                <w:b/>
                <w:bCs/>
                <w:sz w:val="20"/>
                <w:szCs w:val="20"/>
              </w:rPr>
            </w:pPr>
            <w:r>
              <w:rPr>
                <w:rFonts w:ascii="Verdana" w:hAnsi="Verdana" w:cstheme="minorHAnsi"/>
                <w:b/>
                <w:sz w:val="20"/>
              </w:rPr>
              <w:t>Περιγραφή</w:t>
            </w:r>
          </w:p>
        </w:tc>
      </w:tr>
      <w:tr w:rsidR="006B50E3" w:rsidRPr="0058429F" w:rsidTr="006B50E3">
        <w:trPr>
          <w:trHeight w:val="421"/>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Analytical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6B50E3">
              <w:rPr>
                <w:rFonts w:ascii="Verdana" w:hAnsi="Verdana" w:cstheme="minorHAnsi"/>
                <w:sz w:val="20"/>
                <w:szCs w:val="20"/>
                <w:lang w:val="en-GB"/>
              </w:rPr>
              <w:t>effect</w:t>
            </w:r>
            <w:proofErr w:type="gramEnd"/>
            <w:r w:rsidRPr="006B50E3">
              <w:rPr>
                <w:rFonts w:ascii="Verdana" w:hAnsi="Verdana" w:cstheme="minorHAnsi"/>
                <w:sz w:val="20"/>
                <w:szCs w:val="20"/>
                <w:lang w:val="en-GB"/>
              </w:rPr>
              <w:t xml:space="preserve"> relationships and arrive at conclusions or decisions.</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Αναλυτικές δεξιότητες</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Ανάπτυξη λογικής προσέγγισης στην αντιμετώπιση περίπλοκων προβλημάτων ή ευκαιριών μέσα από τον επιμερισμό τους σε επιμέρους τμήματα, ώστε να προσδιορίζονται τα υποκείμενα ζητήματα, οι σχέσεις αιτίου-αποτελέσματος και να αντλούνται συμπεράσματα ή να λαμβάνονται αποφάσεις.</w:t>
            </w:r>
          </w:p>
        </w:tc>
      </w:tr>
      <w:tr w:rsidR="006B50E3" w:rsidRPr="0058429F" w:rsidTr="006B50E3">
        <w:trPr>
          <w:trHeight w:val="659"/>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in</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writing</w:t>
            </w:r>
            <w:proofErr w:type="spellEnd"/>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Γραπτή επικοινωνία</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σαφούς και πειστικής παρουσίασης πληροφοριών και ιδεών εγγράφως, μέσα από την επιλογή των κατάλληλων μέσων γραπτής επικοινωνίας και ύφους ώστε να διασφαλίζεται η απήχηση στο κοινό, με ορθή ορθογραφία, γραμματική και σημεία στίξης, ενώ επιδεικνύει επίσης ικανότητα διαπολιτισμικής επικοινωνίας.</w:t>
            </w:r>
          </w:p>
        </w:tc>
      </w:tr>
      <w:tr w:rsidR="006B50E3" w:rsidRPr="0058429F" w:rsidTr="006B50E3">
        <w:trPr>
          <w:trHeight w:val="878"/>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verbally</w:t>
            </w:r>
            <w:proofErr w:type="spellEnd"/>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6B50E3">
              <w:rPr>
                <w:rFonts w:ascii="Verdana" w:hAnsi="Verdana" w:cstheme="minorHAnsi"/>
                <w:sz w:val="20"/>
                <w:szCs w:val="20"/>
                <w:lang w:val="en-GB"/>
              </w:rPr>
              <w:t>audience,</w:t>
            </w:r>
            <w:proofErr w:type="gramEnd"/>
            <w:r w:rsidRPr="006B50E3">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Προφορική επικοινωνία</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έκφρασης σκέψεων και ιδεών σε άτομα ή ομάδες με σαφήνεια και με λόγο που αιχμαλωτίζει την προσοχή του κοινού, ενθαρρύνει την αμφίδρομη επικοινωνία και συμβάλλει στην κατανόηση και τη συγκράτηση του μηνύματος, ενώ επιδεικνύει επίσης ικανότητα διαπολιτισμικής επικοινωνίας.</w:t>
            </w:r>
          </w:p>
        </w:tc>
      </w:tr>
      <w:tr w:rsidR="006B50E3" w:rsidRPr="0058429F" w:rsidTr="006B50E3">
        <w:trPr>
          <w:trHeight w:val="659"/>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Conflict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handling</w:t>
            </w:r>
            <w:proofErr w:type="spellEnd"/>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Διαχείριση συγκρούσεων</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αποτελεσματικής αντιμετώπισης των άλλων σε καταστάσεις σύγκρουσης μέσα από την αναγνώριση των διαφορετικών απόψεων, την ανοιχτή συζήτηση επ’ αυτών και τη χρήση κατάλληλου διαπροσωπικού ύφους και τεχνικών με σκοπό την εξεύρεση επωφελούς για όλους λύσης σε περίπτωση σύγκρουσης μεταξύ δύο ή περισσότερων ατόμων.</w:t>
            </w:r>
          </w:p>
        </w:tc>
      </w:tr>
      <w:tr w:rsidR="006B50E3" w:rsidRPr="0058429F" w:rsidTr="006B50E3">
        <w:trPr>
          <w:trHeight w:val="659"/>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Flexibility and adaptability to change </w:t>
            </w:r>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Ευελιξία και προσαρμοστικότητα σε αλλαγές </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 xml:space="preserve">Επιδεικνύει ικανότητα προσαρμογής και διατήρησης της αποτελεσματικότητας σε περίπτωση σημαντικών αλλαγών σε εργασιακά καθήκοντα, στο περιβάλλον εργασίας, στην οργανωτική δομή και κουλτούρα, σε διαδικασίες, απαιτήσεις και άλλες πτυχές σχετιζόμενες με την εργασία. </w:t>
            </w:r>
          </w:p>
        </w:tc>
      </w:tr>
      <w:tr w:rsidR="006B50E3" w:rsidRPr="0058429F" w:rsidTr="006B50E3">
        <w:trPr>
          <w:trHeight w:val="659"/>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Problem</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solving</w:t>
            </w:r>
            <w:proofErr w:type="spellEnd"/>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Επίλυση προβλημάτων</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εντοπισμού προβλημάτων με τη χρήση λογικής, διαίσθησης, δεδομένων, με τη διενέργεια κατάλληλων αναλύσεων, ερευνών και με τη συμμετοχή τρίτων (εφόσον απαιτείται) με σκοπό την άντληση συμπερασμάτων ή τη λήψη αποφάσεων.</w:t>
            </w:r>
          </w:p>
        </w:tc>
      </w:tr>
      <w:tr w:rsidR="006B50E3" w:rsidRPr="0058429F" w:rsidTr="006B50E3">
        <w:trPr>
          <w:trHeight w:val="659"/>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Team</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work</w:t>
            </w:r>
            <w:proofErr w:type="spellEnd"/>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 xml:space="preserve">Demonstrating ability to work cooperatively and collaboratively with other colleagues from different structural units and ranks in order to </w:t>
            </w:r>
            <w:r w:rsidRPr="006B50E3">
              <w:rPr>
                <w:rFonts w:ascii="Verdana" w:hAnsi="Verdana" w:cstheme="minorHAnsi"/>
                <w:sz w:val="20"/>
                <w:szCs w:val="20"/>
                <w:lang w:val="en-GB"/>
              </w:rPr>
              <w:lastRenderedPageBreak/>
              <w:t>accomplish collective goals.</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lastRenderedPageBreak/>
              <w:t>Εργασία σε ομάδα</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 xml:space="preserve">Επιδεικνύει ικανότητα αρμονικής συνεργασίας με άλλους συναδέλφους από διαφορετικές δομικές μονάδες και βαθμίδες για </w:t>
            </w:r>
            <w:r>
              <w:rPr>
                <w:rFonts w:ascii="Verdana" w:hAnsi="Verdana" w:cstheme="minorHAnsi"/>
                <w:sz w:val="20"/>
              </w:rPr>
              <w:lastRenderedPageBreak/>
              <w:t>την επίτευξη συλλογικών στόχων.</w:t>
            </w:r>
          </w:p>
        </w:tc>
      </w:tr>
      <w:tr w:rsidR="006B50E3" w:rsidRPr="0058429F" w:rsidTr="006B50E3">
        <w:trPr>
          <w:trHeight w:val="439"/>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lastRenderedPageBreak/>
              <w:t>P.C8</w:t>
            </w:r>
          </w:p>
        </w:tc>
        <w:tc>
          <w:tcPr>
            <w:tcW w:w="726" w:type="pct"/>
            <w:shd w:val="clear" w:color="000000" w:fill="FFFFFF"/>
            <w:vAlign w:val="center"/>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Technological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ability</w:t>
            </w:r>
            <w:proofErr w:type="spellEnd"/>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Τεχνολογική ικανότητα</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χρήσης λογισμικού προσωπικών υπολογιστών, πληροφορικών συστημάτων και άλλων εργαλείων ΤΠ (λ.χ. προγράμματα Microsoft Office) που απαιτούνται για την επίτευξη εργασιακών στόχων.</w:t>
            </w:r>
          </w:p>
        </w:tc>
      </w:tr>
      <w:tr w:rsidR="006B50E3" w:rsidRPr="0058429F" w:rsidTr="006B50E3">
        <w:trPr>
          <w:trHeight w:val="659"/>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Usage of monitoring and information system</w:t>
            </w:r>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Χρήση συστήματος παρακολούθησης και πληροφόρησης</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χρήσης συστημάτων παρακολούθησης και πληροφόρησης σχετικά με τα κονδύλια της ΕΕ (εξωτερικών και εσωτερικών αν υπάρχουν) με σκοπό την επίτευξη εργασιακών στόχων.</w:t>
            </w:r>
          </w:p>
        </w:tc>
      </w:tr>
      <w:tr w:rsidR="006B50E3" w:rsidRPr="0058429F" w:rsidTr="006B50E3">
        <w:trPr>
          <w:trHeight w:val="398"/>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Representation to the outside world</w:t>
            </w:r>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act or speak for institution in an efficient way and appropriate manner.</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Εκπροσώπηση στον έξω κόσμο</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να ενεργεί ή να ομιλεί εκ μέρους του φορέα με αποτελεσματικό και κατάλληλο τρόπο.</w:t>
            </w:r>
          </w:p>
        </w:tc>
      </w:tr>
      <w:tr w:rsidR="006B50E3" w:rsidRPr="0058429F" w:rsidTr="006B50E3">
        <w:trPr>
          <w:trHeight w:val="659"/>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Relevant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language</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apply relevant foreign language skills in order to carry out the assigned functions and accomplish work goals.</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Συναφείς γλωσσικές δεξιότητες</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εφαρμογής συναφών δεξιοτήτων σχετικά με ξένες γλώσσες με σκοπό την άσκηση των ανατιθέμενων καθηκόντων και την επίτευξη εργασιακών στόχων.</w:t>
            </w:r>
          </w:p>
        </w:tc>
      </w:tr>
      <w:tr w:rsidR="006B50E3" w:rsidRPr="0058429F" w:rsidTr="006B50E3">
        <w:trPr>
          <w:trHeight w:val="659"/>
        </w:trPr>
        <w:tc>
          <w:tcPr>
            <w:tcW w:w="453" w:type="pct"/>
            <w:shd w:val="clear" w:color="000000" w:fill="FFFFFF"/>
            <w:vAlign w:val="center"/>
          </w:tcPr>
          <w:p w:rsidR="006B50E3" w:rsidRPr="0058429F" w:rsidRDefault="006B50E3"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6B50E3" w:rsidRPr="0058429F" w:rsidRDefault="006B50E3" w:rsidP="009320AC">
            <w:pPr>
              <w:spacing w:after="0"/>
              <w:rPr>
                <w:rFonts w:ascii="Verdana" w:hAnsi="Verdana" w:cstheme="minorHAnsi"/>
                <w:sz w:val="20"/>
                <w:szCs w:val="20"/>
              </w:rPr>
            </w:pPr>
            <w:proofErr w:type="spellStart"/>
            <w:r w:rsidRPr="0058429F">
              <w:rPr>
                <w:rFonts w:ascii="Verdana" w:hAnsi="Verdana" w:cstheme="minorHAnsi"/>
                <w:sz w:val="20"/>
                <w:szCs w:val="20"/>
              </w:rPr>
              <w:t>Intercultural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1549" w:type="pct"/>
            <w:shd w:val="clear" w:color="000000" w:fill="FFFFFF"/>
            <w:vAlign w:val="center"/>
          </w:tcPr>
          <w:p w:rsidR="006B50E3" w:rsidRPr="006B50E3" w:rsidRDefault="006B50E3" w:rsidP="009320AC">
            <w:pPr>
              <w:spacing w:after="0"/>
              <w:rPr>
                <w:rFonts w:ascii="Verdana" w:hAnsi="Verdana" w:cstheme="minorHAnsi"/>
                <w:sz w:val="20"/>
                <w:szCs w:val="20"/>
                <w:lang w:val="en-GB"/>
              </w:rPr>
            </w:pPr>
            <w:r w:rsidRPr="006B50E3">
              <w:rPr>
                <w:rFonts w:ascii="Verdana" w:hAnsi="Verdana" w:cstheme="minorHAnsi"/>
                <w:sz w:val="20"/>
                <w:szCs w:val="20"/>
                <w:lang w:val="en-GB"/>
              </w:rPr>
              <w:t>Demonstrating ability to work in multi-cultural environment, efficiently dealing with stakeholders in EU institutions and other member states.</w:t>
            </w:r>
          </w:p>
        </w:tc>
        <w:tc>
          <w:tcPr>
            <w:tcW w:w="774"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Διαπολιτισμικές δεξιότητες</w:t>
            </w:r>
          </w:p>
        </w:tc>
        <w:tc>
          <w:tcPr>
            <w:tcW w:w="1498" w:type="pct"/>
            <w:shd w:val="clear" w:color="000000" w:fill="FFFFFF"/>
            <w:vAlign w:val="center"/>
          </w:tcPr>
          <w:p w:rsidR="006B50E3" w:rsidRPr="0058429F" w:rsidRDefault="006B50E3" w:rsidP="009320AC">
            <w:pPr>
              <w:spacing w:after="0"/>
              <w:rPr>
                <w:rFonts w:ascii="Verdana" w:hAnsi="Verdana" w:cstheme="minorHAnsi"/>
                <w:sz w:val="20"/>
                <w:szCs w:val="20"/>
              </w:rPr>
            </w:pPr>
            <w:r>
              <w:rPr>
                <w:rFonts w:ascii="Verdana" w:hAnsi="Verdana" w:cstheme="minorHAnsi"/>
                <w:sz w:val="20"/>
              </w:rPr>
              <w:t>Επιδεικνύει ικανότητα εργασίας σε πολυπολιτισμικό περιβάλλον και αποτελεσματικής συνεργασίας με τους ενδιαφερομένους σε θεσμικά όργανα της ΕΕ και άλλα κράτη μέλη.</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0A" w:rsidRDefault="002E530A" w:rsidP="0008776A">
      <w:pPr>
        <w:spacing w:after="0" w:line="240" w:lineRule="auto"/>
      </w:pPr>
      <w:r>
        <w:separator/>
      </w:r>
    </w:p>
  </w:endnote>
  <w:endnote w:type="continuationSeparator" w:id="0">
    <w:p w:rsidR="002E530A" w:rsidRDefault="002E530A"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710808">
          <w:rPr>
            <w:rFonts w:asciiTheme="minorHAnsi" w:hAnsiTheme="minorHAnsi" w:cstheme="minorHAnsi"/>
            <w:noProof/>
          </w:rPr>
          <w:t>2</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0A" w:rsidRDefault="002E530A" w:rsidP="0008776A">
      <w:pPr>
        <w:spacing w:after="0" w:line="240" w:lineRule="auto"/>
      </w:pPr>
      <w:r>
        <w:separator/>
      </w:r>
    </w:p>
  </w:footnote>
  <w:footnote w:type="continuationSeparator" w:id="0">
    <w:p w:rsidR="002E530A" w:rsidRDefault="002E530A"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 xml:space="preserve">Πλαίσιο ικανοτήτων της ΕΕ – Γλωσσάριο όρων οι οποίοι χρησιμοποιούνται στο εργαλείο </w:t>
    </w:r>
    <w:proofErr w:type="spellStart"/>
    <w:r>
      <w:rPr>
        <w:rFonts w:ascii="Verdana" w:hAnsi="Verdana"/>
        <w:color w:val="808080" w:themeColor="background1" w:themeShade="80"/>
      </w:rPr>
      <w:t>αυτοαξιολόγησης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769A"/>
    <w:rsid w:val="002717F0"/>
    <w:rsid w:val="00272779"/>
    <w:rsid w:val="002A4AB7"/>
    <w:rsid w:val="002E530A"/>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C01B9"/>
    <w:rsid w:val="004F27EE"/>
    <w:rsid w:val="004F71B4"/>
    <w:rsid w:val="00536145"/>
    <w:rsid w:val="00554E39"/>
    <w:rsid w:val="0058429F"/>
    <w:rsid w:val="00584C64"/>
    <w:rsid w:val="005A43B4"/>
    <w:rsid w:val="005C3880"/>
    <w:rsid w:val="005D6AFD"/>
    <w:rsid w:val="005F5DB2"/>
    <w:rsid w:val="00614B9B"/>
    <w:rsid w:val="0062042A"/>
    <w:rsid w:val="006645FC"/>
    <w:rsid w:val="006744F9"/>
    <w:rsid w:val="006B50E3"/>
    <w:rsid w:val="006C2D1C"/>
    <w:rsid w:val="006E738D"/>
    <w:rsid w:val="00710808"/>
    <w:rsid w:val="00716D09"/>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967FA"/>
    <w:rsid w:val="00C65FA8"/>
    <w:rsid w:val="00C971E1"/>
    <w:rsid w:val="00CC3497"/>
    <w:rsid w:val="00CD1306"/>
    <w:rsid w:val="00CE608F"/>
    <w:rsid w:val="00CF51E8"/>
    <w:rsid w:val="00CF661F"/>
    <w:rsid w:val="00CF6967"/>
    <w:rsid w:val="00D02119"/>
    <w:rsid w:val="00D27017"/>
    <w:rsid w:val="00D71900"/>
    <w:rsid w:val="00D92F59"/>
    <w:rsid w:val="00DE19C8"/>
    <w:rsid w:val="00DE6C01"/>
    <w:rsid w:val="00E44B41"/>
    <w:rsid w:val="00E87A35"/>
    <w:rsid w:val="00EB6450"/>
    <w:rsid w:val="00EE1F94"/>
    <w:rsid w:val="00EE2069"/>
    <w:rsid w:val="00F40B43"/>
    <w:rsid w:val="00F50847"/>
    <w:rsid w:val="00F54F05"/>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F54F05"/>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F54F05"/>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2617977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136C-4CB9-48A0-9BE0-BF22D963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22</cp:revision>
  <cp:lastPrinted>2017-03-22T18:35:00Z</cp:lastPrinted>
  <dcterms:created xsi:type="dcterms:W3CDTF">2017-10-04T13:24:00Z</dcterms:created>
  <dcterms:modified xsi:type="dcterms:W3CDTF">2018-04-13T09:34:00Z</dcterms:modified>
</cp:coreProperties>
</file>