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4F4D7B" w14:textId="661BA363" w:rsidR="006C21E3" w:rsidRDefault="00FC5207" w:rsidP="00E540C3">
      <w:pPr>
        <w:jc w:val="center"/>
        <w:rPr>
          <w:b/>
          <w:sz w:val="22"/>
        </w:rPr>
      </w:pPr>
      <w:bookmarkStart w:id="0" w:name="_Toc62659897"/>
      <w:bookmarkStart w:id="1" w:name="_Toc495508564"/>
      <w:bookmarkEnd w:id="0"/>
      <w:r>
        <w:rPr>
          <w:b/>
          <w:sz w:val="22"/>
        </w:rPr>
        <w:t>NON-IMPLEMENTING PARTNER FINANCI</w:t>
      </w:r>
      <w:r w:rsidR="00EF33F5">
        <w:rPr>
          <w:b/>
          <w:sz w:val="22"/>
        </w:rPr>
        <w:t>AL</w:t>
      </w:r>
      <w:r>
        <w:rPr>
          <w:b/>
          <w:sz w:val="22"/>
        </w:rPr>
        <w:t xml:space="preserve"> APPROVAL LETTER</w:t>
      </w:r>
    </w:p>
    <w:p w14:paraId="24E0B2A7" w14:textId="29D72619" w:rsidR="0080420C" w:rsidRDefault="0080420C" w:rsidP="00707AA4">
      <w:pPr>
        <w:spacing w:after="60"/>
        <w:jc w:val="both"/>
        <w:rPr>
          <w:rFonts w:cs="Arial"/>
          <w:i/>
          <w:iCs/>
          <w:color w:val="4AA55B"/>
          <w:kern w:val="32"/>
          <w:sz w:val="16"/>
          <w:szCs w:val="16"/>
          <w:lang w:eastAsia="en-GB"/>
        </w:rPr>
      </w:pPr>
      <w:r w:rsidRPr="00FB4D97">
        <w:rPr>
          <w:rFonts w:eastAsia="Calibri"/>
          <w:i/>
          <w:iCs/>
          <w:color w:val="4AA55B"/>
          <w:sz w:val="16"/>
        </w:rPr>
        <w:t xml:space="preserve">(To be </w:t>
      </w:r>
      <w:r w:rsidRPr="00582032">
        <w:rPr>
          <w:rFonts w:eastAsia="Calibri"/>
          <w:i/>
          <w:iCs/>
          <w:color w:val="4AA55B"/>
          <w:sz w:val="16"/>
        </w:rPr>
        <w:t xml:space="preserve">filled in and signed by the </w:t>
      </w:r>
      <w:r w:rsidR="00FC5207">
        <w:rPr>
          <w:rFonts w:eastAsia="Calibri"/>
          <w:i/>
          <w:iCs/>
          <w:color w:val="4AA55B"/>
          <w:sz w:val="16"/>
        </w:rPr>
        <w:t>non-IP financial institution</w:t>
      </w:r>
      <w:r w:rsidR="00FC5207" w:rsidRPr="00582032">
        <w:rPr>
          <w:rFonts w:cs="Arial"/>
          <w:i/>
          <w:iCs/>
          <w:color w:val="4AA55B"/>
          <w:kern w:val="32"/>
          <w:sz w:val="16"/>
          <w:szCs w:val="16"/>
          <w:lang w:eastAsia="en-GB"/>
        </w:rPr>
        <w:t xml:space="preserve"> </w:t>
      </w:r>
      <w:r w:rsidRPr="00707AA4">
        <w:rPr>
          <w:rFonts w:cs="Arial"/>
          <w:i/>
          <w:iCs/>
          <w:color w:val="4AA55B"/>
          <w:kern w:val="32"/>
          <w:sz w:val="16"/>
          <w:szCs w:val="16"/>
          <w:lang w:eastAsia="en-GB"/>
        </w:rPr>
        <w:t xml:space="preserve">and </w:t>
      </w:r>
      <w:r w:rsidR="00AC1BD0" w:rsidRPr="00707AA4">
        <w:rPr>
          <w:rFonts w:cs="Arial"/>
          <w:i/>
          <w:iCs/>
          <w:color w:val="4AA55B"/>
          <w:kern w:val="32"/>
          <w:sz w:val="16"/>
          <w:szCs w:val="16"/>
          <w:lang w:eastAsia="en-GB"/>
        </w:rPr>
        <w:t>uploaded</w:t>
      </w:r>
      <w:r w:rsidRPr="00707AA4">
        <w:rPr>
          <w:rFonts w:cs="Arial"/>
          <w:i/>
          <w:iCs/>
          <w:color w:val="4AA55B"/>
          <w:kern w:val="32"/>
          <w:sz w:val="16"/>
          <w:szCs w:val="16"/>
          <w:lang w:eastAsia="en-GB"/>
        </w:rPr>
        <w:t xml:space="preserve"> as part of the application. </w:t>
      </w:r>
      <w:r w:rsidR="003C774E" w:rsidRPr="00B44DA6">
        <w:rPr>
          <w:rFonts w:cs="Arial"/>
          <w:i/>
          <w:iCs/>
          <w:color w:val="4AA55B"/>
          <w:kern w:val="32"/>
          <w:sz w:val="16"/>
          <w:szCs w:val="16"/>
          <w:lang w:eastAsia="en-GB"/>
        </w:rPr>
        <w:t>Use one or two signatures in accordance with the</w:t>
      </w:r>
      <w:r w:rsidR="003C774E" w:rsidRPr="00BC7CBE">
        <w:rPr>
          <w:rFonts w:cs="Arial"/>
          <w:i/>
          <w:iCs/>
          <w:color w:val="4AA55B"/>
          <w:kern w:val="32"/>
          <w:sz w:val="16"/>
          <w:szCs w:val="16"/>
          <w:lang w:eastAsia="en-GB"/>
        </w:rPr>
        <w:t xml:space="preserve"> rules of the Implementing Partner.</w:t>
      </w:r>
    </w:p>
    <w:p w14:paraId="63B87602" w14:textId="26D4F570" w:rsidR="00707AA4" w:rsidRDefault="00C313DA" w:rsidP="00707AA4">
      <w:pPr>
        <w:widowControl w:val="0"/>
        <w:spacing w:after="60"/>
        <w:jc w:val="both"/>
        <w:rPr>
          <w:rFonts w:eastAsia="Calibri"/>
          <w:i/>
          <w:iCs/>
          <w:color w:val="4AA55B"/>
          <w:sz w:val="16"/>
        </w:rPr>
      </w:pPr>
      <w:r>
        <w:rPr>
          <w:noProof/>
          <w:color w:val="0088CC"/>
          <w:sz w:val="22"/>
          <w:lang w:val="en-US"/>
        </w:rPr>
        <w:drawing>
          <wp:inline distT="0" distB="0" distL="0" distR="0" wp14:anchorId="2B8B463A" wp14:editId="1911EEB9">
            <wp:extent cx="148590" cy="148590"/>
            <wp:effectExtent l="0" t="0" r="0" b="0"/>
            <wp:docPr id="10346" name="Picture 10346"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eastAsia="Calibri"/>
          <w:i/>
          <w:iCs/>
          <w:color w:val="4AA55B"/>
          <w:sz w:val="16"/>
        </w:rPr>
        <w:t xml:space="preserve"> </w:t>
      </w:r>
      <w:r w:rsidR="00707AA4">
        <w:rPr>
          <w:rFonts w:eastAsia="Calibri"/>
          <w:i/>
          <w:iCs/>
          <w:color w:val="4AA55B"/>
          <w:sz w:val="16"/>
        </w:rPr>
        <w:t>Please note:</w:t>
      </w:r>
    </w:p>
    <w:p w14:paraId="3F28958D" w14:textId="65ECF3BA" w:rsidR="00707AA4" w:rsidRPr="00707AA4" w:rsidRDefault="00707AA4" w:rsidP="00707AA4">
      <w:pPr>
        <w:widowControl w:val="0"/>
        <w:numPr>
          <w:ilvl w:val="0"/>
          <w:numId w:val="31"/>
        </w:numPr>
        <w:spacing w:after="60"/>
        <w:ind w:left="567"/>
        <w:jc w:val="both"/>
        <w:rPr>
          <w:rFonts w:eastAsia="Calibri"/>
          <w:i/>
          <w:iCs/>
          <w:color w:val="4AA55B"/>
          <w:sz w:val="16"/>
        </w:rPr>
      </w:pPr>
      <w:r w:rsidRPr="00707AA4">
        <w:rPr>
          <w:rFonts w:eastAsia="Calibri"/>
          <w:i/>
          <w:iCs/>
          <w:color w:val="4AA55B"/>
          <w:sz w:val="16"/>
        </w:rPr>
        <w:t xml:space="preserve">When the financing takes the form of debt, the </w:t>
      </w:r>
      <w:r w:rsidR="00C313DA">
        <w:rPr>
          <w:rFonts w:eastAsia="Calibri"/>
          <w:i/>
          <w:iCs/>
          <w:color w:val="4AA55B"/>
          <w:sz w:val="16"/>
        </w:rPr>
        <w:t>financing by the</w:t>
      </w:r>
      <w:r w:rsidRPr="00707AA4">
        <w:rPr>
          <w:rFonts w:eastAsia="Calibri"/>
          <w:i/>
          <w:iCs/>
          <w:color w:val="4AA55B"/>
          <w:sz w:val="16"/>
        </w:rPr>
        <w:t xml:space="preserve"> financial institution</w:t>
      </w:r>
      <w:r w:rsidR="00885C47">
        <w:rPr>
          <w:rFonts w:eastAsia="Calibri"/>
          <w:i/>
          <w:iCs/>
          <w:color w:val="4AA55B"/>
          <w:sz w:val="16"/>
        </w:rPr>
        <w:t xml:space="preserve"> </w:t>
      </w:r>
      <w:r w:rsidR="00C313DA">
        <w:rPr>
          <w:rFonts w:eastAsia="Calibri"/>
          <w:i/>
          <w:iCs/>
          <w:color w:val="4AA55B"/>
          <w:sz w:val="16"/>
        </w:rPr>
        <w:t>must</w:t>
      </w:r>
      <w:r w:rsidRPr="00707AA4">
        <w:rPr>
          <w:rFonts w:eastAsia="Calibri"/>
          <w:i/>
          <w:iCs/>
          <w:color w:val="4AA55B"/>
          <w:sz w:val="16"/>
        </w:rPr>
        <w:t xml:space="preserve"> be at least 10% of the total project investment cost (not applicable to equity financing).</w:t>
      </w:r>
    </w:p>
    <w:p w14:paraId="2BB34C26" w14:textId="733D2A6C" w:rsidR="0087303B" w:rsidRPr="00885C47" w:rsidRDefault="00707AA4" w:rsidP="00C761DC">
      <w:pPr>
        <w:widowControl w:val="0"/>
        <w:numPr>
          <w:ilvl w:val="0"/>
          <w:numId w:val="31"/>
        </w:numPr>
        <w:spacing w:after="60"/>
        <w:ind w:left="567"/>
        <w:jc w:val="both"/>
        <w:rPr>
          <w:rFonts w:cs="Arial"/>
          <w:i/>
          <w:iCs/>
          <w:color w:val="4AA55B"/>
          <w:kern w:val="32"/>
          <w:sz w:val="16"/>
          <w:szCs w:val="16"/>
          <w:lang w:val="en-US" w:eastAsia="en-GB"/>
        </w:rPr>
      </w:pPr>
      <w:r w:rsidRPr="00885C47">
        <w:rPr>
          <w:rFonts w:eastAsia="Calibri"/>
          <w:i/>
          <w:iCs/>
          <w:color w:val="4AA55B"/>
          <w:sz w:val="16"/>
        </w:rPr>
        <w:t xml:space="preserve">The financing agreement must be entered into before the CEF-T-AFIF grant can be signed (i.e. normally within </w:t>
      </w:r>
      <w:r w:rsidR="00357BBC">
        <w:rPr>
          <w:rFonts w:eastAsia="Calibri"/>
          <w:i/>
          <w:iCs/>
          <w:color w:val="4AA55B"/>
          <w:sz w:val="16"/>
        </w:rPr>
        <w:t>7-8 months after the call cut-off date</w:t>
      </w:r>
      <w:r w:rsidRPr="00885C47">
        <w:rPr>
          <w:rFonts w:eastAsia="Calibri"/>
          <w:i/>
          <w:iCs/>
          <w:color w:val="4AA55B"/>
          <w:sz w:val="16"/>
        </w:rPr>
        <w:t xml:space="preserve">). If </w:t>
      </w:r>
      <w:r w:rsidR="00C313DA" w:rsidRPr="00885C47">
        <w:rPr>
          <w:rFonts w:eastAsia="Calibri"/>
          <w:i/>
          <w:iCs/>
          <w:color w:val="4AA55B"/>
          <w:sz w:val="16"/>
        </w:rPr>
        <w:t>the granting authority is not informed about the</w:t>
      </w:r>
      <w:r w:rsidRPr="00885C47">
        <w:rPr>
          <w:rFonts w:eastAsia="Calibri"/>
          <w:i/>
          <w:iCs/>
          <w:color w:val="4AA55B"/>
          <w:sz w:val="16"/>
        </w:rPr>
        <w:t xml:space="preserve"> </w:t>
      </w:r>
      <w:r w:rsidR="00C313DA" w:rsidRPr="00885C47">
        <w:rPr>
          <w:rFonts w:eastAsia="Calibri"/>
          <w:i/>
          <w:iCs/>
          <w:color w:val="4AA55B"/>
          <w:sz w:val="16"/>
        </w:rPr>
        <w:t xml:space="preserve">signature of the </w:t>
      </w:r>
      <w:r w:rsidRPr="00885C47">
        <w:rPr>
          <w:rFonts w:eastAsia="Calibri"/>
          <w:i/>
          <w:iCs/>
          <w:color w:val="4AA55B"/>
          <w:sz w:val="16"/>
        </w:rPr>
        <w:t xml:space="preserve">financing agreement </w:t>
      </w:r>
      <w:r w:rsidR="00C313DA" w:rsidRPr="00885C47">
        <w:rPr>
          <w:rFonts w:eastAsia="Calibri"/>
          <w:i/>
          <w:iCs/>
          <w:color w:val="4AA55B"/>
          <w:sz w:val="16"/>
        </w:rPr>
        <w:t>in due time, it may terminate the CEF-T-AFIF grant agreement preparation and reject the grant application.</w:t>
      </w:r>
      <w:r w:rsidR="0061237B" w:rsidRPr="00885C47">
        <w:rPr>
          <w:rFonts w:eastAsia="Calibri"/>
          <w:i/>
          <w:iCs/>
          <w:color w:val="4AA55B"/>
          <w:sz w:val="16"/>
        </w:rPr>
        <w:t>)</w:t>
      </w:r>
      <w:r w:rsidR="00C313DA" w:rsidRPr="00885C47">
        <w:rPr>
          <w:rFonts w:eastAsia="Calibri"/>
          <w:i/>
          <w:iCs/>
          <w:color w:val="4AA55B"/>
          <w:sz w:val="16"/>
        </w:rPr>
        <w:t xml:space="preserve"> </w:t>
      </w:r>
    </w:p>
    <w:p w14:paraId="5D70E131" w14:textId="3F7D7FCC" w:rsidR="0087303B" w:rsidRDefault="0087303B" w:rsidP="00FC2000">
      <w:pPr>
        <w:rPr>
          <w:lang w:val="en-US" w:bidi="en-US"/>
        </w:rPr>
      </w:pPr>
    </w:p>
    <w:p w14:paraId="4C9C78C5" w14:textId="77777777" w:rsidR="00FC2000" w:rsidRPr="0087303B" w:rsidRDefault="00FC2000" w:rsidP="00FC2000">
      <w:pPr>
        <w:rPr>
          <w:lang w:val="en-US" w:bidi="en-US"/>
        </w:rPr>
      </w:pPr>
      <w:bookmarkStart w:id="2" w:name="_GoBack"/>
      <w:bookmarkEnd w:id="2"/>
    </w:p>
    <w:p w14:paraId="687D439A" w14:textId="77777777" w:rsidR="0087303B" w:rsidRPr="00C313DA" w:rsidRDefault="0087303B" w:rsidP="00FC5207">
      <w:pPr>
        <w:widowControl w:val="0"/>
        <w:jc w:val="both"/>
        <w:rPr>
          <w:rFonts w:cs="Arial"/>
          <w:b/>
          <w:szCs w:val="20"/>
          <w:lang w:bidi="en-US"/>
        </w:rPr>
      </w:pPr>
      <w:r w:rsidRPr="00C313DA">
        <w:rPr>
          <w:rFonts w:cs="Arial"/>
          <w:b/>
          <w:szCs w:val="20"/>
          <w:lang w:bidi="en-US"/>
        </w:rPr>
        <w:t>[</w:t>
      </w:r>
      <w:r w:rsidRPr="00C313DA">
        <w:rPr>
          <w:rFonts w:cs="Arial"/>
          <w:b/>
          <w:szCs w:val="20"/>
          <w:highlight w:val="lightGray"/>
          <w:lang w:bidi="en-US"/>
        </w:rPr>
        <w:t>Applicant identity and address</w:t>
      </w:r>
      <w:r w:rsidRPr="00C313DA">
        <w:rPr>
          <w:rFonts w:cs="Arial"/>
          <w:b/>
          <w:szCs w:val="20"/>
          <w:lang w:bidi="en-US"/>
        </w:rPr>
        <w:t>]</w:t>
      </w:r>
    </w:p>
    <w:p w14:paraId="28975D36" w14:textId="011D434C" w:rsidR="0087303B" w:rsidRPr="00C313DA" w:rsidRDefault="0087303B" w:rsidP="00FC5207">
      <w:pPr>
        <w:widowControl w:val="0"/>
        <w:jc w:val="both"/>
        <w:rPr>
          <w:rFonts w:cs="Arial"/>
          <w:b/>
          <w:szCs w:val="20"/>
          <w:lang w:bidi="en-US"/>
        </w:rPr>
      </w:pPr>
      <w:r w:rsidRPr="00C313DA">
        <w:rPr>
          <w:rFonts w:cs="Arial"/>
          <w:b/>
          <w:szCs w:val="20"/>
          <w:lang w:bidi="en-US"/>
        </w:rPr>
        <w:t>For the Attention of: [</w:t>
      </w:r>
      <w:r w:rsidRPr="00C313DA">
        <w:rPr>
          <w:rFonts w:cs="Arial"/>
          <w:b/>
          <w:szCs w:val="20"/>
          <w:highlight w:val="lightGray"/>
          <w:lang w:bidi="en-US"/>
        </w:rPr>
        <w:t>contact person</w:t>
      </w:r>
      <w:r w:rsidRPr="00C313DA">
        <w:rPr>
          <w:rFonts w:cs="Arial"/>
          <w:b/>
          <w:szCs w:val="20"/>
          <w:lang w:bidi="en-US"/>
        </w:rPr>
        <w:t>]</w:t>
      </w:r>
    </w:p>
    <w:p w14:paraId="51DFBA88" w14:textId="77777777" w:rsidR="0087303B" w:rsidRPr="00C313DA" w:rsidRDefault="0087303B" w:rsidP="00FC5207">
      <w:pPr>
        <w:widowControl w:val="0"/>
        <w:jc w:val="both"/>
        <w:rPr>
          <w:rFonts w:cs="Arial"/>
          <w:szCs w:val="20"/>
          <w:lang w:bidi="en-US"/>
        </w:rPr>
      </w:pPr>
    </w:p>
    <w:p w14:paraId="1FB7BDA1" w14:textId="77777777" w:rsidR="0087303B" w:rsidRPr="00C313DA" w:rsidRDefault="0087303B" w:rsidP="00FC5207">
      <w:pPr>
        <w:widowControl w:val="0"/>
        <w:jc w:val="both"/>
        <w:rPr>
          <w:rFonts w:cs="Arial"/>
          <w:szCs w:val="20"/>
          <w:lang w:bidi="en-US"/>
        </w:rPr>
      </w:pPr>
    </w:p>
    <w:p w14:paraId="66F29816" w14:textId="20779092" w:rsidR="0087303B" w:rsidRPr="00C313DA" w:rsidRDefault="0087303B" w:rsidP="00FC5207">
      <w:pPr>
        <w:widowControl w:val="0"/>
        <w:jc w:val="both"/>
        <w:rPr>
          <w:rFonts w:cs="Arial"/>
          <w:szCs w:val="20"/>
          <w:lang w:bidi="en-US"/>
        </w:rPr>
      </w:pPr>
      <w:r w:rsidRPr="00C313DA">
        <w:rPr>
          <w:rFonts w:cs="Arial"/>
          <w:szCs w:val="20"/>
          <w:lang w:bidi="en-US"/>
        </w:rPr>
        <w:t>[</w:t>
      </w:r>
      <w:r w:rsidRPr="00C313DA">
        <w:rPr>
          <w:rFonts w:cs="Arial"/>
          <w:szCs w:val="20"/>
          <w:highlight w:val="lightGray"/>
          <w:lang w:bidi="en-US"/>
        </w:rPr>
        <w:t>Place</w:t>
      </w:r>
      <w:r w:rsidRPr="00C313DA">
        <w:rPr>
          <w:rFonts w:cs="Arial"/>
          <w:szCs w:val="20"/>
          <w:lang w:bidi="en-US"/>
        </w:rPr>
        <w:t>], [</w:t>
      </w:r>
      <w:r w:rsidRPr="00C313DA">
        <w:rPr>
          <w:rFonts w:cs="Arial"/>
          <w:szCs w:val="20"/>
          <w:highlight w:val="lightGray"/>
          <w:lang w:bidi="en-US"/>
        </w:rPr>
        <w:t>date</w:t>
      </w:r>
      <w:r w:rsidRPr="00C313DA">
        <w:rPr>
          <w:rFonts w:cs="Arial"/>
          <w:szCs w:val="20"/>
          <w:lang w:bidi="en-US"/>
        </w:rPr>
        <w:t>]</w:t>
      </w:r>
      <w:r w:rsidRPr="00C313DA">
        <w:rPr>
          <w:rFonts w:cs="Arial"/>
          <w:szCs w:val="20"/>
          <w:lang w:bidi="en-US"/>
        </w:rPr>
        <w:tab/>
      </w:r>
      <w:r w:rsidRPr="00C313DA">
        <w:rPr>
          <w:rFonts w:cs="Arial"/>
          <w:szCs w:val="20"/>
          <w:lang w:bidi="en-US"/>
        </w:rPr>
        <w:tab/>
      </w:r>
      <w:r w:rsidRPr="00C313DA">
        <w:rPr>
          <w:rFonts w:cs="Arial"/>
          <w:szCs w:val="20"/>
          <w:lang w:bidi="en-US"/>
        </w:rPr>
        <w:tab/>
      </w:r>
      <w:r w:rsidRPr="00C313DA">
        <w:rPr>
          <w:rFonts w:cs="Arial"/>
          <w:szCs w:val="20"/>
          <w:lang w:bidi="en-US"/>
        </w:rPr>
        <w:tab/>
      </w:r>
      <w:r w:rsidRPr="00C313DA">
        <w:rPr>
          <w:rFonts w:cs="Arial"/>
          <w:szCs w:val="20"/>
          <w:lang w:bidi="en-US"/>
        </w:rPr>
        <w:tab/>
      </w:r>
      <w:r w:rsidRPr="00C313DA">
        <w:rPr>
          <w:rFonts w:cs="Arial"/>
          <w:szCs w:val="20"/>
          <w:lang w:bidi="en-US"/>
        </w:rPr>
        <w:tab/>
      </w:r>
      <w:r w:rsidRPr="00C313DA">
        <w:rPr>
          <w:rFonts w:cs="Arial"/>
          <w:szCs w:val="20"/>
          <w:lang w:bidi="en-US"/>
        </w:rPr>
        <w:tab/>
      </w:r>
      <w:r w:rsidR="0061237B">
        <w:rPr>
          <w:rFonts w:cs="Arial"/>
          <w:szCs w:val="20"/>
          <w:lang w:bidi="en-US"/>
        </w:rPr>
        <w:tab/>
      </w:r>
      <w:r w:rsidR="0061237B">
        <w:rPr>
          <w:rFonts w:cs="Arial"/>
          <w:szCs w:val="20"/>
          <w:lang w:bidi="en-US"/>
        </w:rPr>
        <w:tab/>
      </w:r>
      <w:r w:rsidRPr="00C313DA">
        <w:rPr>
          <w:rFonts w:cs="Arial"/>
          <w:szCs w:val="20"/>
          <w:lang w:bidi="en-US"/>
        </w:rPr>
        <w:tab/>
        <w:t>[</w:t>
      </w:r>
      <w:r w:rsidRPr="0061237B">
        <w:rPr>
          <w:rFonts w:cs="Arial"/>
          <w:szCs w:val="20"/>
          <w:highlight w:val="lightGray"/>
          <w:lang w:bidi="en-US"/>
        </w:rPr>
        <w:t>Letter number</w:t>
      </w:r>
      <w:r w:rsidRPr="00C313DA">
        <w:rPr>
          <w:rFonts w:cs="Arial"/>
          <w:szCs w:val="20"/>
          <w:lang w:bidi="en-US"/>
        </w:rPr>
        <w:t>]</w:t>
      </w:r>
    </w:p>
    <w:p w14:paraId="03C17297" w14:textId="77777777" w:rsidR="0087303B" w:rsidRPr="00C313DA" w:rsidRDefault="0087303B" w:rsidP="00FC5207">
      <w:pPr>
        <w:widowControl w:val="0"/>
        <w:jc w:val="both"/>
        <w:rPr>
          <w:rFonts w:cs="Arial"/>
          <w:szCs w:val="20"/>
          <w:lang w:bidi="en-US"/>
        </w:rPr>
      </w:pPr>
    </w:p>
    <w:p w14:paraId="2F55C23B" w14:textId="77777777" w:rsidR="0087303B" w:rsidRPr="00C313DA" w:rsidRDefault="0087303B" w:rsidP="00FC5207">
      <w:pPr>
        <w:widowControl w:val="0"/>
        <w:jc w:val="both"/>
        <w:rPr>
          <w:rFonts w:cs="Arial"/>
          <w:b/>
          <w:szCs w:val="20"/>
          <w:lang w:bidi="en-US"/>
        </w:rPr>
      </w:pPr>
      <w:r w:rsidRPr="00C313DA">
        <w:rPr>
          <w:rFonts w:cs="Arial"/>
          <w:b/>
          <w:szCs w:val="20"/>
          <w:lang w:bidi="en-US"/>
        </w:rPr>
        <w:t xml:space="preserve">Subject: </w:t>
      </w:r>
      <w:r w:rsidRPr="00C313DA">
        <w:rPr>
          <w:rFonts w:cs="Arial"/>
          <w:b/>
          <w:szCs w:val="20"/>
          <w:lang w:bidi="en-US"/>
        </w:rPr>
        <w:tab/>
        <w:t>[</w:t>
      </w:r>
      <w:r w:rsidRPr="00C313DA">
        <w:rPr>
          <w:rFonts w:cs="Arial"/>
          <w:b/>
          <w:szCs w:val="20"/>
          <w:highlight w:val="lightGray"/>
          <w:lang w:bidi="en-US"/>
        </w:rPr>
        <w:t>●</w:t>
      </w:r>
      <w:r w:rsidRPr="00C313DA">
        <w:rPr>
          <w:rFonts w:cs="Arial"/>
          <w:b/>
          <w:szCs w:val="20"/>
          <w:lang w:bidi="en-US"/>
        </w:rPr>
        <w:t xml:space="preserve">] </w:t>
      </w:r>
      <w:r w:rsidRPr="00C313DA">
        <w:rPr>
          <w:rFonts w:cs="Arial"/>
          <w:szCs w:val="20"/>
          <w:lang w:val="en-US" w:bidi="en-US"/>
        </w:rPr>
        <w:t>[</w:t>
      </w:r>
      <w:r w:rsidRPr="00C313DA">
        <w:rPr>
          <w:rFonts w:cs="Arial"/>
          <w:szCs w:val="20"/>
          <w:highlight w:val="lightGray"/>
          <w:lang w:val="en-US" w:bidi="en-US"/>
        </w:rPr>
        <w:t>include where available the unique identifier of the financing</w:t>
      </w:r>
      <w:r w:rsidRPr="00C313DA">
        <w:rPr>
          <w:rFonts w:cs="Arial"/>
          <w:szCs w:val="20"/>
          <w:lang w:val="en-US" w:bidi="en-US"/>
        </w:rPr>
        <w:t>]</w:t>
      </w:r>
    </w:p>
    <w:p w14:paraId="08090DD4" w14:textId="77777777" w:rsidR="0087303B" w:rsidRPr="00C313DA" w:rsidRDefault="0087303B" w:rsidP="00FC5207">
      <w:pPr>
        <w:widowControl w:val="0"/>
        <w:jc w:val="both"/>
        <w:rPr>
          <w:rFonts w:cs="Arial"/>
          <w:szCs w:val="20"/>
          <w:lang w:val="en-US" w:bidi="en-US"/>
        </w:rPr>
      </w:pPr>
    </w:p>
    <w:p w14:paraId="5E6440ED" w14:textId="77777777" w:rsidR="0087303B" w:rsidRPr="00C313DA" w:rsidRDefault="0087303B" w:rsidP="00FC5207">
      <w:pPr>
        <w:widowControl w:val="0"/>
        <w:jc w:val="both"/>
        <w:rPr>
          <w:rFonts w:cs="Arial"/>
          <w:szCs w:val="20"/>
          <w:lang w:val="en-US" w:bidi="en-US"/>
        </w:rPr>
      </w:pPr>
      <w:r w:rsidRPr="00C313DA">
        <w:rPr>
          <w:rFonts w:cs="Arial"/>
          <w:szCs w:val="20"/>
          <w:lang w:val="en-US" w:bidi="en-US"/>
        </w:rPr>
        <w:t>Dear [</w:t>
      </w:r>
      <w:r w:rsidRPr="00C313DA">
        <w:rPr>
          <w:rFonts w:cs="Arial"/>
          <w:szCs w:val="20"/>
          <w:highlight w:val="lightGray"/>
          <w:lang w:val="en-US" w:bidi="en-US"/>
        </w:rPr>
        <w:t>●</w:t>
      </w:r>
      <w:r w:rsidRPr="00C313DA">
        <w:rPr>
          <w:rFonts w:cs="Arial"/>
          <w:szCs w:val="20"/>
          <w:lang w:val="en-US" w:bidi="en-US"/>
        </w:rPr>
        <w:t>],</w:t>
      </w:r>
    </w:p>
    <w:p w14:paraId="0AB4A449" w14:textId="4C20F947" w:rsidR="0087303B" w:rsidRDefault="0087303B" w:rsidP="00FC5207">
      <w:pPr>
        <w:widowControl w:val="0"/>
        <w:jc w:val="both"/>
        <w:rPr>
          <w:rFonts w:cs="Arial"/>
          <w:szCs w:val="20"/>
          <w:lang w:val="en-US" w:bidi="en-US"/>
        </w:rPr>
      </w:pPr>
      <w:r w:rsidRPr="00C313DA">
        <w:rPr>
          <w:rFonts w:cs="Arial"/>
          <w:szCs w:val="20"/>
          <w:lang w:val="en-US" w:bidi="en-US"/>
        </w:rPr>
        <w:t>The [</w:t>
      </w:r>
      <w:r w:rsidRPr="00C313DA">
        <w:rPr>
          <w:rFonts w:cs="Arial"/>
          <w:szCs w:val="20"/>
          <w:highlight w:val="lightGray"/>
          <w:lang w:val="en-US" w:bidi="en-US"/>
        </w:rPr>
        <w:t>non-</w:t>
      </w:r>
      <w:r w:rsidRPr="00C313DA">
        <w:rPr>
          <w:rFonts w:cs="Arial"/>
          <w:szCs w:val="20"/>
          <w:highlight w:val="lightGray"/>
          <w:lang w:bidi="en-US"/>
        </w:rPr>
        <w:t>Implementing Partner financial institution: …</w:t>
      </w:r>
      <w:r w:rsidRPr="00C313DA">
        <w:rPr>
          <w:rFonts w:cs="Arial"/>
          <w:szCs w:val="20"/>
          <w:lang w:bidi="en-US"/>
        </w:rPr>
        <w:t xml:space="preserve">] </w:t>
      </w:r>
      <w:r w:rsidRPr="00C313DA">
        <w:rPr>
          <w:rFonts w:cs="Arial"/>
          <w:szCs w:val="20"/>
          <w:lang w:val="en-US" w:bidi="en-US"/>
        </w:rPr>
        <w:t>and [</w:t>
      </w:r>
      <w:r w:rsidRPr="00C313DA">
        <w:rPr>
          <w:rFonts w:cs="Arial"/>
          <w:szCs w:val="20"/>
          <w:highlight w:val="lightGray"/>
          <w:lang w:val="en-US" w:bidi="en-US"/>
        </w:rPr>
        <w:t>…</w:t>
      </w:r>
      <w:r w:rsidRPr="00C313DA">
        <w:rPr>
          <w:rFonts w:cs="Arial"/>
          <w:szCs w:val="20"/>
          <w:lang w:val="en-US" w:bidi="en-US"/>
        </w:rPr>
        <w:t>] (the “Applicant”) have been engaged in discu</w:t>
      </w:r>
      <w:r w:rsidR="00C313DA" w:rsidRPr="00C313DA">
        <w:rPr>
          <w:rFonts w:cs="Arial"/>
          <w:szCs w:val="20"/>
          <w:lang w:val="en-US" w:bidi="en-US"/>
        </w:rPr>
        <w:t>ssions about the financing of [</w:t>
      </w:r>
      <w:r w:rsidR="00C313DA" w:rsidRPr="00C313DA">
        <w:rPr>
          <w:rFonts w:cs="Arial"/>
          <w:szCs w:val="20"/>
          <w:highlight w:val="lightGray"/>
          <w:lang w:val="en-US" w:bidi="en-US"/>
        </w:rPr>
        <w:t>p</w:t>
      </w:r>
      <w:r w:rsidRPr="00C313DA">
        <w:rPr>
          <w:rFonts w:cs="Arial"/>
          <w:szCs w:val="20"/>
          <w:highlight w:val="lightGray"/>
          <w:lang w:val="en-US" w:bidi="en-US"/>
        </w:rPr>
        <w:t xml:space="preserve">roject </w:t>
      </w:r>
      <w:r w:rsidR="00C313DA" w:rsidRPr="00C313DA">
        <w:rPr>
          <w:rFonts w:cs="Arial"/>
          <w:szCs w:val="20"/>
          <w:highlight w:val="lightGray"/>
          <w:lang w:val="en-US" w:bidi="en-US"/>
        </w:rPr>
        <w:t>n</w:t>
      </w:r>
      <w:r w:rsidRPr="00C313DA">
        <w:rPr>
          <w:rFonts w:cs="Arial"/>
          <w:szCs w:val="20"/>
          <w:highlight w:val="lightGray"/>
          <w:lang w:val="en-US" w:bidi="en-US"/>
        </w:rPr>
        <w:t>ame</w:t>
      </w:r>
      <w:r w:rsidRPr="00C313DA">
        <w:rPr>
          <w:rFonts w:cs="Arial"/>
          <w:szCs w:val="20"/>
          <w:lang w:val="en-US" w:bidi="en-US"/>
        </w:rPr>
        <w:t>] ([</w:t>
      </w:r>
      <w:r w:rsidRPr="00C313DA">
        <w:rPr>
          <w:rFonts w:cs="Arial"/>
          <w:szCs w:val="20"/>
          <w:highlight w:val="lightGray"/>
          <w:lang w:val="en-US" w:bidi="en-US"/>
        </w:rPr>
        <w:t>unique identifier</w:t>
      </w:r>
      <w:r w:rsidRPr="00C313DA">
        <w:rPr>
          <w:rFonts w:cs="Arial"/>
          <w:szCs w:val="20"/>
          <w:lang w:val="en-US" w:bidi="en-US"/>
        </w:rPr>
        <w:t>]) (the “Project”)</w:t>
      </w:r>
      <w:r w:rsidR="00C313DA" w:rsidRPr="00C313DA">
        <w:rPr>
          <w:rFonts w:cs="Arial"/>
          <w:szCs w:val="20"/>
          <w:lang w:val="en-US" w:bidi="en-US"/>
        </w:rPr>
        <w:t>, for which</w:t>
      </w:r>
      <w:r w:rsidRPr="00C313DA">
        <w:rPr>
          <w:rFonts w:cs="Arial"/>
          <w:szCs w:val="20"/>
          <w:lang w:val="en-US" w:bidi="en-US"/>
        </w:rPr>
        <w:t xml:space="preserve"> the Applicant intends to </w:t>
      </w:r>
      <w:r w:rsidR="00C313DA" w:rsidRPr="00C313DA">
        <w:rPr>
          <w:rFonts w:cs="Arial"/>
          <w:szCs w:val="20"/>
          <w:lang w:val="en-US" w:bidi="en-US"/>
        </w:rPr>
        <w:t xml:space="preserve">also </w:t>
      </w:r>
      <w:r w:rsidRPr="00C313DA">
        <w:rPr>
          <w:rFonts w:cs="Arial"/>
          <w:szCs w:val="20"/>
          <w:lang w:val="en-US" w:bidi="en-US"/>
        </w:rPr>
        <w:t xml:space="preserve">apply for a grant under the Alternative Fuels Infrastructure Facility under the Connecting Europe Facility – Transport (the “CEF-T-AFIF”). </w:t>
      </w:r>
    </w:p>
    <w:p w14:paraId="3D1E70FB" w14:textId="4513CE5A" w:rsidR="008A4EDE" w:rsidRPr="008A4EDE" w:rsidRDefault="008A4EDE" w:rsidP="008A4EDE">
      <w:pPr>
        <w:widowControl w:val="0"/>
        <w:jc w:val="both"/>
        <w:rPr>
          <w:rFonts w:cs="Arial"/>
          <w:szCs w:val="20"/>
          <w:lang w:val="en-US" w:bidi="en-US"/>
        </w:rPr>
      </w:pPr>
      <w:r w:rsidRPr="008A4EDE">
        <w:rPr>
          <w:rFonts w:cs="Arial"/>
          <w:szCs w:val="20"/>
          <w:lang w:val="en-US" w:bidi="en-US"/>
        </w:rPr>
        <w:t>Having regard to the requirement, indicated in the Call for proposals published by CINEA</w:t>
      </w:r>
      <w:r>
        <w:rPr>
          <w:rStyle w:val="FootnoteReference"/>
          <w:szCs w:val="20"/>
          <w:lang w:val="en-US" w:bidi="en-US"/>
        </w:rPr>
        <w:footnoteReference w:id="1"/>
      </w:r>
      <w:r w:rsidRPr="008A4EDE">
        <w:rPr>
          <w:rFonts w:cs="Arial"/>
          <w:szCs w:val="20"/>
          <w:lang w:val="en-US" w:bidi="en-US"/>
        </w:rPr>
        <w:t xml:space="preserve"> in respect of the Alternative Fuels Infrastructure Facility, that – in order to be eligible to receive a grant under the CEF-T-AFIF – the Project for which such grant support is requested must also receive financing from a financing partner, the Applicant has requested financing from the [</w:t>
      </w:r>
      <w:r w:rsidRPr="008A4EDE">
        <w:rPr>
          <w:rFonts w:cs="Arial"/>
          <w:szCs w:val="20"/>
          <w:highlight w:val="lightGray"/>
          <w:lang w:val="en-US" w:bidi="en-US"/>
        </w:rPr>
        <w:t>non-Implementing Partner financial institution: …</w:t>
      </w:r>
      <w:r w:rsidRPr="008A4EDE">
        <w:rPr>
          <w:rFonts w:cs="Arial"/>
          <w:szCs w:val="20"/>
          <w:lang w:val="en-US" w:bidi="en-US"/>
        </w:rPr>
        <w:t>].</w:t>
      </w:r>
    </w:p>
    <w:p w14:paraId="2807E78B" w14:textId="53E12A78" w:rsidR="008A4EDE" w:rsidRPr="00C313DA" w:rsidRDefault="008A4EDE" w:rsidP="008A4EDE">
      <w:pPr>
        <w:widowControl w:val="0"/>
        <w:jc w:val="both"/>
        <w:rPr>
          <w:rFonts w:cs="Arial"/>
          <w:szCs w:val="20"/>
          <w:lang w:val="en-US" w:bidi="en-US"/>
        </w:rPr>
      </w:pPr>
      <w:r w:rsidRPr="008A4EDE">
        <w:rPr>
          <w:rFonts w:cs="Arial"/>
          <w:szCs w:val="20"/>
          <w:lang w:val="en-US" w:bidi="en-US"/>
        </w:rPr>
        <w:t>The [</w:t>
      </w:r>
      <w:r w:rsidRPr="008A4EDE">
        <w:rPr>
          <w:rFonts w:cs="Arial"/>
          <w:szCs w:val="20"/>
          <w:highlight w:val="lightGray"/>
          <w:lang w:val="en-US" w:bidi="en-US"/>
        </w:rPr>
        <w:t>non-Implementing Partner financial institution: …</w:t>
      </w:r>
      <w:r w:rsidRPr="008A4EDE">
        <w:rPr>
          <w:rFonts w:cs="Arial"/>
          <w:szCs w:val="20"/>
          <w:lang w:val="en-US" w:bidi="en-US"/>
        </w:rPr>
        <w:t>] thus confirms that the Project for which the Applicant intends to request grant support under the CEF-T-AFIF has been subject, for the purpose of [</w:t>
      </w:r>
      <w:r w:rsidRPr="008A4EDE">
        <w:rPr>
          <w:rFonts w:cs="Arial"/>
          <w:szCs w:val="20"/>
          <w:highlight w:val="lightGray"/>
          <w:lang w:val="en-US" w:bidi="en-US"/>
        </w:rPr>
        <w:t>non-Implementing Partner financial institution: …</w:t>
      </w:r>
      <w:r w:rsidRPr="008A4EDE">
        <w:rPr>
          <w:rFonts w:cs="Arial"/>
          <w:szCs w:val="20"/>
          <w:lang w:val="en-US" w:bidi="en-US"/>
        </w:rPr>
        <w:t>]’s own financing to a comprehensive risk-based appraisal process, in line with the [</w:t>
      </w:r>
      <w:r w:rsidRPr="008A4EDE">
        <w:rPr>
          <w:rFonts w:cs="Arial"/>
          <w:szCs w:val="20"/>
          <w:highlight w:val="lightGray"/>
          <w:lang w:val="en-US" w:bidi="en-US"/>
        </w:rPr>
        <w:t>non-Implementing Partner financial institution: …</w:t>
      </w:r>
      <w:r w:rsidRPr="008A4EDE">
        <w:rPr>
          <w:rFonts w:cs="Arial"/>
          <w:szCs w:val="20"/>
          <w:lang w:val="en-US" w:bidi="en-US"/>
        </w:rPr>
        <w:t>]’s rules, policies and procedures.</w:t>
      </w:r>
    </w:p>
    <w:p w14:paraId="38642561" w14:textId="1AF8BB57" w:rsidR="0087303B" w:rsidRPr="00C313DA" w:rsidRDefault="002E69B6" w:rsidP="00FC5207">
      <w:pPr>
        <w:widowControl w:val="0"/>
        <w:jc w:val="both"/>
        <w:rPr>
          <w:rFonts w:cs="Arial"/>
          <w:szCs w:val="20"/>
          <w:lang w:val="en-US" w:bidi="en-US"/>
        </w:rPr>
      </w:pPr>
      <w:r>
        <w:rPr>
          <w:rFonts w:cs="Arial"/>
          <w:szCs w:val="20"/>
          <w:lang w:val="en-US" w:bidi="en-US"/>
        </w:rPr>
        <w:t xml:space="preserve">A </w:t>
      </w:r>
      <w:r w:rsidRPr="002E69B6">
        <w:rPr>
          <w:rFonts w:cs="Arial"/>
          <w:b/>
          <w:szCs w:val="20"/>
          <w:lang w:val="en-US" w:bidi="en-US"/>
        </w:rPr>
        <w:t>Project Summary Sheet</w:t>
      </w:r>
      <w:r>
        <w:rPr>
          <w:rFonts w:cs="Arial"/>
          <w:szCs w:val="20"/>
          <w:lang w:val="en-US" w:bidi="en-US"/>
        </w:rPr>
        <w:t xml:space="preserve"> is attached to this letter</w:t>
      </w:r>
      <w:r w:rsidR="0037540F">
        <w:rPr>
          <w:rFonts w:cs="Arial"/>
          <w:szCs w:val="20"/>
          <w:lang w:val="en-US" w:bidi="en-US"/>
        </w:rPr>
        <w:t xml:space="preserve">, </w:t>
      </w:r>
      <w:r w:rsidR="0037540F" w:rsidRPr="00BF7FE2">
        <w:rPr>
          <w:rFonts w:cs="Arial"/>
          <w:szCs w:val="20"/>
          <w:lang w:val="en-IE"/>
        </w:rPr>
        <w:t>which is</w:t>
      </w:r>
      <w:r w:rsidR="0037540F" w:rsidRPr="00BF7FE2">
        <w:rPr>
          <w:rFonts w:cs="Arial"/>
          <w:b/>
          <w:szCs w:val="20"/>
          <w:lang w:val="en-IE"/>
        </w:rPr>
        <w:t xml:space="preserve"> </w:t>
      </w:r>
      <w:r w:rsidR="0037540F" w:rsidRPr="00BF7FE2">
        <w:rPr>
          <w:rFonts w:cs="Arial"/>
          <w:szCs w:val="20"/>
          <w:lang w:val="en-IE"/>
        </w:rPr>
        <w:t>based on the information provided by the Applicant in relation to the scope of the Project supported by our financing and the scope of the Grant Application</w:t>
      </w:r>
      <w:r w:rsidR="0037540F">
        <w:rPr>
          <w:rFonts w:cs="Arial"/>
          <w:szCs w:val="20"/>
          <w:lang w:val="en-IE"/>
        </w:rPr>
        <w:t>.</w:t>
      </w:r>
      <w:r w:rsidR="0087303B" w:rsidRPr="00C313DA">
        <w:rPr>
          <w:rFonts w:cs="Arial"/>
          <w:szCs w:val="20"/>
          <w:lang w:val="en-US" w:bidi="en-US"/>
        </w:rPr>
        <w:t xml:space="preserve"> </w:t>
      </w:r>
    </w:p>
    <w:p w14:paraId="74FADD5E" w14:textId="77777777" w:rsidR="0087303B" w:rsidRPr="00C313DA" w:rsidRDefault="0087303B" w:rsidP="00FC5207">
      <w:pPr>
        <w:widowControl w:val="0"/>
        <w:jc w:val="both"/>
        <w:rPr>
          <w:rFonts w:cs="Arial"/>
          <w:szCs w:val="20"/>
          <w:lang w:val="en-US" w:bidi="en-US"/>
        </w:rPr>
      </w:pPr>
      <w:r w:rsidRPr="00C313DA">
        <w:rPr>
          <w:rFonts w:cs="Arial"/>
          <w:szCs w:val="20"/>
          <w:lang w:val="en-US" w:bidi="en-US"/>
        </w:rPr>
        <w:t>The [</w:t>
      </w:r>
      <w:r w:rsidRPr="002E69B6">
        <w:rPr>
          <w:rFonts w:cs="Arial"/>
          <w:szCs w:val="20"/>
          <w:highlight w:val="lightGray"/>
          <w:lang w:val="en-US" w:bidi="en-US"/>
        </w:rPr>
        <w:t>non-</w:t>
      </w:r>
      <w:r w:rsidRPr="002E69B6">
        <w:rPr>
          <w:rFonts w:cs="Arial"/>
          <w:szCs w:val="20"/>
          <w:highlight w:val="lightGray"/>
          <w:lang w:bidi="en-US"/>
        </w:rPr>
        <w:t>Implementing Partner financial institution: …</w:t>
      </w:r>
      <w:r w:rsidRPr="00C313DA">
        <w:rPr>
          <w:rFonts w:cs="Arial"/>
          <w:szCs w:val="20"/>
          <w:lang w:bidi="en-US"/>
        </w:rPr>
        <w:t>]</w:t>
      </w:r>
      <w:r w:rsidRPr="00C313DA">
        <w:rPr>
          <w:rFonts w:cs="Arial"/>
          <w:szCs w:val="20"/>
          <w:lang w:val="en-US" w:bidi="en-US"/>
        </w:rPr>
        <w:t xml:space="preserve"> further confirms that:</w:t>
      </w:r>
    </w:p>
    <w:p w14:paraId="570B44E6" w14:textId="4434AB93" w:rsidR="0087303B" w:rsidRPr="00C313DA" w:rsidRDefault="0087303B" w:rsidP="00FC5207">
      <w:pPr>
        <w:widowControl w:val="0"/>
        <w:numPr>
          <w:ilvl w:val="0"/>
          <w:numId w:val="30"/>
        </w:numPr>
        <w:jc w:val="both"/>
        <w:rPr>
          <w:rFonts w:cs="Arial"/>
          <w:szCs w:val="20"/>
          <w:lang w:val="en-US" w:bidi="en-US"/>
        </w:rPr>
      </w:pPr>
      <w:r w:rsidRPr="00C313DA">
        <w:rPr>
          <w:rFonts w:cs="Arial"/>
          <w:szCs w:val="20"/>
          <w:lang w:val="en-US" w:bidi="en-US"/>
        </w:rPr>
        <w:t>the [</w:t>
      </w:r>
      <w:r w:rsidRPr="002E69B6">
        <w:rPr>
          <w:rFonts w:cs="Arial"/>
          <w:szCs w:val="20"/>
          <w:highlight w:val="lightGray"/>
          <w:lang w:val="en-US" w:bidi="en-US"/>
        </w:rPr>
        <w:t>non-</w:t>
      </w:r>
      <w:r w:rsidRPr="002E69B6">
        <w:rPr>
          <w:rFonts w:cs="Arial"/>
          <w:szCs w:val="20"/>
          <w:highlight w:val="lightGray"/>
          <w:lang w:bidi="en-US"/>
        </w:rPr>
        <w:t>Implementing Partner financial institution: …</w:t>
      </w:r>
      <w:r w:rsidRPr="00C313DA">
        <w:rPr>
          <w:rFonts w:cs="Arial"/>
          <w:szCs w:val="20"/>
          <w:lang w:bidi="en-US"/>
        </w:rPr>
        <w:t>]</w:t>
      </w:r>
      <w:r w:rsidRPr="00C313DA">
        <w:rPr>
          <w:rFonts w:cs="Arial"/>
          <w:szCs w:val="20"/>
          <w:lang w:val="en-US" w:bidi="en-US"/>
        </w:rPr>
        <w:t xml:space="preserve">’s governing bodies have approved </w:t>
      </w:r>
      <w:r w:rsidR="002E69B6" w:rsidRPr="00C313DA">
        <w:rPr>
          <w:rFonts w:cs="Arial"/>
          <w:szCs w:val="20"/>
          <w:lang w:val="en-US" w:bidi="en-US"/>
        </w:rPr>
        <w:t>on [</w:t>
      </w:r>
      <w:r w:rsidR="002E69B6" w:rsidRPr="0061237B">
        <w:rPr>
          <w:rFonts w:cs="Arial"/>
          <w:szCs w:val="20"/>
          <w:highlight w:val="lightGray"/>
          <w:lang w:val="en-US" w:bidi="en-US"/>
        </w:rPr>
        <w:t>date</w:t>
      </w:r>
      <w:r w:rsidR="002E69B6" w:rsidRPr="00C313DA">
        <w:rPr>
          <w:rFonts w:cs="Arial"/>
          <w:szCs w:val="20"/>
          <w:lang w:val="en-US" w:bidi="en-US"/>
        </w:rPr>
        <w:t xml:space="preserve">] </w:t>
      </w:r>
      <w:r w:rsidRPr="00C313DA">
        <w:rPr>
          <w:rFonts w:cs="Arial"/>
          <w:szCs w:val="20"/>
          <w:lang w:val="en-US" w:bidi="en-US"/>
        </w:rPr>
        <w:t>a financing of up to EUR [</w:t>
      </w:r>
      <w:r w:rsidRPr="002E69B6">
        <w:rPr>
          <w:rFonts w:cs="Arial"/>
          <w:szCs w:val="20"/>
          <w:highlight w:val="lightGray"/>
          <w:lang w:val="en-US" w:bidi="en-US"/>
        </w:rPr>
        <w:t>…</w:t>
      </w:r>
      <w:r w:rsidRPr="00C313DA">
        <w:rPr>
          <w:rFonts w:cs="Arial"/>
          <w:szCs w:val="20"/>
          <w:lang w:val="en-US" w:bidi="en-US"/>
        </w:rPr>
        <w:t>] to the Project;</w:t>
      </w:r>
    </w:p>
    <w:p w14:paraId="665F1F2B" w14:textId="297A205A" w:rsidR="0087303B" w:rsidRPr="00C313DA" w:rsidRDefault="0087303B" w:rsidP="00FC5207">
      <w:pPr>
        <w:widowControl w:val="0"/>
        <w:numPr>
          <w:ilvl w:val="0"/>
          <w:numId w:val="30"/>
        </w:numPr>
        <w:jc w:val="both"/>
        <w:rPr>
          <w:rFonts w:cs="Arial"/>
          <w:szCs w:val="20"/>
          <w:lang w:val="en-US" w:bidi="en-US"/>
        </w:rPr>
      </w:pPr>
      <w:r w:rsidRPr="002E69B6">
        <w:rPr>
          <w:rFonts w:cs="Arial"/>
          <w:i/>
          <w:color w:val="4AA55B"/>
          <w:szCs w:val="20"/>
          <w:lang w:val="en-US" w:bidi="en-US"/>
        </w:rPr>
        <w:t>[</w:t>
      </w:r>
      <w:r w:rsidR="002E69B6">
        <w:rPr>
          <w:rFonts w:cs="Arial"/>
          <w:i/>
          <w:color w:val="4AA55B"/>
          <w:szCs w:val="20"/>
          <w:lang w:val="en-US" w:bidi="en-US"/>
        </w:rPr>
        <w:t xml:space="preserve">OPTION 1: </w:t>
      </w:r>
      <w:r w:rsidRPr="00C313DA">
        <w:rPr>
          <w:rFonts w:cs="Arial"/>
          <w:szCs w:val="20"/>
          <w:lang w:val="en-US" w:bidi="en-US"/>
        </w:rPr>
        <w:t>the corresponding financing agreement was subsequently signed on [</w:t>
      </w:r>
      <w:r w:rsidRPr="002E69B6">
        <w:rPr>
          <w:rFonts w:cs="Arial"/>
          <w:szCs w:val="20"/>
          <w:highlight w:val="lightGray"/>
          <w:lang w:val="en-US" w:bidi="en-US"/>
        </w:rPr>
        <w:t>date</w:t>
      </w:r>
      <w:r w:rsidRPr="00C313DA">
        <w:rPr>
          <w:rFonts w:cs="Arial"/>
          <w:szCs w:val="20"/>
          <w:lang w:val="en-US" w:bidi="en-US"/>
        </w:rPr>
        <w:t>]</w:t>
      </w:r>
      <w:r w:rsidRPr="002E69B6">
        <w:rPr>
          <w:rFonts w:cs="Arial"/>
          <w:i/>
          <w:color w:val="4AA55B"/>
          <w:szCs w:val="20"/>
          <w:lang w:val="en-US" w:bidi="en-US"/>
        </w:rPr>
        <w:t>]</w:t>
      </w:r>
      <w:r w:rsidRPr="00C313DA">
        <w:rPr>
          <w:rFonts w:cs="Arial"/>
          <w:szCs w:val="20"/>
          <w:lang w:val="en-US" w:bidi="en-US"/>
        </w:rPr>
        <w:t xml:space="preserve"> </w:t>
      </w:r>
      <w:r w:rsidRPr="002E69B6">
        <w:rPr>
          <w:rFonts w:cs="Arial"/>
          <w:color w:val="4AA55B"/>
          <w:szCs w:val="20"/>
          <w:lang w:val="en-US" w:bidi="en-US"/>
        </w:rPr>
        <w:t xml:space="preserve">OR </w:t>
      </w:r>
      <w:r w:rsidRPr="002E69B6">
        <w:rPr>
          <w:rFonts w:cs="Arial"/>
          <w:i/>
          <w:color w:val="4AA55B"/>
          <w:szCs w:val="20"/>
          <w:lang w:val="en-US" w:bidi="en-US"/>
        </w:rPr>
        <w:t>[</w:t>
      </w:r>
      <w:r w:rsidR="002E69B6">
        <w:rPr>
          <w:rFonts w:cs="Arial"/>
          <w:i/>
          <w:color w:val="4AA55B"/>
          <w:szCs w:val="20"/>
          <w:lang w:val="en-US" w:bidi="en-US"/>
        </w:rPr>
        <w:t xml:space="preserve">OPTION 2: </w:t>
      </w:r>
      <w:r w:rsidRPr="00C313DA">
        <w:rPr>
          <w:rFonts w:cs="Arial"/>
          <w:szCs w:val="20"/>
          <w:lang w:val="en-US" w:bidi="en-US"/>
        </w:rPr>
        <w:t xml:space="preserve">the availability of the corresponding financing is conditional, </w:t>
      </w:r>
      <w:r w:rsidRPr="00C313DA">
        <w:rPr>
          <w:rFonts w:cs="Arial"/>
          <w:i/>
          <w:szCs w:val="20"/>
          <w:lang w:val="en-US" w:bidi="en-US"/>
        </w:rPr>
        <w:t>inter alia</w:t>
      </w:r>
      <w:r w:rsidRPr="00C313DA">
        <w:rPr>
          <w:rFonts w:cs="Arial"/>
          <w:szCs w:val="20"/>
          <w:lang w:val="en-US" w:bidi="en-US"/>
        </w:rPr>
        <w:t xml:space="preserve">, on </w:t>
      </w:r>
      <w:r w:rsidRPr="002E69B6">
        <w:rPr>
          <w:rFonts w:cs="Arial"/>
          <w:i/>
          <w:color w:val="4AA55B"/>
          <w:szCs w:val="20"/>
          <w:lang w:val="en-US" w:bidi="en-US"/>
        </w:rPr>
        <w:t>[</w:t>
      </w:r>
      <w:r w:rsidRPr="00C313DA">
        <w:rPr>
          <w:rFonts w:cs="Arial"/>
          <w:szCs w:val="20"/>
          <w:lang w:val="en-US" w:bidi="en-US"/>
        </w:rPr>
        <w:t>the signature of legal documentation in a form acceptable to the [</w:t>
      </w:r>
      <w:r w:rsidRPr="002E69B6">
        <w:rPr>
          <w:rFonts w:cs="Arial"/>
          <w:szCs w:val="20"/>
          <w:highlight w:val="lightGray"/>
          <w:lang w:val="en-US" w:bidi="en-US"/>
        </w:rPr>
        <w:t>non-</w:t>
      </w:r>
      <w:r w:rsidRPr="002E69B6">
        <w:rPr>
          <w:rFonts w:cs="Arial"/>
          <w:szCs w:val="20"/>
          <w:highlight w:val="lightGray"/>
          <w:lang w:bidi="en-US"/>
        </w:rPr>
        <w:t xml:space="preserve">Implementing Partner financial institution: </w:t>
      </w:r>
      <w:r w:rsidRPr="002E69B6">
        <w:rPr>
          <w:rFonts w:cs="Arial"/>
          <w:szCs w:val="20"/>
          <w:highlight w:val="lightGray"/>
          <w:lang w:bidi="en-US"/>
        </w:rPr>
        <w:lastRenderedPageBreak/>
        <w:t>…</w:t>
      </w:r>
      <w:r w:rsidRPr="00C313DA">
        <w:rPr>
          <w:rFonts w:cs="Arial"/>
          <w:szCs w:val="20"/>
          <w:lang w:bidi="en-US"/>
        </w:rPr>
        <w:t>]</w:t>
      </w:r>
      <w:r w:rsidRPr="002E69B6">
        <w:rPr>
          <w:rFonts w:cs="Arial"/>
          <w:i/>
          <w:color w:val="4AA55B"/>
          <w:szCs w:val="20"/>
          <w:lang w:val="en-US" w:bidi="en-US"/>
        </w:rPr>
        <w:t>][</w:t>
      </w:r>
      <w:r w:rsidRPr="00C313DA">
        <w:rPr>
          <w:rFonts w:cs="Arial"/>
          <w:szCs w:val="20"/>
          <w:lang w:val="en-US" w:bidi="en-US"/>
        </w:rPr>
        <w:t>and</w:t>
      </w:r>
      <w:r w:rsidRPr="002E69B6">
        <w:rPr>
          <w:rFonts w:cs="Arial"/>
          <w:i/>
          <w:color w:val="4AA55B"/>
          <w:szCs w:val="20"/>
          <w:lang w:val="en-US" w:bidi="en-US"/>
        </w:rPr>
        <w:t>][</w:t>
      </w:r>
      <w:r w:rsidRPr="00C313DA">
        <w:rPr>
          <w:rFonts w:cs="Arial"/>
          <w:szCs w:val="20"/>
          <w:lang w:val="en-US" w:bidi="en-US"/>
        </w:rPr>
        <w:t xml:space="preserve"> on the fulfilment of any conditions set out in the legal documentation (which may include receipt of an investment grant or equivalent additional financing) and the absence of any continuing event of default or other event or circumstance that would relieve the [</w:t>
      </w:r>
      <w:r w:rsidRPr="002E69B6">
        <w:rPr>
          <w:rFonts w:cs="Arial"/>
          <w:szCs w:val="20"/>
          <w:highlight w:val="lightGray"/>
          <w:lang w:val="en-US" w:bidi="en-US"/>
        </w:rPr>
        <w:t>non-</w:t>
      </w:r>
      <w:r w:rsidRPr="002E69B6">
        <w:rPr>
          <w:rFonts w:cs="Arial"/>
          <w:szCs w:val="20"/>
          <w:highlight w:val="lightGray"/>
          <w:lang w:bidi="en-US"/>
        </w:rPr>
        <w:t>Implementing Partner financial institution: …</w:t>
      </w:r>
      <w:r w:rsidRPr="00C313DA">
        <w:rPr>
          <w:rFonts w:cs="Arial"/>
          <w:szCs w:val="20"/>
          <w:lang w:bidi="en-US"/>
        </w:rPr>
        <w:t>]</w:t>
      </w:r>
      <w:r w:rsidRPr="00C313DA">
        <w:rPr>
          <w:rFonts w:cs="Arial"/>
          <w:szCs w:val="20"/>
          <w:lang w:val="en-US" w:bidi="en-US"/>
        </w:rPr>
        <w:t xml:space="preserve"> from any financing obligation</w:t>
      </w:r>
      <w:r w:rsidRPr="002E69B6">
        <w:rPr>
          <w:rFonts w:cs="Arial"/>
          <w:i/>
          <w:color w:val="4AA55B"/>
          <w:szCs w:val="20"/>
          <w:lang w:val="en-US" w:bidi="en-US"/>
        </w:rPr>
        <w:t>]</w:t>
      </w:r>
      <w:r w:rsidR="002E69B6">
        <w:rPr>
          <w:rFonts w:cs="Arial"/>
          <w:i/>
          <w:color w:val="4AA55B"/>
          <w:szCs w:val="20"/>
          <w:lang w:val="en-US" w:bidi="en-US"/>
        </w:rPr>
        <w:t>]</w:t>
      </w:r>
      <w:r w:rsidRPr="00C313DA">
        <w:rPr>
          <w:rFonts w:cs="Arial"/>
          <w:szCs w:val="20"/>
          <w:lang w:val="en-US" w:bidi="en-US"/>
        </w:rPr>
        <w:t xml:space="preserve">. </w:t>
      </w:r>
    </w:p>
    <w:p w14:paraId="6A3B98DF" w14:textId="77777777" w:rsidR="0087303B" w:rsidRPr="00C313DA" w:rsidRDefault="0087303B" w:rsidP="00FC5207">
      <w:pPr>
        <w:widowControl w:val="0"/>
        <w:jc w:val="both"/>
        <w:rPr>
          <w:rFonts w:cs="Arial"/>
          <w:szCs w:val="20"/>
          <w:lang w:val="en-US" w:bidi="en-US"/>
        </w:rPr>
      </w:pPr>
    </w:p>
    <w:p w14:paraId="0B64A491" w14:textId="77777777" w:rsidR="0087303B" w:rsidRPr="00C313DA" w:rsidRDefault="0087303B" w:rsidP="00FC5207">
      <w:pPr>
        <w:widowControl w:val="0"/>
        <w:jc w:val="center"/>
        <w:rPr>
          <w:rFonts w:cs="Arial"/>
          <w:szCs w:val="20"/>
          <w:lang w:val="de-DE" w:bidi="en-US"/>
        </w:rPr>
      </w:pPr>
      <w:r w:rsidRPr="00C313DA">
        <w:rPr>
          <w:rFonts w:cs="Arial"/>
          <w:szCs w:val="20"/>
          <w:lang w:val="de-DE" w:bidi="en-US"/>
        </w:rPr>
        <w:t>Yours sincerely</w:t>
      </w:r>
    </w:p>
    <w:p w14:paraId="2F0A0453" w14:textId="77777777" w:rsidR="0087303B" w:rsidRPr="00C313DA" w:rsidRDefault="0087303B" w:rsidP="00FC5207">
      <w:pPr>
        <w:widowControl w:val="0"/>
        <w:jc w:val="center"/>
        <w:rPr>
          <w:rFonts w:cs="Arial"/>
          <w:szCs w:val="20"/>
          <w:lang w:bidi="en-US"/>
        </w:rPr>
      </w:pPr>
      <w:r w:rsidRPr="00C313DA">
        <w:rPr>
          <w:rFonts w:cs="Arial"/>
          <w:szCs w:val="20"/>
          <w:lang w:val="en-US" w:bidi="en-US"/>
        </w:rPr>
        <w:t>[</w:t>
      </w:r>
      <w:r w:rsidRPr="002E69B6">
        <w:rPr>
          <w:rFonts w:cs="Arial"/>
          <w:szCs w:val="20"/>
          <w:highlight w:val="lightGray"/>
          <w:lang w:val="en-US" w:bidi="en-US"/>
        </w:rPr>
        <w:t>THE NON-</w:t>
      </w:r>
      <w:r w:rsidRPr="002E69B6">
        <w:rPr>
          <w:rFonts w:cs="Arial"/>
          <w:szCs w:val="20"/>
          <w:highlight w:val="lightGray"/>
          <w:lang w:bidi="en-US"/>
        </w:rPr>
        <w:t>IMPLEMENTING PARTNER FINANCIAL INSTITUTION: …</w:t>
      </w:r>
      <w:r w:rsidRPr="00C313DA">
        <w:rPr>
          <w:rFonts w:cs="Arial"/>
          <w:szCs w:val="20"/>
          <w:lang w:bidi="en-US"/>
        </w:rPr>
        <w:t>]</w:t>
      </w:r>
    </w:p>
    <w:tbl>
      <w:tblPr>
        <w:tblW w:w="5000" w:type="pct"/>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4890"/>
        <w:gridCol w:w="4891"/>
      </w:tblGrid>
      <w:tr w:rsidR="00C313DA" w:rsidRPr="00C313DA" w14:paraId="1FB2FA61" w14:textId="77777777" w:rsidTr="005824BB">
        <w:trPr>
          <w:trHeight w:val="199"/>
        </w:trPr>
        <w:tc>
          <w:tcPr>
            <w:tcW w:w="2500" w:type="pct"/>
            <w:tcBorders>
              <w:top w:val="nil"/>
              <w:left w:val="nil"/>
              <w:bottom w:val="nil"/>
              <w:right w:val="nil"/>
            </w:tcBorders>
            <w:tcMar>
              <w:top w:w="71" w:type="dxa"/>
              <w:left w:w="71" w:type="dxa"/>
              <w:bottom w:w="71" w:type="dxa"/>
              <w:right w:w="71" w:type="dxa"/>
            </w:tcMar>
          </w:tcPr>
          <w:p w14:paraId="2E54C017" w14:textId="77777777" w:rsidR="0087303B" w:rsidRPr="00C313DA" w:rsidRDefault="0087303B" w:rsidP="0087303B">
            <w:pPr>
              <w:widowControl w:val="0"/>
              <w:spacing w:before="40" w:after="40"/>
              <w:jc w:val="center"/>
              <w:rPr>
                <w:rFonts w:cs="Arial"/>
                <w:szCs w:val="20"/>
                <w:lang w:val="en-US" w:bidi="en-US"/>
              </w:rPr>
            </w:pPr>
          </w:p>
        </w:tc>
        <w:tc>
          <w:tcPr>
            <w:tcW w:w="2500" w:type="pct"/>
            <w:tcBorders>
              <w:top w:val="nil"/>
              <w:left w:val="nil"/>
              <w:bottom w:val="nil"/>
              <w:right w:val="nil"/>
            </w:tcBorders>
            <w:tcMar>
              <w:top w:w="71" w:type="dxa"/>
              <w:left w:w="71" w:type="dxa"/>
              <w:bottom w:w="71" w:type="dxa"/>
              <w:right w:w="71" w:type="dxa"/>
            </w:tcMar>
          </w:tcPr>
          <w:p w14:paraId="4EF6273D" w14:textId="77777777" w:rsidR="0087303B" w:rsidRPr="00C313DA" w:rsidRDefault="0087303B" w:rsidP="0087303B">
            <w:pPr>
              <w:widowControl w:val="0"/>
              <w:spacing w:before="40" w:after="40"/>
              <w:jc w:val="center"/>
              <w:rPr>
                <w:rFonts w:cs="Arial"/>
                <w:szCs w:val="20"/>
                <w:lang w:val="en-US" w:bidi="en-US"/>
              </w:rPr>
            </w:pPr>
          </w:p>
          <w:p w14:paraId="544C2B65" w14:textId="77777777" w:rsidR="0087303B" w:rsidRPr="00C313DA" w:rsidRDefault="0087303B" w:rsidP="0087303B">
            <w:pPr>
              <w:widowControl w:val="0"/>
              <w:spacing w:before="40" w:after="40"/>
              <w:jc w:val="center"/>
              <w:rPr>
                <w:rFonts w:cs="Arial"/>
                <w:szCs w:val="20"/>
                <w:lang w:val="en-US" w:bidi="en-US"/>
              </w:rPr>
            </w:pPr>
          </w:p>
          <w:p w14:paraId="0929B289" w14:textId="77777777" w:rsidR="0087303B" w:rsidRPr="00C313DA" w:rsidRDefault="0087303B" w:rsidP="0087303B">
            <w:pPr>
              <w:widowControl w:val="0"/>
              <w:spacing w:before="40" w:after="40"/>
              <w:jc w:val="center"/>
              <w:rPr>
                <w:rFonts w:cs="Arial"/>
                <w:szCs w:val="20"/>
                <w:lang w:val="en-US" w:bidi="en-US"/>
              </w:rPr>
            </w:pPr>
          </w:p>
        </w:tc>
      </w:tr>
      <w:tr w:rsidR="0087303B" w:rsidRPr="00C313DA" w14:paraId="26CC27F2" w14:textId="77777777" w:rsidTr="005824BB">
        <w:trPr>
          <w:trHeight w:val="53"/>
        </w:trPr>
        <w:tc>
          <w:tcPr>
            <w:tcW w:w="2500" w:type="pct"/>
            <w:tcBorders>
              <w:top w:val="nil"/>
              <w:left w:val="nil"/>
              <w:bottom w:val="nil"/>
              <w:right w:val="nil"/>
            </w:tcBorders>
            <w:tcMar>
              <w:top w:w="71" w:type="dxa"/>
              <w:left w:w="71" w:type="dxa"/>
              <w:bottom w:w="71" w:type="dxa"/>
              <w:right w:w="71" w:type="dxa"/>
            </w:tcMar>
            <w:hideMark/>
          </w:tcPr>
          <w:p w14:paraId="0B1BB382" w14:textId="7C52431F" w:rsidR="0087303B" w:rsidRPr="00C313DA" w:rsidRDefault="0087303B" w:rsidP="0087303B">
            <w:pPr>
              <w:widowControl w:val="0"/>
              <w:spacing w:before="40" w:after="40"/>
              <w:jc w:val="center"/>
              <w:rPr>
                <w:rFonts w:cs="Arial"/>
                <w:szCs w:val="20"/>
                <w:lang w:val="en-US" w:bidi="en-US"/>
              </w:rPr>
            </w:pPr>
          </w:p>
        </w:tc>
        <w:tc>
          <w:tcPr>
            <w:tcW w:w="2500" w:type="pct"/>
            <w:tcBorders>
              <w:top w:val="nil"/>
              <w:left w:val="nil"/>
              <w:bottom w:val="nil"/>
              <w:right w:val="nil"/>
            </w:tcBorders>
            <w:tcMar>
              <w:top w:w="71" w:type="dxa"/>
              <w:left w:w="71" w:type="dxa"/>
              <w:bottom w:w="71" w:type="dxa"/>
              <w:right w:w="71" w:type="dxa"/>
            </w:tcMar>
            <w:hideMark/>
          </w:tcPr>
          <w:p w14:paraId="40C24703" w14:textId="77777777" w:rsidR="0087303B" w:rsidRPr="00C313DA" w:rsidRDefault="0087303B" w:rsidP="0087303B">
            <w:pPr>
              <w:widowControl w:val="0"/>
              <w:spacing w:before="40" w:after="40"/>
              <w:jc w:val="center"/>
              <w:rPr>
                <w:rFonts w:cs="Arial"/>
                <w:szCs w:val="20"/>
                <w:lang w:val="en-US" w:bidi="en-US"/>
              </w:rPr>
            </w:pPr>
            <w:r w:rsidRPr="00C313DA">
              <w:rPr>
                <w:rFonts w:cs="Arial"/>
                <w:szCs w:val="20"/>
                <w:lang w:val="en-US" w:bidi="en-US"/>
              </w:rPr>
              <w:t>[</w:t>
            </w:r>
            <w:r w:rsidRPr="002E69B6">
              <w:rPr>
                <w:rFonts w:cs="Arial"/>
                <w:szCs w:val="20"/>
                <w:highlight w:val="lightGray"/>
                <w:lang w:val="en-US" w:bidi="en-US"/>
              </w:rPr>
              <w:t>Full name</w:t>
            </w:r>
            <w:r w:rsidRPr="00C313DA">
              <w:rPr>
                <w:rFonts w:cs="Arial"/>
                <w:szCs w:val="20"/>
                <w:lang w:val="en-US" w:bidi="en-US"/>
              </w:rPr>
              <w:t>]</w:t>
            </w:r>
          </w:p>
          <w:p w14:paraId="782B0E2F" w14:textId="77777777" w:rsidR="0087303B" w:rsidRPr="00C313DA" w:rsidRDefault="0087303B" w:rsidP="0087303B">
            <w:pPr>
              <w:widowControl w:val="0"/>
              <w:spacing w:before="40" w:after="40"/>
              <w:jc w:val="center"/>
              <w:rPr>
                <w:rFonts w:cs="Arial"/>
                <w:szCs w:val="20"/>
                <w:lang w:val="en-US" w:bidi="en-US"/>
              </w:rPr>
            </w:pPr>
            <w:r w:rsidRPr="00C313DA">
              <w:rPr>
                <w:rFonts w:cs="Arial"/>
                <w:szCs w:val="20"/>
                <w:lang w:val="en-US" w:bidi="en-US"/>
              </w:rPr>
              <w:t>[</w:t>
            </w:r>
            <w:r w:rsidRPr="002E69B6">
              <w:rPr>
                <w:rFonts w:cs="Arial"/>
                <w:szCs w:val="20"/>
                <w:highlight w:val="lightGray"/>
                <w:lang w:val="en-US" w:bidi="en-US"/>
              </w:rPr>
              <w:t>Job title</w:t>
            </w:r>
            <w:r w:rsidRPr="00C313DA">
              <w:rPr>
                <w:rFonts w:cs="Arial"/>
                <w:szCs w:val="20"/>
                <w:lang w:val="en-US" w:bidi="en-US"/>
              </w:rPr>
              <w:t>]</w:t>
            </w:r>
          </w:p>
        </w:tc>
      </w:tr>
    </w:tbl>
    <w:p w14:paraId="012546F5" w14:textId="77777777" w:rsidR="0087303B" w:rsidRPr="00C313DA" w:rsidRDefault="0087303B" w:rsidP="0087303B">
      <w:pPr>
        <w:widowControl w:val="0"/>
        <w:spacing w:before="120" w:after="120"/>
        <w:jc w:val="both"/>
        <w:rPr>
          <w:rFonts w:cs="Arial"/>
          <w:szCs w:val="20"/>
          <w:lang w:val="en-US" w:bidi="en-US"/>
        </w:rPr>
      </w:pPr>
    </w:p>
    <w:p w14:paraId="0E1FE8E4" w14:textId="77777777" w:rsidR="0087303B" w:rsidRPr="0087303B" w:rsidRDefault="0087303B" w:rsidP="0087303B">
      <w:pPr>
        <w:widowControl w:val="0"/>
        <w:spacing w:after="0"/>
        <w:rPr>
          <w:rFonts w:cs="Arial"/>
          <w:color w:val="000000"/>
          <w:szCs w:val="20"/>
          <w:u w:val="single"/>
          <w:lang w:eastAsia="en-GB"/>
        </w:rPr>
      </w:pPr>
      <w:r w:rsidRPr="00C313DA">
        <w:rPr>
          <w:rFonts w:cs="Arial"/>
          <w:sz w:val="18"/>
          <w:szCs w:val="18"/>
          <w:u w:val="single"/>
          <w:lang w:val="en-US" w:bidi="en-US"/>
        </w:rPr>
        <w:br w:type="page"/>
      </w:r>
    </w:p>
    <w:p w14:paraId="0DB51419" w14:textId="77777777" w:rsidR="002E69B6" w:rsidRPr="006E7184" w:rsidRDefault="002E69B6" w:rsidP="002E69B6">
      <w:pPr>
        <w:spacing w:after="160" w:line="259" w:lineRule="auto"/>
        <w:jc w:val="center"/>
        <w:rPr>
          <w:rFonts w:cs="Arial"/>
          <w:b/>
          <w:szCs w:val="20"/>
        </w:rPr>
      </w:pPr>
      <w:r w:rsidRPr="006E7184">
        <w:rPr>
          <w:rFonts w:cs="Arial"/>
          <w:b/>
          <w:szCs w:val="20"/>
        </w:rPr>
        <w:t xml:space="preserve">PROJECT </w:t>
      </w:r>
      <w:r>
        <w:rPr>
          <w:rFonts w:cs="Arial"/>
          <w:b/>
          <w:szCs w:val="20"/>
        </w:rPr>
        <w:t xml:space="preserve">SUMMARY </w:t>
      </w:r>
      <w:r w:rsidRPr="006E7184">
        <w:rPr>
          <w:rFonts w:cs="Arial"/>
          <w:b/>
          <w:szCs w:val="20"/>
        </w:rPr>
        <w:t>SHEET</w:t>
      </w:r>
    </w:p>
    <w:tbl>
      <w:tblPr>
        <w:tblW w:w="0" w:type="auto"/>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119"/>
        <w:gridCol w:w="3827"/>
        <w:gridCol w:w="992"/>
        <w:gridCol w:w="1418"/>
      </w:tblGrid>
      <w:tr w:rsidR="002E69B6" w:rsidRPr="00BC0C16" w14:paraId="414E6E3B" w14:textId="1EDB00D2" w:rsidTr="00DA22C2">
        <w:tc>
          <w:tcPr>
            <w:tcW w:w="9356" w:type="dxa"/>
            <w:gridSpan w:val="4"/>
            <w:shd w:val="clear" w:color="auto" w:fill="D9D9D9" w:themeFill="background1" w:themeFillShade="D9"/>
          </w:tcPr>
          <w:p w14:paraId="76D0BF79" w14:textId="45C2634D" w:rsidR="002E69B6" w:rsidRPr="00166EAC" w:rsidRDefault="002E69B6" w:rsidP="00DA22C2">
            <w:pPr>
              <w:spacing w:before="120" w:after="120"/>
              <w:ind w:right="4"/>
              <w:jc w:val="both"/>
              <w:rPr>
                <w:rFonts w:eastAsia="Calibri" w:cs="Arial"/>
                <w:b/>
                <w:bCs/>
                <w:caps/>
                <w:szCs w:val="20"/>
              </w:rPr>
            </w:pPr>
            <w:r w:rsidRPr="00B44DA6">
              <w:rPr>
                <w:rFonts w:cs="Arial"/>
                <w:b/>
                <w:szCs w:val="20"/>
                <w:lang w:eastAsia="en-GB"/>
              </w:rPr>
              <w:t xml:space="preserve">PROJECT </w:t>
            </w:r>
            <w:r w:rsidR="00B44DA6" w:rsidRPr="00B44DA6">
              <w:rPr>
                <w:rFonts w:cs="Arial"/>
                <w:b/>
                <w:szCs w:val="20"/>
                <w:lang w:eastAsia="en-GB"/>
              </w:rPr>
              <w:t xml:space="preserve">SUMMARY </w:t>
            </w:r>
            <w:r w:rsidRPr="00B44DA6">
              <w:rPr>
                <w:rFonts w:cs="Arial"/>
                <w:b/>
                <w:szCs w:val="20"/>
                <w:lang w:eastAsia="en-GB"/>
              </w:rPr>
              <w:t>SHEET</w:t>
            </w:r>
          </w:p>
        </w:tc>
      </w:tr>
      <w:tr w:rsidR="002E69B6" w:rsidRPr="00773785" w14:paraId="1E97693F" w14:textId="77777777" w:rsidTr="00DA22C2">
        <w:tc>
          <w:tcPr>
            <w:tcW w:w="3119" w:type="dxa"/>
            <w:shd w:val="clear" w:color="auto" w:fill="D9D9D9" w:themeFill="background1" w:themeFillShade="D9"/>
          </w:tcPr>
          <w:p w14:paraId="78E7AF36" w14:textId="77777777" w:rsidR="002E69B6" w:rsidRPr="0061237B" w:rsidRDefault="002E69B6" w:rsidP="00DA22C2">
            <w:pPr>
              <w:spacing w:before="120" w:after="120"/>
              <w:ind w:right="4"/>
              <w:jc w:val="both"/>
              <w:rPr>
                <w:rFonts w:eastAsia="Calibri" w:cs="Arial"/>
                <w:sz w:val="18"/>
                <w:szCs w:val="18"/>
              </w:rPr>
            </w:pPr>
            <w:r w:rsidRPr="0061237B">
              <w:rPr>
                <w:rFonts w:eastAsia="Calibri" w:cs="Arial"/>
                <w:b/>
                <w:bCs/>
                <w:sz w:val="18"/>
                <w:szCs w:val="18"/>
              </w:rPr>
              <w:t>Name of the Project:</w:t>
            </w:r>
          </w:p>
        </w:tc>
        <w:tc>
          <w:tcPr>
            <w:tcW w:w="6237" w:type="dxa"/>
            <w:gridSpan w:val="3"/>
            <w:shd w:val="clear" w:color="auto" w:fill="FFFFFF" w:themeFill="background1"/>
          </w:tcPr>
          <w:p w14:paraId="6B39AC64" w14:textId="77777777" w:rsidR="002E69B6" w:rsidRPr="001E7081" w:rsidRDefault="002E69B6" w:rsidP="00DA22C2">
            <w:pPr>
              <w:spacing w:before="120" w:after="120"/>
              <w:ind w:right="4"/>
              <w:jc w:val="both"/>
              <w:rPr>
                <w:rFonts w:eastAsia="Calibri" w:cs="Arial"/>
                <w:sz w:val="18"/>
                <w:szCs w:val="18"/>
              </w:rPr>
            </w:pPr>
            <w:r w:rsidRPr="000719D4">
              <w:rPr>
                <w:rFonts w:eastAsia="Calibri" w:cs="Arial"/>
                <w:sz w:val="18"/>
                <w:szCs w:val="16"/>
              </w:rPr>
              <w:t>[</w:t>
            </w:r>
            <w:r w:rsidRPr="000719D4">
              <w:rPr>
                <w:rFonts w:eastAsia="Calibri" w:cs="Arial"/>
                <w:sz w:val="18"/>
                <w:szCs w:val="16"/>
                <w:highlight w:val="lightGray"/>
              </w:rPr>
              <w:t xml:space="preserve">project </w:t>
            </w:r>
            <w:r>
              <w:rPr>
                <w:rFonts w:eastAsia="Calibri" w:cs="Arial"/>
                <w:sz w:val="18"/>
                <w:szCs w:val="16"/>
                <w:highlight w:val="lightGray"/>
              </w:rPr>
              <w:t>name</w:t>
            </w:r>
            <w:r w:rsidRPr="000719D4">
              <w:rPr>
                <w:rFonts w:eastAsia="Calibri" w:cs="Arial"/>
                <w:sz w:val="18"/>
                <w:szCs w:val="16"/>
              </w:rPr>
              <w:t>]</w:t>
            </w:r>
            <w:r w:rsidRPr="000719D4">
              <w:rPr>
                <w:rFonts w:eastAsia="Calibri" w:cs="Arial"/>
                <w:sz w:val="18"/>
                <w:szCs w:val="18"/>
              </w:rPr>
              <w:t xml:space="preserve"> </w:t>
            </w:r>
            <w:r w:rsidRPr="000719D4">
              <w:rPr>
                <w:rFonts w:cs="Arial"/>
                <w:bCs/>
                <w:i/>
                <w:kern w:val="32"/>
                <w:sz w:val="18"/>
              </w:rPr>
              <w:t>—</w:t>
            </w:r>
            <w:r w:rsidRPr="000719D4">
              <w:rPr>
                <w:rFonts w:eastAsia="Calibri" w:cs="Arial"/>
                <w:sz w:val="18"/>
                <w:szCs w:val="18"/>
              </w:rPr>
              <w:t xml:space="preserve"> [</w:t>
            </w:r>
            <w:r>
              <w:rPr>
                <w:rFonts w:eastAsia="Calibri" w:cs="Arial"/>
                <w:sz w:val="18"/>
                <w:szCs w:val="18"/>
                <w:highlight w:val="lightGray"/>
              </w:rPr>
              <w:t>unique identifier</w:t>
            </w:r>
            <w:r w:rsidRPr="000719D4">
              <w:rPr>
                <w:rFonts w:eastAsia="Calibri" w:cs="Arial"/>
                <w:sz w:val="18"/>
                <w:szCs w:val="18"/>
              </w:rPr>
              <w:t>]</w:t>
            </w:r>
          </w:p>
        </w:tc>
      </w:tr>
      <w:tr w:rsidR="002E69B6" w:rsidRPr="00773785" w14:paraId="4ADB56C8" w14:textId="77777777" w:rsidTr="00DA22C2">
        <w:tc>
          <w:tcPr>
            <w:tcW w:w="3119" w:type="dxa"/>
            <w:shd w:val="clear" w:color="auto" w:fill="D9D9D9" w:themeFill="background1" w:themeFillShade="D9"/>
          </w:tcPr>
          <w:p w14:paraId="31AD6589" w14:textId="77777777" w:rsidR="002E69B6" w:rsidRPr="0061237B" w:rsidRDefault="002E69B6" w:rsidP="00DA22C2">
            <w:pPr>
              <w:spacing w:before="120" w:after="120"/>
              <w:ind w:right="4"/>
              <w:jc w:val="both"/>
              <w:rPr>
                <w:rFonts w:eastAsia="Calibri" w:cs="Arial"/>
                <w:b/>
                <w:bCs/>
                <w:sz w:val="18"/>
                <w:szCs w:val="18"/>
              </w:rPr>
            </w:pPr>
            <w:r w:rsidRPr="0061237B">
              <w:rPr>
                <w:rFonts w:eastAsia="Calibri" w:cs="Arial"/>
                <w:b/>
                <w:bCs/>
                <w:sz w:val="18"/>
                <w:szCs w:val="18"/>
              </w:rPr>
              <w:t>Financing amount approved:</w:t>
            </w:r>
          </w:p>
        </w:tc>
        <w:tc>
          <w:tcPr>
            <w:tcW w:w="6237" w:type="dxa"/>
            <w:gridSpan w:val="3"/>
            <w:shd w:val="clear" w:color="auto" w:fill="FFFFFF" w:themeFill="background1"/>
          </w:tcPr>
          <w:p w14:paraId="641D15D4" w14:textId="77777777" w:rsidR="002E69B6" w:rsidRPr="000719D4" w:rsidRDefault="002E69B6" w:rsidP="00DA22C2">
            <w:pPr>
              <w:spacing w:before="120" w:after="120"/>
              <w:ind w:right="4"/>
              <w:jc w:val="both"/>
              <w:rPr>
                <w:rFonts w:eastAsia="Calibri" w:cs="Arial"/>
                <w:sz w:val="18"/>
                <w:szCs w:val="16"/>
              </w:rPr>
            </w:pPr>
            <w:r>
              <w:rPr>
                <w:rFonts w:eastAsia="Calibri" w:cs="Arial"/>
                <w:sz w:val="18"/>
                <w:szCs w:val="16"/>
              </w:rPr>
              <w:t>[</w:t>
            </w:r>
            <w:r w:rsidRPr="0052499A">
              <w:rPr>
                <w:rFonts w:eastAsia="Calibri" w:cs="Arial"/>
                <w:sz w:val="18"/>
                <w:szCs w:val="16"/>
                <w:highlight w:val="lightGray"/>
              </w:rPr>
              <w:t>approved financing amount</w:t>
            </w:r>
            <w:r>
              <w:rPr>
                <w:rFonts w:eastAsia="Calibri" w:cs="Arial"/>
                <w:sz w:val="18"/>
                <w:szCs w:val="16"/>
              </w:rPr>
              <w:t>]</w:t>
            </w:r>
          </w:p>
        </w:tc>
      </w:tr>
      <w:tr w:rsidR="002E69B6" w:rsidRPr="00572822" w14:paraId="6D1170EC" w14:textId="77777777" w:rsidTr="00DA22C2">
        <w:tc>
          <w:tcPr>
            <w:tcW w:w="3119" w:type="dxa"/>
            <w:shd w:val="clear" w:color="auto" w:fill="D9D9D9" w:themeFill="background1" w:themeFillShade="D9"/>
          </w:tcPr>
          <w:p w14:paraId="45FFCA84" w14:textId="77777777" w:rsidR="002E69B6" w:rsidRDefault="002E69B6" w:rsidP="00166EAC">
            <w:pPr>
              <w:spacing w:before="120" w:after="120"/>
              <w:ind w:right="4"/>
              <w:jc w:val="both"/>
              <w:rPr>
                <w:rFonts w:eastAsia="Calibri" w:cs="Arial"/>
                <w:b/>
                <w:bCs/>
                <w:sz w:val="18"/>
                <w:szCs w:val="18"/>
                <w:lang w:val="fr-BE"/>
              </w:rPr>
            </w:pPr>
            <w:r w:rsidRPr="0061237B">
              <w:rPr>
                <w:rFonts w:eastAsia="Calibri" w:cs="Arial"/>
                <w:b/>
                <w:bCs/>
                <w:sz w:val="18"/>
                <w:szCs w:val="18"/>
                <w:lang w:val="fr-BE"/>
              </w:rPr>
              <w:t xml:space="preserve">CEF-T-AFIF </w:t>
            </w:r>
            <w:r w:rsidR="00166EAC">
              <w:rPr>
                <w:rFonts w:eastAsia="Calibri" w:cs="Arial"/>
                <w:b/>
                <w:bCs/>
                <w:sz w:val="18"/>
                <w:szCs w:val="18"/>
                <w:lang w:val="fr-BE"/>
              </w:rPr>
              <w:t>G</w:t>
            </w:r>
            <w:r w:rsidRPr="0061237B">
              <w:rPr>
                <w:rFonts w:eastAsia="Calibri" w:cs="Arial"/>
                <w:b/>
                <w:bCs/>
                <w:sz w:val="18"/>
                <w:szCs w:val="18"/>
                <w:lang w:val="fr-BE"/>
              </w:rPr>
              <w:t xml:space="preserve">rant </w:t>
            </w:r>
            <w:r w:rsidR="00166EAC">
              <w:rPr>
                <w:rFonts w:eastAsia="Calibri" w:cs="Arial"/>
                <w:b/>
                <w:bCs/>
                <w:sz w:val="18"/>
                <w:szCs w:val="18"/>
                <w:lang w:val="fr-BE"/>
              </w:rPr>
              <w:t>A</w:t>
            </w:r>
            <w:r w:rsidRPr="0061237B">
              <w:rPr>
                <w:rFonts w:eastAsia="Calibri" w:cs="Arial"/>
                <w:b/>
                <w:bCs/>
                <w:sz w:val="18"/>
                <w:szCs w:val="18"/>
                <w:lang w:val="fr-BE"/>
              </w:rPr>
              <w:t>pplication:</w:t>
            </w:r>
          </w:p>
          <w:p w14:paraId="5B9D1EA8" w14:textId="50F21F6B" w:rsidR="00F70C46" w:rsidRPr="00F70C46" w:rsidRDefault="00F70C46" w:rsidP="00E51611">
            <w:pPr>
              <w:spacing w:before="120" w:after="120"/>
              <w:ind w:right="4"/>
              <w:jc w:val="both"/>
              <w:rPr>
                <w:rFonts w:eastAsia="Calibri" w:cs="Arial"/>
                <w:b/>
                <w:bCs/>
                <w:sz w:val="18"/>
                <w:szCs w:val="18"/>
              </w:rPr>
            </w:pPr>
            <w:r w:rsidRPr="00E51611">
              <w:rPr>
                <w:rFonts w:eastAsia="Calibri" w:cs="Arial"/>
                <w:bCs/>
                <w:color w:val="808080" w:themeColor="background1" w:themeShade="80"/>
                <w:sz w:val="16"/>
                <w:szCs w:val="18"/>
                <w:lang w:val="en-IE"/>
              </w:rPr>
              <w:t>(as provided by the Applicant to [</w:t>
            </w:r>
            <w:r w:rsidRPr="00E51611">
              <w:rPr>
                <w:rFonts w:eastAsia="Calibri" w:cs="Arial"/>
                <w:bCs/>
                <w:color w:val="808080" w:themeColor="background1" w:themeShade="80"/>
                <w:sz w:val="16"/>
                <w:szCs w:val="18"/>
                <w:highlight w:val="lightGray"/>
                <w:lang w:val="en-IE"/>
              </w:rPr>
              <w:t>non-Implementing Partner: …</w:t>
            </w:r>
            <w:r w:rsidRPr="00E51611">
              <w:rPr>
                <w:rFonts w:eastAsia="Calibri" w:cs="Arial"/>
                <w:bCs/>
                <w:color w:val="808080" w:themeColor="background1" w:themeShade="80"/>
                <w:sz w:val="16"/>
                <w:szCs w:val="18"/>
                <w:lang w:val="en-IE"/>
              </w:rPr>
              <w:t>])</w:t>
            </w:r>
          </w:p>
        </w:tc>
        <w:tc>
          <w:tcPr>
            <w:tcW w:w="6237" w:type="dxa"/>
            <w:gridSpan w:val="3"/>
            <w:shd w:val="clear" w:color="auto" w:fill="FFFFFF" w:themeFill="background1"/>
          </w:tcPr>
          <w:p w14:paraId="35ADF15E" w14:textId="77777777" w:rsidR="002E69B6" w:rsidRPr="00572822" w:rsidRDefault="002E69B6" w:rsidP="00DA22C2">
            <w:pPr>
              <w:spacing w:before="120" w:after="120"/>
              <w:ind w:right="4"/>
              <w:jc w:val="both"/>
              <w:rPr>
                <w:rFonts w:eastAsia="Calibri" w:cs="Arial"/>
                <w:sz w:val="18"/>
                <w:szCs w:val="16"/>
                <w:lang w:val="fr-BE"/>
              </w:rPr>
            </w:pPr>
            <w:r w:rsidRPr="000719D4">
              <w:rPr>
                <w:rFonts w:eastAsia="Calibri" w:cs="Arial"/>
                <w:sz w:val="18"/>
                <w:szCs w:val="16"/>
              </w:rPr>
              <w:t>[</w:t>
            </w:r>
            <w:r w:rsidRPr="000719D4">
              <w:rPr>
                <w:rFonts w:eastAsia="Calibri" w:cs="Arial"/>
                <w:sz w:val="18"/>
                <w:szCs w:val="16"/>
                <w:highlight w:val="lightGray"/>
              </w:rPr>
              <w:t>project title</w:t>
            </w:r>
            <w:r w:rsidRPr="000719D4">
              <w:rPr>
                <w:rFonts w:eastAsia="Calibri" w:cs="Arial"/>
                <w:sz w:val="18"/>
                <w:szCs w:val="16"/>
              </w:rPr>
              <w:t>]</w:t>
            </w:r>
            <w:r w:rsidRPr="000719D4">
              <w:rPr>
                <w:rFonts w:eastAsia="Calibri" w:cs="Arial"/>
                <w:sz w:val="18"/>
                <w:szCs w:val="18"/>
              </w:rPr>
              <w:t xml:space="preserve"> </w:t>
            </w:r>
            <w:r w:rsidRPr="000719D4">
              <w:rPr>
                <w:rFonts w:cs="Arial"/>
                <w:bCs/>
                <w:i/>
                <w:kern w:val="32"/>
                <w:sz w:val="18"/>
              </w:rPr>
              <w:t>—</w:t>
            </w:r>
            <w:r w:rsidRPr="000719D4">
              <w:rPr>
                <w:rFonts w:eastAsia="Calibri" w:cs="Arial"/>
                <w:sz w:val="18"/>
                <w:szCs w:val="18"/>
              </w:rPr>
              <w:t xml:space="preserve"> [</w:t>
            </w:r>
            <w:r w:rsidRPr="000719D4">
              <w:rPr>
                <w:rFonts w:eastAsia="Calibri" w:cs="Arial"/>
                <w:sz w:val="18"/>
                <w:szCs w:val="18"/>
                <w:highlight w:val="lightGray"/>
              </w:rPr>
              <w:t>acronym</w:t>
            </w:r>
            <w:r w:rsidRPr="000719D4">
              <w:rPr>
                <w:rFonts w:eastAsia="Calibri" w:cs="Arial"/>
                <w:sz w:val="18"/>
                <w:szCs w:val="18"/>
              </w:rPr>
              <w:t>]</w:t>
            </w:r>
          </w:p>
        </w:tc>
      </w:tr>
      <w:tr w:rsidR="002E69B6" w:rsidRPr="001E7081" w14:paraId="0CC0D8CE" w14:textId="77777777" w:rsidTr="00DA22C2">
        <w:trPr>
          <w:trHeight w:val="349"/>
        </w:trPr>
        <w:tc>
          <w:tcPr>
            <w:tcW w:w="9356" w:type="dxa"/>
            <w:gridSpan w:val="4"/>
            <w:shd w:val="clear" w:color="auto" w:fill="D9D9D9" w:themeFill="background1" w:themeFillShade="D9"/>
            <w:vAlign w:val="center"/>
          </w:tcPr>
          <w:p w14:paraId="64FB0377" w14:textId="5E796A30" w:rsidR="002E69B6" w:rsidRPr="00C657FC" w:rsidRDefault="002E69B6" w:rsidP="00DA22C2">
            <w:pPr>
              <w:spacing w:before="120" w:after="120"/>
              <w:ind w:right="4"/>
              <w:jc w:val="both"/>
              <w:rPr>
                <w:rFonts w:eastAsia="Calibri" w:cs="Arial"/>
                <w:b/>
                <w:bCs/>
                <w:szCs w:val="18"/>
              </w:rPr>
            </w:pPr>
            <w:r w:rsidRPr="00572822">
              <w:rPr>
                <w:rFonts w:eastAsia="Calibri" w:cs="Arial"/>
                <w:b/>
                <w:bCs/>
                <w:szCs w:val="18"/>
              </w:rPr>
              <w:t>PROJECT DESCRIPTION</w:t>
            </w:r>
            <w:r w:rsidR="00E51611">
              <w:rPr>
                <w:rFonts w:eastAsia="Calibri" w:cs="Arial"/>
                <w:b/>
                <w:bCs/>
                <w:szCs w:val="18"/>
              </w:rPr>
              <w:t xml:space="preserve"> </w:t>
            </w:r>
          </w:p>
        </w:tc>
      </w:tr>
      <w:tr w:rsidR="00F70C46" w:rsidRPr="001E7081" w14:paraId="18B52929" w14:textId="2F22B5C8" w:rsidTr="003B1024">
        <w:trPr>
          <w:trHeight w:val="349"/>
        </w:trPr>
        <w:tc>
          <w:tcPr>
            <w:tcW w:w="7938" w:type="dxa"/>
            <w:gridSpan w:val="3"/>
            <w:shd w:val="clear" w:color="auto" w:fill="F2F2F2" w:themeFill="background1" w:themeFillShade="F2"/>
            <w:vAlign w:val="center"/>
          </w:tcPr>
          <w:p w14:paraId="113AD2C9" w14:textId="53BF3561" w:rsidR="00F70C46" w:rsidRPr="00572822" w:rsidRDefault="00F70C46" w:rsidP="00DA22C2">
            <w:pPr>
              <w:spacing w:before="120" w:after="120"/>
              <w:ind w:right="4"/>
              <w:jc w:val="both"/>
              <w:rPr>
                <w:rFonts w:eastAsia="Calibri" w:cs="Arial"/>
                <w:b/>
                <w:bCs/>
                <w:szCs w:val="18"/>
              </w:rPr>
            </w:pPr>
            <w:r w:rsidRPr="003B1024">
              <w:rPr>
                <w:rFonts w:eastAsia="Calibri" w:cs="Arial"/>
                <w:bCs/>
                <w:sz w:val="18"/>
                <w:szCs w:val="18"/>
                <w:lang w:val="en-IE"/>
              </w:rPr>
              <w:t>Based on the information provided by the Applicant to [</w:t>
            </w:r>
            <w:r w:rsidRPr="007451B9">
              <w:rPr>
                <w:rFonts w:eastAsia="Calibri" w:cs="Arial"/>
                <w:bCs/>
                <w:sz w:val="18"/>
                <w:szCs w:val="18"/>
                <w:highlight w:val="lightGray"/>
                <w:lang w:val="en-IE"/>
              </w:rPr>
              <w:t>non-Implementing Partner</w:t>
            </w:r>
            <w:r w:rsidR="007451B9">
              <w:rPr>
                <w:rFonts w:eastAsia="Calibri" w:cs="Arial"/>
                <w:bCs/>
                <w:sz w:val="18"/>
                <w:szCs w:val="18"/>
                <w:highlight w:val="lightGray"/>
                <w:lang w:val="en-IE"/>
              </w:rPr>
              <w:t xml:space="preserve"> financial institution</w:t>
            </w:r>
            <w:r w:rsidRPr="007451B9">
              <w:rPr>
                <w:rFonts w:eastAsia="Calibri" w:cs="Arial"/>
                <w:bCs/>
                <w:sz w:val="18"/>
                <w:szCs w:val="18"/>
                <w:highlight w:val="lightGray"/>
                <w:lang w:val="en-IE"/>
              </w:rPr>
              <w:t>: …</w:t>
            </w:r>
            <w:r w:rsidRPr="003B1024">
              <w:rPr>
                <w:rFonts w:eastAsia="Calibri" w:cs="Arial"/>
                <w:bCs/>
                <w:sz w:val="18"/>
                <w:szCs w:val="18"/>
                <w:lang w:val="en-IE"/>
              </w:rPr>
              <w:t xml:space="preserve">], are the activities described in the Grant Application identical to the ones supported by the financing of the </w:t>
            </w:r>
            <w:r w:rsidR="00D931BC">
              <w:rPr>
                <w:rFonts w:eastAsia="Calibri" w:cs="Arial"/>
                <w:bCs/>
                <w:sz w:val="18"/>
                <w:szCs w:val="18"/>
                <w:lang w:val="en-IE"/>
              </w:rPr>
              <w:t>non-</w:t>
            </w:r>
            <w:r w:rsidRPr="003B1024">
              <w:rPr>
                <w:rFonts w:eastAsia="Calibri" w:cs="Arial"/>
                <w:bCs/>
                <w:sz w:val="18"/>
                <w:szCs w:val="18"/>
                <w:lang w:val="en-IE"/>
              </w:rPr>
              <w:t>Implementing Partner?</w:t>
            </w:r>
          </w:p>
        </w:tc>
        <w:tc>
          <w:tcPr>
            <w:tcW w:w="1418" w:type="dxa"/>
            <w:shd w:val="clear" w:color="auto" w:fill="FFFFFF" w:themeFill="background1"/>
            <w:vAlign w:val="center"/>
          </w:tcPr>
          <w:p w14:paraId="61A47692" w14:textId="29795330" w:rsidR="00F70C46" w:rsidRPr="00572822" w:rsidRDefault="00F70C46" w:rsidP="00F70C46">
            <w:pPr>
              <w:spacing w:before="120" w:after="120"/>
              <w:ind w:right="4"/>
              <w:jc w:val="center"/>
              <w:rPr>
                <w:rFonts w:eastAsia="Calibri" w:cs="Arial"/>
                <w:b/>
                <w:bCs/>
                <w:szCs w:val="18"/>
              </w:rPr>
            </w:pPr>
            <w:r w:rsidRPr="00BF7FE2">
              <w:rPr>
                <w:rFonts w:eastAsia="Calibri" w:cs="Arial"/>
                <w:bCs/>
                <w:szCs w:val="18"/>
                <w:lang w:val="en-IE"/>
              </w:rPr>
              <w:t>Yes / No</w:t>
            </w:r>
          </w:p>
        </w:tc>
      </w:tr>
      <w:tr w:rsidR="00F70C46" w:rsidRPr="001E7081" w14:paraId="6F5D50C0" w14:textId="77777777" w:rsidTr="005A3293">
        <w:trPr>
          <w:trHeight w:val="349"/>
        </w:trPr>
        <w:tc>
          <w:tcPr>
            <w:tcW w:w="9356" w:type="dxa"/>
            <w:gridSpan w:val="4"/>
            <w:shd w:val="clear" w:color="auto" w:fill="D9D9D9" w:themeFill="background1" w:themeFillShade="D9"/>
            <w:vAlign w:val="center"/>
          </w:tcPr>
          <w:p w14:paraId="131AE752" w14:textId="77777777" w:rsidR="00F70C46" w:rsidRDefault="00F70C46" w:rsidP="00F70C46">
            <w:pPr>
              <w:spacing w:before="120" w:after="120"/>
              <w:ind w:right="4"/>
              <w:jc w:val="both"/>
              <w:rPr>
                <w:rFonts w:eastAsia="Calibri" w:cs="Arial"/>
                <w:b/>
                <w:bCs/>
                <w:szCs w:val="18"/>
                <w:lang w:val="en-IE"/>
              </w:rPr>
            </w:pPr>
            <w:r w:rsidRPr="00F558E0">
              <w:rPr>
                <w:rFonts w:eastAsia="Calibri" w:cs="Arial"/>
                <w:b/>
                <w:bCs/>
                <w:szCs w:val="18"/>
                <w:lang w:val="en-IE"/>
              </w:rPr>
              <w:t>Description of the Project supported by the financing of the non-Implementing Partner:</w:t>
            </w:r>
          </w:p>
          <w:p w14:paraId="50974206" w14:textId="2EA45936" w:rsidR="00F70C46" w:rsidRPr="007451B9" w:rsidRDefault="00F70C46" w:rsidP="00B002AD">
            <w:pPr>
              <w:spacing w:before="120" w:after="60"/>
              <w:jc w:val="both"/>
              <w:rPr>
                <w:rFonts w:cs="Arial"/>
                <w:i/>
                <w:sz w:val="16"/>
                <w:szCs w:val="20"/>
                <w:lang w:val="en-IE"/>
              </w:rPr>
            </w:pPr>
            <w:r w:rsidRPr="007451B9">
              <w:rPr>
                <w:rFonts w:cs="Arial"/>
                <w:i/>
                <w:sz w:val="16"/>
                <w:szCs w:val="20"/>
                <w:lang w:val="en-IE"/>
              </w:rPr>
              <w:t>Provide here a very brief description of the Project.</w:t>
            </w:r>
          </w:p>
          <w:p w14:paraId="14A09413" w14:textId="7EDF82E4" w:rsidR="00F70C46" w:rsidRPr="00202A95" w:rsidRDefault="00F70C46" w:rsidP="00B002AD">
            <w:pPr>
              <w:spacing w:after="120"/>
              <w:jc w:val="both"/>
              <w:rPr>
                <w:rFonts w:cs="Arial"/>
                <w:i/>
                <w:sz w:val="18"/>
                <w:szCs w:val="20"/>
                <w:lang w:val="en-IE"/>
              </w:rPr>
            </w:pPr>
            <w:r w:rsidRPr="007451B9">
              <w:rPr>
                <w:rFonts w:cs="Arial"/>
                <w:b/>
                <w:i/>
                <w:sz w:val="16"/>
                <w:szCs w:val="20"/>
                <w:lang w:val="en-IE"/>
              </w:rPr>
              <w:t>Note:</w:t>
            </w:r>
            <w:r w:rsidRPr="007451B9">
              <w:rPr>
                <w:rFonts w:cs="Arial"/>
                <w:i/>
                <w:sz w:val="16"/>
                <w:szCs w:val="20"/>
                <w:lang w:val="en-IE"/>
              </w:rPr>
              <w:t xml:space="preserve"> For EV charging stations the description should at least indicate the different types of charging stations and as far as available for each type of station the number of stations to be installed within the scope of the Project, as well as the number and capacity of grid connections.</w:t>
            </w:r>
          </w:p>
        </w:tc>
      </w:tr>
      <w:tr w:rsidR="002E69B6" w:rsidRPr="001E7081" w14:paraId="2367A206" w14:textId="77777777" w:rsidTr="00DA22C2">
        <w:tc>
          <w:tcPr>
            <w:tcW w:w="9356" w:type="dxa"/>
            <w:gridSpan w:val="4"/>
            <w:shd w:val="clear" w:color="auto" w:fill="auto"/>
          </w:tcPr>
          <w:p w14:paraId="5D4A11E1" w14:textId="62B0B4AD" w:rsidR="002E69B6" w:rsidRDefault="002E69B6" w:rsidP="00DA22C2">
            <w:pPr>
              <w:spacing w:before="120" w:after="120"/>
              <w:ind w:right="4"/>
              <w:jc w:val="both"/>
              <w:rPr>
                <w:rFonts w:eastAsia="Calibri" w:cs="Arial"/>
                <w:bCs/>
                <w:sz w:val="18"/>
                <w:szCs w:val="18"/>
              </w:rPr>
            </w:pPr>
            <w:r>
              <w:rPr>
                <w:rFonts w:eastAsia="Calibri" w:cs="Arial"/>
                <w:bCs/>
                <w:sz w:val="18"/>
                <w:szCs w:val="18"/>
              </w:rPr>
              <w:t>insert text</w:t>
            </w:r>
          </w:p>
          <w:p w14:paraId="7D9CC3AB" w14:textId="77777777" w:rsidR="002E69B6" w:rsidRDefault="002E69B6" w:rsidP="00DA22C2">
            <w:pPr>
              <w:spacing w:before="120" w:after="120"/>
              <w:ind w:right="4"/>
              <w:jc w:val="both"/>
              <w:rPr>
                <w:rFonts w:eastAsia="Calibri" w:cs="Arial"/>
                <w:bCs/>
                <w:sz w:val="18"/>
                <w:szCs w:val="18"/>
              </w:rPr>
            </w:pPr>
          </w:p>
          <w:p w14:paraId="020B7CA6" w14:textId="77777777" w:rsidR="002E69B6" w:rsidRDefault="002E69B6" w:rsidP="00DA22C2">
            <w:pPr>
              <w:spacing w:before="120" w:after="120"/>
              <w:ind w:right="4"/>
              <w:jc w:val="both"/>
              <w:rPr>
                <w:rFonts w:eastAsia="Calibri" w:cs="Arial"/>
                <w:bCs/>
                <w:sz w:val="18"/>
                <w:szCs w:val="18"/>
              </w:rPr>
            </w:pPr>
          </w:p>
          <w:p w14:paraId="0DB993CC" w14:textId="77777777" w:rsidR="002E69B6" w:rsidRPr="00C73C61" w:rsidRDefault="002E69B6" w:rsidP="00DA22C2">
            <w:pPr>
              <w:spacing w:before="120" w:after="120"/>
              <w:ind w:right="4"/>
              <w:jc w:val="both"/>
              <w:rPr>
                <w:rFonts w:eastAsia="Calibri" w:cs="Arial"/>
                <w:bCs/>
                <w:sz w:val="18"/>
                <w:szCs w:val="18"/>
              </w:rPr>
            </w:pPr>
          </w:p>
        </w:tc>
      </w:tr>
      <w:tr w:rsidR="008047B2" w:rsidRPr="001E7081" w:rsidDel="008047B2" w14:paraId="49047DC2" w14:textId="77777777" w:rsidTr="00623A65">
        <w:tc>
          <w:tcPr>
            <w:tcW w:w="9356" w:type="dxa"/>
            <w:gridSpan w:val="4"/>
            <w:shd w:val="clear" w:color="auto" w:fill="D9D9D9" w:themeFill="background1" w:themeFillShade="D9"/>
          </w:tcPr>
          <w:p w14:paraId="1798E161" w14:textId="3A401508" w:rsidR="008047B2" w:rsidRDefault="008047B2" w:rsidP="008047B2">
            <w:pPr>
              <w:spacing w:before="120" w:after="120"/>
              <w:ind w:right="6"/>
              <w:jc w:val="both"/>
              <w:rPr>
                <w:rFonts w:eastAsia="Calibri" w:cs="Arial"/>
                <w:bCs/>
                <w:sz w:val="18"/>
                <w:szCs w:val="18"/>
                <w:lang w:val="en-IE"/>
              </w:rPr>
            </w:pPr>
            <w:r w:rsidRPr="00BF7FE2">
              <w:rPr>
                <w:rFonts w:eastAsia="Calibri" w:cs="Arial"/>
                <w:b/>
                <w:bCs/>
                <w:sz w:val="18"/>
                <w:szCs w:val="18"/>
                <w:lang w:val="en-IE"/>
              </w:rPr>
              <w:t>Description of the activities covered by the Grant Application</w:t>
            </w:r>
            <w:r w:rsidRPr="00BF7FE2">
              <w:rPr>
                <w:rFonts w:eastAsia="Calibri" w:cs="Arial"/>
                <w:bCs/>
                <w:sz w:val="18"/>
                <w:szCs w:val="18"/>
                <w:lang w:val="en-IE"/>
              </w:rPr>
              <w:t xml:space="preserve"> </w:t>
            </w:r>
            <w:r w:rsidRPr="004A6D64">
              <w:rPr>
                <w:rFonts w:eastAsia="Calibri" w:cs="Arial"/>
                <w:bCs/>
                <w:color w:val="808080" w:themeColor="background1" w:themeShade="80"/>
                <w:sz w:val="18"/>
                <w:szCs w:val="18"/>
                <w:lang w:val="en-IE"/>
              </w:rPr>
              <w:t>(as provided by the Applicant to [</w:t>
            </w:r>
            <w:r w:rsidRPr="004A6D64">
              <w:rPr>
                <w:rFonts w:eastAsia="Calibri" w:cs="Arial"/>
                <w:bCs/>
                <w:color w:val="808080" w:themeColor="background1" w:themeShade="80"/>
                <w:sz w:val="18"/>
                <w:szCs w:val="18"/>
                <w:highlight w:val="lightGray"/>
                <w:lang w:val="en-IE"/>
              </w:rPr>
              <w:t>non-Implementing Partner</w:t>
            </w:r>
            <w:r w:rsidR="004A6D64" w:rsidRPr="004A6D64">
              <w:rPr>
                <w:rFonts w:eastAsia="Calibri" w:cs="Arial"/>
                <w:bCs/>
                <w:color w:val="808080" w:themeColor="background1" w:themeShade="80"/>
                <w:sz w:val="18"/>
                <w:szCs w:val="18"/>
                <w:highlight w:val="lightGray"/>
                <w:lang w:val="en-IE"/>
              </w:rPr>
              <w:t xml:space="preserve"> financial institution</w:t>
            </w:r>
            <w:r w:rsidRPr="004A6D64">
              <w:rPr>
                <w:rFonts w:eastAsia="Calibri" w:cs="Arial"/>
                <w:bCs/>
                <w:color w:val="808080" w:themeColor="background1" w:themeShade="80"/>
                <w:sz w:val="18"/>
                <w:szCs w:val="18"/>
                <w:highlight w:val="lightGray"/>
                <w:lang w:val="en-IE"/>
              </w:rPr>
              <w:t>: …</w:t>
            </w:r>
            <w:r w:rsidRPr="004A6D64">
              <w:rPr>
                <w:rFonts w:eastAsia="Calibri" w:cs="Arial"/>
                <w:bCs/>
                <w:color w:val="808080" w:themeColor="background1" w:themeShade="80"/>
                <w:sz w:val="18"/>
                <w:szCs w:val="18"/>
                <w:lang w:val="en-IE"/>
              </w:rPr>
              <w:t>]):</w:t>
            </w:r>
            <w:r w:rsidR="004A6D64" w:rsidRPr="004A6D64">
              <w:rPr>
                <w:rFonts w:eastAsia="Calibri" w:cs="Arial"/>
                <w:bCs/>
                <w:color w:val="808080" w:themeColor="background1" w:themeShade="80"/>
                <w:sz w:val="18"/>
                <w:szCs w:val="18"/>
                <w:lang w:val="en-IE"/>
              </w:rPr>
              <w:t xml:space="preserve"> </w:t>
            </w:r>
          </w:p>
          <w:p w14:paraId="358F0AD5" w14:textId="584BD3CA" w:rsidR="00D6478A" w:rsidRPr="004A6D64" w:rsidRDefault="00D6478A" w:rsidP="00B002AD">
            <w:pPr>
              <w:spacing w:after="60"/>
              <w:jc w:val="both"/>
              <w:rPr>
                <w:rFonts w:cs="Arial"/>
                <w:i/>
                <w:sz w:val="16"/>
                <w:szCs w:val="20"/>
                <w:lang w:val="en-IE"/>
              </w:rPr>
            </w:pPr>
            <w:r w:rsidRPr="004A6D64">
              <w:rPr>
                <w:rFonts w:cs="Arial"/>
                <w:i/>
                <w:sz w:val="16"/>
                <w:szCs w:val="20"/>
                <w:lang w:val="en-IE"/>
              </w:rPr>
              <w:t>Include here the description of the activities covered by the Grant Application provided by the Applicant.</w:t>
            </w:r>
          </w:p>
          <w:p w14:paraId="4B9F6E43" w14:textId="6CF338E5" w:rsidR="00D6478A" w:rsidRPr="004A6D64" w:rsidRDefault="00D6478A" w:rsidP="00B002AD">
            <w:pPr>
              <w:spacing w:after="60"/>
              <w:jc w:val="both"/>
              <w:rPr>
                <w:rFonts w:cs="Arial"/>
                <w:i/>
                <w:sz w:val="16"/>
                <w:szCs w:val="20"/>
                <w:lang w:val="en-IE"/>
              </w:rPr>
            </w:pPr>
            <w:r w:rsidRPr="001842F5">
              <w:rPr>
                <w:rFonts w:cs="Arial"/>
                <w:b/>
                <w:i/>
                <w:sz w:val="16"/>
                <w:szCs w:val="20"/>
                <w:lang w:val="en-IE"/>
              </w:rPr>
              <w:t>Note:</w:t>
            </w:r>
            <w:r w:rsidRPr="004A6D64">
              <w:rPr>
                <w:rFonts w:cs="Arial"/>
                <w:i/>
                <w:sz w:val="16"/>
                <w:szCs w:val="20"/>
                <w:lang w:val="en-IE"/>
              </w:rPr>
              <w:t xml:space="preserve"> If the scope of these activities and that of the Project are the same, just state “idem”.</w:t>
            </w:r>
          </w:p>
          <w:p w14:paraId="00A4B01A" w14:textId="0B7F57C7" w:rsidR="00D6478A" w:rsidRPr="00D6478A" w:rsidDel="008047B2" w:rsidRDefault="00D6478A" w:rsidP="00B002AD">
            <w:pPr>
              <w:spacing w:after="120"/>
              <w:jc w:val="both"/>
              <w:rPr>
                <w:rFonts w:cs="Arial"/>
                <w:sz w:val="18"/>
                <w:szCs w:val="16"/>
                <w:lang w:val="en-IE" w:eastAsia="en-GB"/>
              </w:rPr>
            </w:pPr>
            <w:r w:rsidRPr="004A6D64">
              <w:rPr>
                <w:rFonts w:cs="Arial"/>
                <w:i/>
                <w:sz w:val="16"/>
                <w:szCs w:val="20"/>
                <w:lang w:val="en-IE"/>
              </w:rPr>
              <w:t>If the scope of these activities and that of the Project are not identical, for example if the non-Implementing Partner financing covers activities that are either not eligible for the grant or not included by the Applicant as part of the Grant Application, please include a description following on the same structure and type of information as included under the “Description of the Project”, highlighting to the extent feasible the differences between the Project and the part covered by the Grant Application.</w:t>
            </w:r>
          </w:p>
        </w:tc>
      </w:tr>
      <w:tr w:rsidR="002E69B6" w:rsidRPr="001E7081" w14:paraId="14EBDD97" w14:textId="77777777" w:rsidTr="00DA22C2">
        <w:tc>
          <w:tcPr>
            <w:tcW w:w="9356" w:type="dxa"/>
            <w:gridSpan w:val="4"/>
            <w:shd w:val="clear" w:color="auto" w:fill="auto"/>
          </w:tcPr>
          <w:p w14:paraId="6EA4ACA8" w14:textId="77777777" w:rsidR="002E69B6" w:rsidRDefault="002E69B6" w:rsidP="00DA22C2">
            <w:pPr>
              <w:spacing w:before="120" w:after="120"/>
              <w:ind w:right="4"/>
              <w:jc w:val="both"/>
              <w:rPr>
                <w:rFonts w:eastAsia="Calibri" w:cs="Arial"/>
                <w:bCs/>
                <w:sz w:val="18"/>
                <w:szCs w:val="18"/>
              </w:rPr>
            </w:pPr>
            <w:r>
              <w:rPr>
                <w:rFonts w:eastAsia="Calibri" w:cs="Arial"/>
                <w:bCs/>
                <w:sz w:val="18"/>
                <w:szCs w:val="18"/>
              </w:rPr>
              <w:t>insert text</w:t>
            </w:r>
          </w:p>
          <w:p w14:paraId="3E809ED2" w14:textId="77777777" w:rsidR="002E69B6" w:rsidRDefault="002E69B6" w:rsidP="00DA22C2">
            <w:pPr>
              <w:spacing w:before="120" w:after="120"/>
              <w:ind w:right="4"/>
              <w:jc w:val="both"/>
              <w:rPr>
                <w:rFonts w:eastAsia="Calibri" w:cs="Arial"/>
                <w:bCs/>
                <w:sz w:val="18"/>
                <w:szCs w:val="18"/>
              </w:rPr>
            </w:pPr>
          </w:p>
          <w:p w14:paraId="6759A671" w14:textId="77777777" w:rsidR="002E69B6" w:rsidRDefault="002E69B6" w:rsidP="00DA22C2">
            <w:pPr>
              <w:spacing w:before="120" w:after="120"/>
              <w:ind w:right="4"/>
              <w:jc w:val="both"/>
              <w:rPr>
                <w:rFonts w:eastAsia="Calibri" w:cs="Arial"/>
                <w:bCs/>
                <w:sz w:val="18"/>
                <w:szCs w:val="18"/>
              </w:rPr>
            </w:pPr>
          </w:p>
          <w:p w14:paraId="75533A2E" w14:textId="77777777" w:rsidR="002E69B6" w:rsidRPr="00C73C61" w:rsidRDefault="002E69B6" w:rsidP="00DA22C2">
            <w:pPr>
              <w:spacing w:before="120" w:after="120"/>
              <w:ind w:right="4"/>
              <w:jc w:val="both"/>
              <w:rPr>
                <w:rFonts w:eastAsia="Calibri" w:cs="Arial"/>
                <w:bCs/>
                <w:sz w:val="18"/>
                <w:szCs w:val="18"/>
              </w:rPr>
            </w:pPr>
          </w:p>
        </w:tc>
      </w:tr>
      <w:tr w:rsidR="002E69B6" w:rsidRPr="001E7081" w14:paraId="26126387" w14:textId="77777777" w:rsidTr="00DA22C2">
        <w:tc>
          <w:tcPr>
            <w:tcW w:w="9356" w:type="dxa"/>
            <w:gridSpan w:val="4"/>
            <w:shd w:val="clear" w:color="auto" w:fill="D9D9D9" w:themeFill="background1" w:themeFillShade="D9"/>
          </w:tcPr>
          <w:p w14:paraId="76ECDD9C" w14:textId="70DC5DB4" w:rsidR="009B07FA" w:rsidRPr="001842F5" w:rsidRDefault="009B07FA" w:rsidP="009B07FA">
            <w:pPr>
              <w:spacing w:before="120" w:after="120"/>
              <w:ind w:right="4"/>
              <w:jc w:val="both"/>
              <w:rPr>
                <w:rFonts w:eastAsia="Calibri" w:cs="Arial"/>
                <w:bCs/>
                <w:color w:val="808080" w:themeColor="background1" w:themeShade="80"/>
                <w:sz w:val="18"/>
                <w:szCs w:val="18"/>
                <w:lang w:val="en-IE"/>
              </w:rPr>
            </w:pPr>
            <w:r>
              <w:rPr>
                <w:rFonts w:eastAsia="Calibri" w:cs="Arial"/>
                <w:b/>
                <w:bCs/>
                <w:caps/>
              </w:rPr>
              <w:t>(</w:t>
            </w:r>
            <w:r w:rsidR="002E69B6" w:rsidRPr="00E6473A">
              <w:rPr>
                <w:rFonts w:eastAsia="Calibri" w:cs="Arial"/>
                <w:b/>
                <w:bCs/>
                <w:caps/>
              </w:rPr>
              <w:t>EXPECTED</w:t>
            </w:r>
            <w:r>
              <w:rPr>
                <w:rFonts w:eastAsia="Calibri" w:cs="Arial"/>
                <w:b/>
                <w:bCs/>
                <w:caps/>
              </w:rPr>
              <w:t>)</w:t>
            </w:r>
            <w:r w:rsidR="002E69B6" w:rsidRPr="00E6473A">
              <w:rPr>
                <w:rFonts w:eastAsia="Calibri" w:cs="Arial"/>
                <w:b/>
                <w:bCs/>
                <w:caps/>
              </w:rPr>
              <w:t xml:space="preserve"> USE</w:t>
            </w:r>
            <w:r w:rsidR="002E69B6">
              <w:rPr>
                <w:rFonts w:eastAsia="Calibri" w:cs="Arial"/>
                <w:b/>
                <w:bCs/>
                <w:caps/>
              </w:rPr>
              <w:t>S</w:t>
            </w:r>
            <w:r w:rsidR="002E69B6" w:rsidRPr="00E6473A">
              <w:rPr>
                <w:rFonts w:eastAsia="Calibri" w:cs="Arial"/>
                <w:b/>
                <w:bCs/>
                <w:caps/>
              </w:rPr>
              <w:t xml:space="preserve"> OF </w:t>
            </w:r>
            <w:r w:rsidR="002E69B6" w:rsidRPr="001842F5">
              <w:rPr>
                <w:rFonts w:eastAsia="Calibri" w:cs="Arial"/>
                <w:b/>
                <w:bCs/>
                <w:caps/>
              </w:rPr>
              <w:t>FUNDS</w:t>
            </w:r>
            <w:r w:rsidRPr="001842F5">
              <w:rPr>
                <w:rFonts w:eastAsia="Calibri" w:cs="Arial"/>
                <w:bCs/>
                <w:color w:val="808080" w:themeColor="background1" w:themeShade="80"/>
                <w:sz w:val="18"/>
                <w:szCs w:val="18"/>
                <w:lang w:val="en-IE"/>
              </w:rPr>
              <w:t xml:space="preserve"> (as provided by the applicant and agreed by </w:t>
            </w:r>
            <w:r w:rsidR="001842F5" w:rsidRPr="004A6D64">
              <w:rPr>
                <w:rFonts w:eastAsia="Calibri" w:cs="Arial"/>
                <w:bCs/>
                <w:color w:val="808080" w:themeColor="background1" w:themeShade="80"/>
                <w:sz w:val="18"/>
                <w:szCs w:val="18"/>
                <w:lang w:val="en-IE"/>
              </w:rPr>
              <w:t>[</w:t>
            </w:r>
            <w:r w:rsidR="001842F5" w:rsidRPr="004A6D64">
              <w:rPr>
                <w:rFonts w:eastAsia="Calibri" w:cs="Arial"/>
                <w:bCs/>
                <w:color w:val="808080" w:themeColor="background1" w:themeShade="80"/>
                <w:sz w:val="18"/>
                <w:szCs w:val="18"/>
                <w:highlight w:val="lightGray"/>
                <w:lang w:val="en-IE"/>
              </w:rPr>
              <w:t>non-Implementing Partner financial institution: …</w:t>
            </w:r>
            <w:r w:rsidR="001842F5" w:rsidRPr="004A6D64">
              <w:rPr>
                <w:rFonts w:eastAsia="Calibri" w:cs="Arial"/>
                <w:bCs/>
                <w:color w:val="808080" w:themeColor="background1" w:themeShade="80"/>
                <w:sz w:val="18"/>
                <w:szCs w:val="18"/>
                <w:lang w:val="en-IE"/>
              </w:rPr>
              <w:t>]</w:t>
            </w:r>
            <w:r w:rsidRPr="001842F5">
              <w:rPr>
                <w:rFonts w:eastAsia="Calibri" w:cs="Arial"/>
                <w:bCs/>
                <w:color w:val="808080" w:themeColor="background1" w:themeShade="80"/>
                <w:sz w:val="18"/>
                <w:szCs w:val="18"/>
                <w:lang w:val="en-IE"/>
              </w:rPr>
              <w:t xml:space="preserve"> for the purpose of the approval of </w:t>
            </w:r>
            <w:r w:rsidR="001842F5" w:rsidRPr="004A6D64">
              <w:rPr>
                <w:rFonts w:eastAsia="Calibri" w:cs="Arial"/>
                <w:bCs/>
                <w:color w:val="808080" w:themeColor="background1" w:themeShade="80"/>
                <w:sz w:val="18"/>
                <w:szCs w:val="18"/>
                <w:lang w:val="en-IE"/>
              </w:rPr>
              <w:t>[</w:t>
            </w:r>
            <w:r w:rsidR="001842F5" w:rsidRPr="004A6D64">
              <w:rPr>
                <w:rFonts w:eastAsia="Calibri" w:cs="Arial"/>
                <w:bCs/>
                <w:color w:val="808080" w:themeColor="background1" w:themeShade="80"/>
                <w:sz w:val="18"/>
                <w:szCs w:val="18"/>
                <w:highlight w:val="lightGray"/>
                <w:lang w:val="en-IE"/>
              </w:rPr>
              <w:t>non-Implementing Partner financial institution: …</w:t>
            </w:r>
            <w:r w:rsidR="001842F5" w:rsidRPr="004A6D64">
              <w:rPr>
                <w:rFonts w:eastAsia="Calibri" w:cs="Arial"/>
                <w:bCs/>
                <w:color w:val="808080" w:themeColor="background1" w:themeShade="80"/>
                <w:sz w:val="18"/>
                <w:szCs w:val="18"/>
                <w:lang w:val="en-IE"/>
              </w:rPr>
              <w:t>]</w:t>
            </w:r>
            <w:r w:rsidR="001842F5">
              <w:rPr>
                <w:rFonts w:eastAsia="Calibri" w:cs="Arial"/>
                <w:bCs/>
                <w:color w:val="808080" w:themeColor="background1" w:themeShade="80"/>
                <w:sz w:val="18"/>
                <w:szCs w:val="18"/>
                <w:lang w:val="en-IE"/>
              </w:rPr>
              <w:t xml:space="preserve"> </w:t>
            </w:r>
            <w:r w:rsidRPr="001842F5">
              <w:rPr>
                <w:rFonts w:eastAsia="Calibri" w:cs="Arial"/>
                <w:bCs/>
                <w:color w:val="808080" w:themeColor="background1" w:themeShade="80"/>
                <w:sz w:val="18"/>
                <w:szCs w:val="18"/>
                <w:lang w:val="en-IE"/>
              </w:rPr>
              <w:t>financing)</w:t>
            </w:r>
          </w:p>
          <w:p w14:paraId="2A053D6E" w14:textId="0D716626" w:rsidR="002E69B6" w:rsidRPr="00C657FC" w:rsidRDefault="009B07FA" w:rsidP="009B07FA">
            <w:pPr>
              <w:spacing w:before="120" w:after="120"/>
              <w:ind w:right="4"/>
              <w:jc w:val="both"/>
              <w:rPr>
                <w:rFonts w:eastAsia="Calibri" w:cs="Arial"/>
                <w:b/>
                <w:bCs/>
                <w:caps/>
              </w:rPr>
            </w:pPr>
            <w:r w:rsidRPr="00BF7FE2">
              <w:rPr>
                <w:rFonts w:cs="Arial"/>
                <w:i/>
                <w:sz w:val="16"/>
                <w:szCs w:val="20"/>
                <w:lang w:val="en-IE" w:eastAsia="en-GB"/>
              </w:rPr>
              <w:t>Complete the table on expected uses of funds for the Project supported by the financing</w:t>
            </w:r>
            <w:r w:rsidRPr="001C7962">
              <w:rPr>
                <w:rFonts w:cs="Arial"/>
                <w:i/>
                <w:sz w:val="16"/>
                <w:szCs w:val="20"/>
                <w:lang w:val="en-IE" w:eastAsia="en-GB"/>
              </w:rPr>
              <w:t>.</w:t>
            </w:r>
          </w:p>
        </w:tc>
      </w:tr>
      <w:tr w:rsidR="002E69B6" w:rsidRPr="001E7081" w14:paraId="760ED3CB" w14:textId="77777777" w:rsidTr="00DA22C2">
        <w:tc>
          <w:tcPr>
            <w:tcW w:w="6946" w:type="dxa"/>
            <w:gridSpan w:val="2"/>
            <w:shd w:val="clear" w:color="auto" w:fill="F2F2F2" w:themeFill="background1" w:themeFillShade="F2"/>
          </w:tcPr>
          <w:p w14:paraId="2A80FF39" w14:textId="77777777" w:rsidR="002E69B6" w:rsidRPr="00C73C61" w:rsidRDefault="002E69B6" w:rsidP="00DA22C2">
            <w:pPr>
              <w:spacing w:before="120" w:after="120"/>
              <w:ind w:right="4"/>
              <w:jc w:val="center"/>
              <w:rPr>
                <w:rFonts w:eastAsia="Calibri" w:cs="Arial"/>
                <w:bCs/>
                <w:sz w:val="18"/>
                <w:szCs w:val="18"/>
              </w:rPr>
            </w:pPr>
            <w:r>
              <w:rPr>
                <w:rFonts w:eastAsia="Calibri" w:cs="Arial"/>
                <w:bCs/>
                <w:sz w:val="18"/>
                <w:szCs w:val="18"/>
              </w:rPr>
              <w:t>Investment cost components</w:t>
            </w:r>
          </w:p>
        </w:tc>
        <w:tc>
          <w:tcPr>
            <w:tcW w:w="2410" w:type="dxa"/>
            <w:gridSpan w:val="2"/>
            <w:shd w:val="clear" w:color="auto" w:fill="F2F2F2" w:themeFill="background1" w:themeFillShade="F2"/>
          </w:tcPr>
          <w:p w14:paraId="31CBE4A1" w14:textId="77777777" w:rsidR="002E69B6" w:rsidRPr="00C73C61" w:rsidRDefault="002E69B6" w:rsidP="00DA22C2">
            <w:pPr>
              <w:spacing w:before="120" w:after="120"/>
              <w:ind w:right="4"/>
              <w:jc w:val="center"/>
              <w:rPr>
                <w:rFonts w:eastAsia="Calibri" w:cs="Arial"/>
                <w:bCs/>
                <w:sz w:val="18"/>
                <w:szCs w:val="18"/>
              </w:rPr>
            </w:pPr>
            <w:r>
              <w:rPr>
                <w:rFonts w:eastAsia="Calibri" w:cs="Arial"/>
                <w:bCs/>
                <w:sz w:val="18"/>
                <w:szCs w:val="18"/>
              </w:rPr>
              <w:t>Amount (EUR m)</w:t>
            </w:r>
          </w:p>
        </w:tc>
      </w:tr>
      <w:tr w:rsidR="002E69B6" w:rsidRPr="001E7081" w14:paraId="25AAA1EA" w14:textId="77777777" w:rsidTr="00DA22C2">
        <w:tc>
          <w:tcPr>
            <w:tcW w:w="6946" w:type="dxa"/>
            <w:gridSpan w:val="2"/>
            <w:shd w:val="clear" w:color="auto" w:fill="auto"/>
          </w:tcPr>
          <w:p w14:paraId="31E014BF" w14:textId="77777777" w:rsidR="002E69B6" w:rsidRPr="00C73C61" w:rsidRDefault="002E69B6" w:rsidP="00DA22C2">
            <w:pPr>
              <w:spacing w:before="120" w:after="120"/>
              <w:ind w:right="4"/>
              <w:jc w:val="both"/>
              <w:rPr>
                <w:rFonts w:eastAsia="Calibri" w:cs="Arial"/>
                <w:bCs/>
                <w:sz w:val="18"/>
                <w:szCs w:val="18"/>
              </w:rPr>
            </w:pPr>
            <w:r>
              <w:rPr>
                <w:rFonts w:eastAsia="Calibri" w:cs="Arial"/>
                <w:bCs/>
                <w:sz w:val="18"/>
                <w:szCs w:val="18"/>
              </w:rPr>
              <w:t>[</w:t>
            </w:r>
            <w:r w:rsidRPr="00E6473A">
              <w:rPr>
                <w:rFonts w:eastAsia="Calibri" w:cs="Arial"/>
                <w:bCs/>
                <w:sz w:val="18"/>
                <w:szCs w:val="18"/>
                <w:highlight w:val="lightGray"/>
              </w:rPr>
              <w:t>Cost component A</w:t>
            </w:r>
            <w:r>
              <w:rPr>
                <w:rFonts w:eastAsia="Calibri" w:cs="Arial"/>
                <w:bCs/>
                <w:sz w:val="18"/>
                <w:szCs w:val="18"/>
              </w:rPr>
              <w:t>]</w:t>
            </w:r>
          </w:p>
        </w:tc>
        <w:tc>
          <w:tcPr>
            <w:tcW w:w="2410" w:type="dxa"/>
            <w:gridSpan w:val="2"/>
            <w:shd w:val="clear" w:color="auto" w:fill="auto"/>
          </w:tcPr>
          <w:p w14:paraId="7C88C2EB" w14:textId="77777777" w:rsidR="002E69B6" w:rsidRPr="00C73C61" w:rsidRDefault="002E69B6" w:rsidP="00DA22C2">
            <w:pPr>
              <w:spacing w:before="120" w:after="120"/>
              <w:ind w:right="4"/>
              <w:jc w:val="center"/>
              <w:rPr>
                <w:rFonts w:eastAsia="Calibri" w:cs="Arial"/>
                <w:bCs/>
                <w:sz w:val="18"/>
                <w:szCs w:val="18"/>
              </w:rPr>
            </w:pPr>
            <w:r>
              <w:rPr>
                <w:rFonts w:eastAsia="Calibri" w:cs="Arial"/>
                <w:bCs/>
                <w:sz w:val="18"/>
                <w:szCs w:val="18"/>
              </w:rPr>
              <w:t>[</w:t>
            </w:r>
            <w:r w:rsidRPr="00E6473A">
              <w:rPr>
                <w:rFonts w:eastAsia="Calibri" w:cs="Arial"/>
                <w:bCs/>
                <w:sz w:val="18"/>
                <w:szCs w:val="18"/>
                <w:highlight w:val="lightGray"/>
              </w:rPr>
              <w:t>amount</w:t>
            </w:r>
            <w:r>
              <w:rPr>
                <w:rFonts w:eastAsia="Calibri" w:cs="Arial"/>
                <w:bCs/>
                <w:sz w:val="18"/>
                <w:szCs w:val="18"/>
              </w:rPr>
              <w:t>]</w:t>
            </w:r>
          </w:p>
        </w:tc>
      </w:tr>
      <w:tr w:rsidR="002E69B6" w:rsidRPr="001E7081" w14:paraId="58A5E4E0" w14:textId="77777777" w:rsidTr="00DA22C2">
        <w:tc>
          <w:tcPr>
            <w:tcW w:w="6946" w:type="dxa"/>
            <w:gridSpan w:val="2"/>
            <w:shd w:val="clear" w:color="auto" w:fill="auto"/>
          </w:tcPr>
          <w:p w14:paraId="1E126141" w14:textId="77777777" w:rsidR="002E69B6" w:rsidRPr="00C73C61" w:rsidRDefault="002E69B6" w:rsidP="00DA22C2">
            <w:pPr>
              <w:spacing w:before="120" w:after="120"/>
              <w:ind w:right="4"/>
              <w:jc w:val="both"/>
              <w:rPr>
                <w:rFonts w:eastAsia="Calibri" w:cs="Arial"/>
                <w:bCs/>
                <w:sz w:val="18"/>
                <w:szCs w:val="18"/>
              </w:rPr>
            </w:pPr>
            <w:r>
              <w:rPr>
                <w:rFonts w:eastAsia="Calibri" w:cs="Arial"/>
                <w:bCs/>
                <w:sz w:val="18"/>
                <w:szCs w:val="18"/>
              </w:rPr>
              <w:t>[</w:t>
            </w:r>
            <w:r w:rsidRPr="00E6473A">
              <w:rPr>
                <w:rFonts w:eastAsia="Calibri" w:cs="Arial"/>
                <w:bCs/>
                <w:sz w:val="18"/>
                <w:szCs w:val="18"/>
                <w:highlight w:val="lightGray"/>
              </w:rPr>
              <w:t>Cost component B</w:t>
            </w:r>
            <w:r>
              <w:rPr>
                <w:rFonts w:eastAsia="Calibri" w:cs="Arial"/>
                <w:bCs/>
                <w:sz w:val="18"/>
                <w:szCs w:val="18"/>
              </w:rPr>
              <w:t>]</w:t>
            </w:r>
          </w:p>
        </w:tc>
        <w:tc>
          <w:tcPr>
            <w:tcW w:w="2410" w:type="dxa"/>
            <w:gridSpan w:val="2"/>
            <w:shd w:val="clear" w:color="auto" w:fill="auto"/>
          </w:tcPr>
          <w:p w14:paraId="4229CCE2" w14:textId="77777777" w:rsidR="002E69B6" w:rsidRPr="00C73C61" w:rsidRDefault="002E69B6" w:rsidP="00DA22C2">
            <w:pPr>
              <w:spacing w:before="120" w:after="120"/>
              <w:ind w:right="4"/>
              <w:jc w:val="center"/>
              <w:rPr>
                <w:rFonts w:eastAsia="Calibri" w:cs="Arial"/>
                <w:bCs/>
                <w:sz w:val="18"/>
                <w:szCs w:val="18"/>
              </w:rPr>
            </w:pPr>
            <w:r>
              <w:rPr>
                <w:rFonts w:eastAsia="Calibri" w:cs="Arial"/>
                <w:bCs/>
                <w:sz w:val="18"/>
                <w:szCs w:val="18"/>
              </w:rPr>
              <w:t>[</w:t>
            </w:r>
            <w:r w:rsidRPr="00E6473A">
              <w:rPr>
                <w:rFonts w:eastAsia="Calibri" w:cs="Arial"/>
                <w:bCs/>
                <w:sz w:val="18"/>
                <w:szCs w:val="18"/>
                <w:highlight w:val="lightGray"/>
              </w:rPr>
              <w:t>amount</w:t>
            </w:r>
            <w:r>
              <w:rPr>
                <w:rFonts w:eastAsia="Calibri" w:cs="Arial"/>
                <w:bCs/>
                <w:sz w:val="18"/>
                <w:szCs w:val="18"/>
              </w:rPr>
              <w:t>]</w:t>
            </w:r>
          </w:p>
        </w:tc>
      </w:tr>
      <w:tr w:rsidR="002E69B6" w:rsidRPr="001E7081" w14:paraId="04007536" w14:textId="77777777" w:rsidTr="00DA22C2">
        <w:tc>
          <w:tcPr>
            <w:tcW w:w="6946" w:type="dxa"/>
            <w:gridSpan w:val="2"/>
            <w:shd w:val="clear" w:color="auto" w:fill="auto"/>
          </w:tcPr>
          <w:p w14:paraId="6F4A38FE" w14:textId="77777777" w:rsidR="002E69B6" w:rsidRPr="00C73C61" w:rsidRDefault="002E69B6" w:rsidP="00DA22C2">
            <w:pPr>
              <w:spacing w:before="120" w:after="120"/>
              <w:ind w:right="4"/>
              <w:jc w:val="both"/>
              <w:rPr>
                <w:rFonts w:eastAsia="Calibri" w:cs="Arial"/>
                <w:bCs/>
                <w:sz w:val="18"/>
                <w:szCs w:val="18"/>
              </w:rPr>
            </w:pPr>
            <w:r>
              <w:rPr>
                <w:rFonts w:eastAsia="Calibri" w:cs="Arial"/>
                <w:bCs/>
                <w:sz w:val="18"/>
                <w:szCs w:val="18"/>
              </w:rPr>
              <w:t>[</w:t>
            </w:r>
            <w:r w:rsidRPr="00E6473A">
              <w:rPr>
                <w:rFonts w:eastAsia="Calibri" w:cs="Arial"/>
                <w:bCs/>
                <w:sz w:val="18"/>
                <w:szCs w:val="18"/>
                <w:highlight w:val="lightGray"/>
              </w:rPr>
              <w:t>Cost component C</w:t>
            </w:r>
            <w:r>
              <w:rPr>
                <w:rFonts w:eastAsia="Calibri" w:cs="Arial"/>
                <w:bCs/>
                <w:sz w:val="18"/>
                <w:szCs w:val="18"/>
              </w:rPr>
              <w:t>]</w:t>
            </w:r>
          </w:p>
        </w:tc>
        <w:tc>
          <w:tcPr>
            <w:tcW w:w="2410" w:type="dxa"/>
            <w:gridSpan w:val="2"/>
            <w:shd w:val="clear" w:color="auto" w:fill="auto"/>
          </w:tcPr>
          <w:p w14:paraId="0D795D64" w14:textId="77777777" w:rsidR="002E69B6" w:rsidRPr="00C73C61" w:rsidRDefault="002E69B6" w:rsidP="00DA22C2">
            <w:pPr>
              <w:spacing w:before="120" w:after="120"/>
              <w:ind w:right="4"/>
              <w:jc w:val="center"/>
              <w:rPr>
                <w:rFonts w:eastAsia="Calibri" w:cs="Arial"/>
                <w:bCs/>
                <w:sz w:val="18"/>
                <w:szCs w:val="18"/>
              </w:rPr>
            </w:pPr>
            <w:r>
              <w:rPr>
                <w:rFonts w:eastAsia="Calibri" w:cs="Arial"/>
                <w:bCs/>
                <w:sz w:val="18"/>
                <w:szCs w:val="18"/>
              </w:rPr>
              <w:t>[</w:t>
            </w:r>
            <w:r w:rsidRPr="00E6473A">
              <w:rPr>
                <w:rFonts w:eastAsia="Calibri" w:cs="Arial"/>
                <w:bCs/>
                <w:sz w:val="18"/>
                <w:szCs w:val="18"/>
                <w:highlight w:val="lightGray"/>
              </w:rPr>
              <w:t>amount</w:t>
            </w:r>
            <w:r>
              <w:rPr>
                <w:rFonts w:eastAsia="Calibri" w:cs="Arial"/>
                <w:bCs/>
                <w:sz w:val="18"/>
                <w:szCs w:val="18"/>
              </w:rPr>
              <w:t>]</w:t>
            </w:r>
          </w:p>
        </w:tc>
      </w:tr>
      <w:tr w:rsidR="002E69B6" w:rsidRPr="001E7081" w14:paraId="640B7DE4" w14:textId="77777777" w:rsidTr="00DA22C2">
        <w:tc>
          <w:tcPr>
            <w:tcW w:w="6946" w:type="dxa"/>
            <w:gridSpan w:val="2"/>
            <w:shd w:val="clear" w:color="auto" w:fill="auto"/>
          </w:tcPr>
          <w:p w14:paraId="209D4EB8" w14:textId="77777777" w:rsidR="002E69B6" w:rsidRDefault="002E69B6" w:rsidP="00DA22C2">
            <w:pPr>
              <w:spacing w:before="120" w:after="120"/>
              <w:ind w:right="4"/>
              <w:jc w:val="both"/>
              <w:rPr>
                <w:rFonts w:eastAsia="Calibri" w:cs="Arial"/>
                <w:bCs/>
                <w:sz w:val="18"/>
                <w:szCs w:val="18"/>
              </w:rPr>
            </w:pPr>
            <w:r>
              <w:rPr>
                <w:rFonts w:eastAsia="Calibri" w:cs="Arial"/>
                <w:bCs/>
                <w:sz w:val="18"/>
                <w:szCs w:val="18"/>
              </w:rPr>
              <w:t>…</w:t>
            </w:r>
          </w:p>
        </w:tc>
        <w:tc>
          <w:tcPr>
            <w:tcW w:w="2410" w:type="dxa"/>
            <w:gridSpan w:val="2"/>
            <w:shd w:val="clear" w:color="auto" w:fill="auto"/>
          </w:tcPr>
          <w:p w14:paraId="4DE1A1DD" w14:textId="77777777" w:rsidR="002E69B6" w:rsidRDefault="002E69B6" w:rsidP="00DA22C2">
            <w:pPr>
              <w:spacing w:before="120" w:after="120"/>
              <w:ind w:right="4"/>
              <w:jc w:val="center"/>
              <w:rPr>
                <w:rFonts w:eastAsia="Calibri" w:cs="Arial"/>
                <w:bCs/>
                <w:sz w:val="18"/>
                <w:szCs w:val="18"/>
              </w:rPr>
            </w:pPr>
            <w:r>
              <w:rPr>
                <w:rFonts w:eastAsia="Calibri" w:cs="Arial"/>
                <w:bCs/>
                <w:sz w:val="18"/>
                <w:szCs w:val="18"/>
              </w:rPr>
              <w:t>…</w:t>
            </w:r>
          </w:p>
        </w:tc>
      </w:tr>
      <w:tr w:rsidR="002E69B6" w:rsidRPr="001E7081" w14:paraId="49282CF3" w14:textId="77777777" w:rsidTr="00DA22C2">
        <w:tc>
          <w:tcPr>
            <w:tcW w:w="6946" w:type="dxa"/>
            <w:gridSpan w:val="2"/>
            <w:shd w:val="clear" w:color="auto" w:fill="F2F2F2" w:themeFill="background1" w:themeFillShade="F2"/>
          </w:tcPr>
          <w:p w14:paraId="27E96F2B" w14:textId="77777777" w:rsidR="002E69B6" w:rsidRDefault="002E69B6" w:rsidP="00DA22C2">
            <w:pPr>
              <w:spacing w:before="120" w:after="120"/>
              <w:ind w:right="4"/>
              <w:jc w:val="right"/>
              <w:rPr>
                <w:rFonts w:eastAsia="Calibri" w:cs="Arial"/>
                <w:bCs/>
                <w:sz w:val="18"/>
                <w:szCs w:val="18"/>
              </w:rPr>
            </w:pPr>
            <w:r>
              <w:rPr>
                <w:rFonts w:eastAsia="Calibri" w:cs="Arial"/>
                <w:bCs/>
                <w:sz w:val="18"/>
                <w:szCs w:val="18"/>
              </w:rPr>
              <w:t xml:space="preserve">Total </w:t>
            </w:r>
            <w:r w:rsidRPr="00FD5FFB">
              <w:rPr>
                <w:rFonts w:eastAsia="Calibri" w:cs="Arial"/>
                <w:bCs/>
                <w:sz w:val="18"/>
                <w:szCs w:val="18"/>
              </w:rPr>
              <w:t>Project Investment</w:t>
            </w:r>
            <w:r>
              <w:rPr>
                <w:rFonts w:eastAsia="Calibri" w:cs="Arial"/>
                <w:bCs/>
                <w:sz w:val="18"/>
                <w:szCs w:val="18"/>
              </w:rPr>
              <w:t xml:space="preserve"> Cost</w:t>
            </w:r>
          </w:p>
        </w:tc>
        <w:tc>
          <w:tcPr>
            <w:tcW w:w="2410" w:type="dxa"/>
            <w:gridSpan w:val="2"/>
            <w:shd w:val="clear" w:color="auto" w:fill="auto"/>
          </w:tcPr>
          <w:p w14:paraId="415A8835" w14:textId="77777777" w:rsidR="002E69B6" w:rsidRDefault="002E69B6" w:rsidP="00DA22C2">
            <w:pPr>
              <w:spacing w:before="120" w:after="120"/>
              <w:ind w:right="4"/>
              <w:jc w:val="center"/>
              <w:rPr>
                <w:rFonts w:eastAsia="Calibri" w:cs="Arial"/>
                <w:bCs/>
                <w:sz w:val="18"/>
                <w:szCs w:val="18"/>
              </w:rPr>
            </w:pPr>
            <w:r>
              <w:rPr>
                <w:rFonts w:eastAsia="Calibri" w:cs="Arial"/>
                <w:bCs/>
                <w:sz w:val="18"/>
                <w:szCs w:val="18"/>
              </w:rPr>
              <w:t>[</w:t>
            </w:r>
            <w:r w:rsidRPr="00E6473A">
              <w:rPr>
                <w:rFonts w:eastAsia="Calibri" w:cs="Arial"/>
                <w:bCs/>
                <w:sz w:val="18"/>
                <w:szCs w:val="18"/>
                <w:highlight w:val="lightGray"/>
              </w:rPr>
              <w:t>amount</w:t>
            </w:r>
            <w:r>
              <w:rPr>
                <w:rFonts w:eastAsia="Calibri" w:cs="Arial"/>
                <w:bCs/>
                <w:sz w:val="18"/>
                <w:szCs w:val="18"/>
              </w:rPr>
              <w:t>]</w:t>
            </w:r>
          </w:p>
        </w:tc>
      </w:tr>
      <w:tr w:rsidR="002E69B6" w:rsidRPr="001E7081" w14:paraId="5A374A71" w14:textId="77777777" w:rsidTr="00DA22C2">
        <w:tc>
          <w:tcPr>
            <w:tcW w:w="9356" w:type="dxa"/>
            <w:gridSpan w:val="4"/>
            <w:shd w:val="clear" w:color="auto" w:fill="D9D9D9" w:themeFill="background1" w:themeFillShade="D9"/>
          </w:tcPr>
          <w:p w14:paraId="30E77751" w14:textId="59CDAD8B" w:rsidR="007D2313" w:rsidRPr="00BF7FE2" w:rsidRDefault="007D2313" w:rsidP="007D2313">
            <w:pPr>
              <w:spacing w:before="120" w:after="120"/>
              <w:ind w:right="4"/>
              <w:rPr>
                <w:rFonts w:eastAsia="Calibri" w:cs="Arial"/>
                <w:b/>
                <w:bCs/>
                <w:caps/>
                <w:lang w:val="en-IE"/>
              </w:rPr>
            </w:pPr>
            <w:r>
              <w:rPr>
                <w:rFonts w:eastAsia="Calibri" w:cs="Arial"/>
                <w:b/>
                <w:bCs/>
                <w:caps/>
              </w:rPr>
              <w:t>(</w:t>
            </w:r>
            <w:r w:rsidR="002E69B6" w:rsidRPr="00E6473A">
              <w:rPr>
                <w:rFonts w:eastAsia="Calibri" w:cs="Arial"/>
                <w:b/>
                <w:bCs/>
                <w:caps/>
              </w:rPr>
              <w:t>EXPECTED</w:t>
            </w:r>
            <w:r>
              <w:rPr>
                <w:rFonts w:eastAsia="Calibri" w:cs="Arial"/>
                <w:b/>
                <w:bCs/>
                <w:caps/>
              </w:rPr>
              <w:t>)</w:t>
            </w:r>
            <w:r w:rsidR="002E69B6" w:rsidRPr="00E6473A">
              <w:rPr>
                <w:rFonts w:eastAsia="Calibri" w:cs="Arial"/>
                <w:b/>
                <w:bCs/>
                <w:caps/>
              </w:rPr>
              <w:t xml:space="preserve"> SOURCES OF FUNDS</w:t>
            </w:r>
            <w:r>
              <w:rPr>
                <w:rFonts w:eastAsia="Calibri" w:cs="Arial"/>
                <w:b/>
                <w:bCs/>
                <w:caps/>
              </w:rPr>
              <w:t xml:space="preserve"> </w:t>
            </w:r>
            <w:r w:rsidR="001C7962" w:rsidRPr="001842F5">
              <w:rPr>
                <w:rFonts w:eastAsia="Calibri" w:cs="Arial"/>
                <w:bCs/>
                <w:color w:val="808080" w:themeColor="background1" w:themeShade="80"/>
                <w:sz w:val="18"/>
                <w:szCs w:val="18"/>
                <w:lang w:val="en-IE"/>
              </w:rPr>
              <w:t xml:space="preserve">(as provided by the applicant and agreed by </w:t>
            </w:r>
            <w:r w:rsidR="001C7962" w:rsidRPr="004A6D64">
              <w:rPr>
                <w:rFonts w:eastAsia="Calibri" w:cs="Arial"/>
                <w:bCs/>
                <w:color w:val="808080" w:themeColor="background1" w:themeShade="80"/>
                <w:sz w:val="18"/>
                <w:szCs w:val="18"/>
                <w:lang w:val="en-IE"/>
              </w:rPr>
              <w:t>[</w:t>
            </w:r>
            <w:r w:rsidR="001C7962" w:rsidRPr="004A6D64">
              <w:rPr>
                <w:rFonts w:eastAsia="Calibri" w:cs="Arial"/>
                <w:bCs/>
                <w:color w:val="808080" w:themeColor="background1" w:themeShade="80"/>
                <w:sz w:val="18"/>
                <w:szCs w:val="18"/>
                <w:highlight w:val="lightGray"/>
                <w:lang w:val="en-IE"/>
              </w:rPr>
              <w:t>non-Implementing Partner financial institution: …</w:t>
            </w:r>
            <w:r w:rsidR="001C7962" w:rsidRPr="004A6D64">
              <w:rPr>
                <w:rFonts w:eastAsia="Calibri" w:cs="Arial"/>
                <w:bCs/>
                <w:color w:val="808080" w:themeColor="background1" w:themeShade="80"/>
                <w:sz w:val="18"/>
                <w:szCs w:val="18"/>
                <w:lang w:val="en-IE"/>
              </w:rPr>
              <w:t>]</w:t>
            </w:r>
            <w:r w:rsidR="001C7962" w:rsidRPr="001842F5">
              <w:rPr>
                <w:rFonts w:eastAsia="Calibri" w:cs="Arial"/>
                <w:bCs/>
                <w:color w:val="808080" w:themeColor="background1" w:themeShade="80"/>
                <w:sz w:val="18"/>
                <w:szCs w:val="18"/>
                <w:lang w:val="en-IE"/>
              </w:rPr>
              <w:t xml:space="preserve"> for the purpose of the approval of </w:t>
            </w:r>
            <w:r w:rsidR="001C7962" w:rsidRPr="004A6D64">
              <w:rPr>
                <w:rFonts w:eastAsia="Calibri" w:cs="Arial"/>
                <w:bCs/>
                <w:color w:val="808080" w:themeColor="background1" w:themeShade="80"/>
                <w:sz w:val="18"/>
                <w:szCs w:val="18"/>
                <w:lang w:val="en-IE"/>
              </w:rPr>
              <w:t>[</w:t>
            </w:r>
            <w:r w:rsidR="001C7962" w:rsidRPr="004A6D64">
              <w:rPr>
                <w:rFonts w:eastAsia="Calibri" w:cs="Arial"/>
                <w:bCs/>
                <w:color w:val="808080" w:themeColor="background1" w:themeShade="80"/>
                <w:sz w:val="18"/>
                <w:szCs w:val="18"/>
                <w:highlight w:val="lightGray"/>
                <w:lang w:val="en-IE"/>
              </w:rPr>
              <w:t>non-Implementing Partner financial institution: …</w:t>
            </w:r>
            <w:r w:rsidR="001C7962" w:rsidRPr="004A6D64">
              <w:rPr>
                <w:rFonts w:eastAsia="Calibri" w:cs="Arial"/>
                <w:bCs/>
                <w:color w:val="808080" w:themeColor="background1" w:themeShade="80"/>
                <w:sz w:val="18"/>
                <w:szCs w:val="18"/>
                <w:lang w:val="en-IE"/>
              </w:rPr>
              <w:t>]</w:t>
            </w:r>
            <w:r w:rsidR="001C7962">
              <w:rPr>
                <w:rFonts w:eastAsia="Calibri" w:cs="Arial"/>
                <w:bCs/>
                <w:color w:val="808080" w:themeColor="background1" w:themeShade="80"/>
                <w:sz w:val="18"/>
                <w:szCs w:val="18"/>
                <w:lang w:val="en-IE"/>
              </w:rPr>
              <w:t xml:space="preserve"> </w:t>
            </w:r>
            <w:r w:rsidR="001C7962" w:rsidRPr="001842F5">
              <w:rPr>
                <w:rFonts w:eastAsia="Calibri" w:cs="Arial"/>
                <w:bCs/>
                <w:color w:val="808080" w:themeColor="background1" w:themeShade="80"/>
                <w:sz w:val="18"/>
                <w:szCs w:val="18"/>
                <w:lang w:val="en-IE"/>
              </w:rPr>
              <w:t>financing)</w:t>
            </w:r>
          </w:p>
          <w:p w14:paraId="387777AF" w14:textId="388FFFF2" w:rsidR="002E69B6" w:rsidRPr="00C657FC" w:rsidRDefault="007D2313" w:rsidP="007D2313">
            <w:pPr>
              <w:spacing w:before="120" w:after="120"/>
              <w:ind w:right="4"/>
              <w:rPr>
                <w:rFonts w:eastAsia="Calibri" w:cs="Arial"/>
                <w:b/>
                <w:bCs/>
                <w:caps/>
              </w:rPr>
            </w:pPr>
            <w:r w:rsidRPr="00BF7FE2">
              <w:rPr>
                <w:rFonts w:cs="Arial"/>
                <w:i/>
                <w:sz w:val="16"/>
                <w:szCs w:val="20"/>
                <w:lang w:val="en-IE" w:eastAsia="en-GB"/>
              </w:rPr>
              <w:t>Complete the table on expected sources of funds (financial plan) for the Project supported by the financing</w:t>
            </w:r>
            <w:r w:rsidRPr="00BF7FE2">
              <w:rPr>
                <w:rFonts w:cs="Arial"/>
                <w:i/>
                <w:sz w:val="16"/>
                <w:szCs w:val="20"/>
                <w:u w:val="single"/>
                <w:lang w:val="en-IE" w:eastAsia="en-GB"/>
              </w:rPr>
              <w:t xml:space="preserve"> </w:t>
            </w:r>
            <w:r w:rsidRPr="00BF7FE2">
              <w:rPr>
                <w:rFonts w:cs="Arial"/>
                <w:i/>
                <w:sz w:val="16"/>
                <w:szCs w:val="20"/>
                <w:lang w:val="en-IE" w:eastAsia="en-GB"/>
              </w:rPr>
              <w:t>– please remove lines that are not applicable.</w:t>
            </w:r>
          </w:p>
        </w:tc>
      </w:tr>
      <w:tr w:rsidR="002E69B6" w:rsidRPr="001E7081" w14:paraId="3915F8ED" w14:textId="77777777" w:rsidTr="00DA22C2">
        <w:tc>
          <w:tcPr>
            <w:tcW w:w="6946" w:type="dxa"/>
            <w:gridSpan w:val="2"/>
            <w:shd w:val="clear" w:color="auto" w:fill="F2F2F2" w:themeFill="background1" w:themeFillShade="F2"/>
          </w:tcPr>
          <w:p w14:paraId="162FB109" w14:textId="77777777" w:rsidR="002E69B6" w:rsidRDefault="002E69B6" w:rsidP="00DA22C2">
            <w:pPr>
              <w:spacing w:before="120" w:after="120"/>
              <w:ind w:right="4"/>
              <w:jc w:val="center"/>
              <w:rPr>
                <w:rFonts w:eastAsia="Calibri" w:cs="Arial"/>
                <w:bCs/>
                <w:sz w:val="18"/>
                <w:szCs w:val="18"/>
              </w:rPr>
            </w:pPr>
            <w:r>
              <w:rPr>
                <w:rFonts w:eastAsia="Calibri" w:cs="Arial"/>
                <w:bCs/>
                <w:sz w:val="18"/>
                <w:szCs w:val="18"/>
              </w:rPr>
              <w:t>Sources of funds</w:t>
            </w:r>
          </w:p>
        </w:tc>
        <w:tc>
          <w:tcPr>
            <w:tcW w:w="2410" w:type="dxa"/>
            <w:gridSpan w:val="2"/>
            <w:shd w:val="clear" w:color="auto" w:fill="F2F2F2" w:themeFill="background1" w:themeFillShade="F2"/>
          </w:tcPr>
          <w:p w14:paraId="3EA773E5" w14:textId="77777777" w:rsidR="002E69B6" w:rsidRDefault="002E69B6" w:rsidP="00DA22C2">
            <w:pPr>
              <w:spacing w:before="120" w:after="120"/>
              <w:ind w:right="4"/>
              <w:jc w:val="center"/>
              <w:rPr>
                <w:rFonts w:eastAsia="Calibri" w:cs="Arial"/>
                <w:bCs/>
                <w:sz w:val="18"/>
                <w:szCs w:val="18"/>
              </w:rPr>
            </w:pPr>
            <w:r>
              <w:rPr>
                <w:rFonts w:eastAsia="Calibri" w:cs="Arial"/>
                <w:bCs/>
                <w:sz w:val="18"/>
                <w:szCs w:val="18"/>
              </w:rPr>
              <w:t>Amount (EUR m)</w:t>
            </w:r>
          </w:p>
        </w:tc>
      </w:tr>
      <w:tr w:rsidR="002E69B6" w:rsidRPr="001E7081" w14:paraId="766D852C" w14:textId="77777777" w:rsidTr="00DA22C2">
        <w:tc>
          <w:tcPr>
            <w:tcW w:w="6946" w:type="dxa"/>
            <w:gridSpan w:val="2"/>
            <w:shd w:val="clear" w:color="auto" w:fill="F2F2F2" w:themeFill="background1" w:themeFillShade="F2"/>
          </w:tcPr>
          <w:p w14:paraId="6797B9A6" w14:textId="125A81D1" w:rsidR="003624B2" w:rsidRPr="00BF7FE2" w:rsidRDefault="00FD5FFB" w:rsidP="003624B2">
            <w:pPr>
              <w:spacing w:before="120" w:after="120"/>
              <w:ind w:right="4"/>
              <w:jc w:val="both"/>
              <w:rPr>
                <w:rFonts w:eastAsia="Calibri" w:cs="Arial"/>
                <w:bCs/>
                <w:i/>
                <w:color w:val="808080" w:themeColor="background1" w:themeShade="80"/>
                <w:sz w:val="16"/>
                <w:szCs w:val="18"/>
                <w:lang w:val="en-IE"/>
              </w:rPr>
            </w:pPr>
            <w:r w:rsidRPr="0061237B">
              <w:rPr>
                <w:rFonts w:eastAsia="Calibri" w:cs="Arial"/>
                <w:bCs/>
                <w:sz w:val="18"/>
                <w:szCs w:val="18"/>
              </w:rPr>
              <w:t>Non-</w:t>
            </w:r>
            <w:r w:rsidR="002E69B6" w:rsidRPr="0061237B">
              <w:rPr>
                <w:rFonts w:eastAsia="Calibri" w:cs="Arial"/>
                <w:bCs/>
                <w:sz w:val="18"/>
                <w:szCs w:val="18"/>
              </w:rPr>
              <w:t>Implementing</w:t>
            </w:r>
            <w:r w:rsidR="002E69B6">
              <w:rPr>
                <w:rFonts w:eastAsia="Calibri" w:cs="Arial"/>
                <w:bCs/>
                <w:sz w:val="18"/>
                <w:szCs w:val="18"/>
              </w:rPr>
              <w:t xml:space="preserve"> Partner financing </w:t>
            </w:r>
            <w:r w:rsidR="003624B2" w:rsidRPr="00BF7FE2">
              <w:rPr>
                <w:rFonts w:eastAsia="Calibri" w:cs="Arial"/>
                <w:bCs/>
                <w:i/>
                <w:color w:val="808080" w:themeColor="background1" w:themeShade="80"/>
                <w:sz w:val="16"/>
                <w:szCs w:val="18"/>
                <w:lang w:val="en-IE"/>
              </w:rPr>
              <w:t>(please also indicate the type of financing provided)</w:t>
            </w:r>
          </w:p>
          <w:p w14:paraId="42B9F357" w14:textId="77777777" w:rsidR="003624B2" w:rsidRPr="00BF7FE2" w:rsidRDefault="003624B2" w:rsidP="003624B2">
            <w:pPr>
              <w:numPr>
                <w:ilvl w:val="0"/>
                <w:numId w:val="33"/>
              </w:numPr>
              <w:spacing w:before="120" w:after="120"/>
              <w:ind w:right="4"/>
              <w:jc w:val="both"/>
              <w:rPr>
                <w:rFonts w:eastAsia="Calibri" w:cs="Arial"/>
                <w:bCs/>
                <w:sz w:val="18"/>
                <w:szCs w:val="18"/>
                <w:lang w:val="en-IE"/>
              </w:rPr>
            </w:pPr>
            <w:r w:rsidRPr="00BF7FE2">
              <w:rPr>
                <w:rFonts w:eastAsia="Calibri" w:cs="Arial"/>
                <w:bCs/>
                <w:sz w:val="18"/>
                <w:szCs w:val="18"/>
                <w:lang w:val="en-IE"/>
              </w:rPr>
              <w:t>Type 1: […]</w:t>
            </w:r>
          </w:p>
          <w:p w14:paraId="72B928DE" w14:textId="77777777" w:rsidR="003624B2" w:rsidRPr="00BF7FE2" w:rsidRDefault="003624B2" w:rsidP="003624B2">
            <w:pPr>
              <w:numPr>
                <w:ilvl w:val="0"/>
                <w:numId w:val="33"/>
              </w:numPr>
              <w:spacing w:before="120" w:after="120"/>
              <w:ind w:right="4"/>
              <w:jc w:val="both"/>
              <w:rPr>
                <w:rFonts w:eastAsia="Calibri" w:cs="Arial"/>
                <w:bCs/>
                <w:sz w:val="18"/>
                <w:szCs w:val="18"/>
                <w:lang w:val="en-IE"/>
              </w:rPr>
            </w:pPr>
            <w:r w:rsidRPr="00BF7FE2">
              <w:rPr>
                <w:rFonts w:eastAsia="Calibri" w:cs="Arial"/>
                <w:bCs/>
                <w:sz w:val="18"/>
                <w:szCs w:val="18"/>
                <w:lang w:val="en-IE"/>
              </w:rPr>
              <w:t>Type 2: […]</w:t>
            </w:r>
          </w:p>
          <w:p w14:paraId="4461CBCD" w14:textId="77777777" w:rsidR="003624B2" w:rsidRPr="00BF7FE2" w:rsidRDefault="003624B2" w:rsidP="003624B2">
            <w:pPr>
              <w:numPr>
                <w:ilvl w:val="0"/>
                <w:numId w:val="33"/>
              </w:numPr>
              <w:spacing w:before="120" w:after="120"/>
              <w:ind w:right="4"/>
              <w:jc w:val="both"/>
              <w:rPr>
                <w:rFonts w:eastAsia="Calibri" w:cs="Arial"/>
                <w:bCs/>
                <w:sz w:val="18"/>
                <w:szCs w:val="18"/>
                <w:lang w:val="en-IE"/>
              </w:rPr>
            </w:pPr>
            <w:r w:rsidRPr="00BF7FE2">
              <w:rPr>
                <w:rFonts w:eastAsia="Calibri" w:cs="Arial"/>
                <w:bCs/>
                <w:sz w:val="18"/>
                <w:szCs w:val="18"/>
                <w:lang w:val="en-IE"/>
              </w:rPr>
              <w:t>Type 3: […]</w:t>
            </w:r>
          </w:p>
          <w:p w14:paraId="1AFB62AF" w14:textId="2932F244" w:rsidR="002E69B6" w:rsidRDefault="002E69B6" w:rsidP="003624B2">
            <w:pPr>
              <w:spacing w:before="120" w:after="120"/>
              <w:ind w:right="4"/>
              <w:jc w:val="both"/>
              <w:rPr>
                <w:rFonts w:eastAsia="Calibri" w:cs="Arial"/>
                <w:bCs/>
                <w:sz w:val="18"/>
                <w:szCs w:val="18"/>
              </w:rPr>
            </w:pPr>
          </w:p>
        </w:tc>
        <w:tc>
          <w:tcPr>
            <w:tcW w:w="2410" w:type="dxa"/>
            <w:gridSpan w:val="2"/>
            <w:shd w:val="clear" w:color="auto" w:fill="auto"/>
          </w:tcPr>
          <w:p w14:paraId="39058B19" w14:textId="77777777" w:rsidR="002E69B6" w:rsidRDefault="002E69B6" w:rsidP="00DA22C2">
            <w:pPr>
              <w:spacing w:before="120" w:after="120"/>
              <w:ind w:right="4"/>
              <w:jc w:val="center"/>
              <w:rPr>
                <w:rFonts w:eastAsia="Calibri" w:cs="Arial"/>
                <w:bCs/>
                <w:sz w:val="18"/>
                <w:szCs w:val="18"/>
              </w:rPr>
            </w:pPr>
            <w:r>
              <w:rPr>
                <w:rFonts w:eastAsia="Calibri" w:cs="Arial"/>
                <w:bCs/>
                <w:sz w:val="18"/>
                <w:szCs w:val="18"/>
              </w:rPr>
              <w:t>[</w:t>
            </w:r>
            <w:r w:rsidRPr="00E6473A">
              <w:rPr>
                <w:rFonts w:eastAsia="Calibri" w:cs="Arial"/>
                <w:bCs/>
                <w:sz w:val="18"/>
                <w:szCs w:val="18"/>
                <w:highlight w:val="lightGray"/>
              </w:rPr>
              <w:t>amount</w:t>
            </w:r>
            <w:r>
              <w:rPr>
                <w:rFonts w:eastAsia="Calibri" w:cs="Arial"/>
                <w:bCs/>
                <w:sz w:val="18"/>
                <w:szCs w:val="18"/>
              </w:rPr>
              <w:t xml:space="preserve">] </w:t>
            </w:r>
          </w:p>
          <w:p w14:paraId="07703514" w14:textId="6AD538A8" w:rsidR="003624B2" w:rsidRPr="00DB082C" w:rsidRDefault="003624B2" w:rsidP="003624B2">
            <w:pPr>
              <w:spacing w:before="120" w:after="120"/>
              <w:ind w:right="4"/>
              <w:jc w:val="center"/>
              <w:rPr>
                <w:rFonts w:cs="Arial"/>
                <w:i/>
                <w:color w:val="808080" w:themeColor="background1" w:themeShade="80"/>
                <w:sz w:val="16"/>
                <w:szCs w:val="18"/>
                <w:lang w:val="en-IE" w:eastAsia="en-GB"/>
              </w:rPr>
            </w:pPr>
            <w:r w:rsidRPr="00DB082C">
              <w:rPr>
                <w:rFonts w:cs="Arial"/>
                <w:i/>
                <w:color w:val="808080" w:themeColor="background1" w:themeShade="80"/>
                <w:sz w:val="16"/>
                <w:szCs w:val="18"/>
                <w:lang w:val="en-IE" w:eastAsia="en-GB"/>
              </w:rPr>
              <w:t>split by type of financing if more than one</w:t>
            </w:r>
          </w:p>
          <w:p w14:paraId="76B0EC8C" w14:textId="77777777" w:rsidR="003624B2" w:rsidRPr="00DB082C" w:rsidRDefault="003624B2" w:rsidP="00DB082C">
            <w:pPr>
              <w:numPr>
                <w:ilvl w:val="0"/>
                <w:numId w:val="36"/>
              </w:numPr>
              <w:spacing w:before="120" w:after="120"/>
              <w:ind w:left="322" w:right="4" w:hanging="141"/>
              <w:jc w:val="center"/>
              <w:rPr>
                <w:rFonts w:cs="Arial"/>
                <w:i/>
                <w:color w:val="808080" w:themeColor="background1" w:themeShade="80"/>
                <w:sz w:val="16"/>
                <w:szCs w:val="18"/>
                <w:lang w:val="en-IE" w:eastAsia="en-GB"/>
              </w:rPr>
            </w:pPr>
            <w:r w:rsidRPr="00DB082C">
              <w:rPr>
                <w:rFonts w:cs="Arial"/>
                <w:i/>
                <w:color w:val="808080" w:themeColor="background1" w:themeShade="80"/>
                <w:sz w:val="16"/>
                <w:szCs w:val="18"/>
                <w:lang w:val="en-IE" w:eastAsia="en-GB"/>
              </w:rPr>
              <w:t>Type 1 amount: […]</w:t>
            </w:r>
          </w:p>
          <w:p w14:paraId="7C6F9E1B" w14:textId="77777777" w:rsidR="003624B2" w:rsidRPr="00DB082C" w:rsidRDefault="003624B2" w:rsidP="00DB082C">
            <w:pPr>
              <w:numPr>
                <w:ilvl w:val="0"/>
                <w:numId w:val="36"/>
              </w:numPr>
              <w:spacing w:before="120" w:after="120"/>
              <w:ind w:left="322" w:right="4" w:hanging="141"/>
              <w:jc w:val="center"/>
              <w:rPr>
                <w:rFonts w:cs="Arial"/>
                <w:i/>
                <w:color w:val="808080" w:themeColor="background1" w:themeShade="80"/>
                <w:sz w:val="16"/>
                <w:szCs w:val="18"/>
                <w:lang w:val="en-IE" w:eastAsia="en-GB"/>
              </w:rPr>
            </w:pPr>
            <w:r w:rsidRPr="00DB082C">
              <w:rPr>
                <w:rFonts w:cs="Arial"/>
                <w:i/>
                <w:color w:val="808080" w:themeColor="background1" w:themeShade="80"/>
                <w:sz w:val="16"/>
                <w:szCs w:val="18"/>
                <w:lang w:val="en-IE" w:eastAsia="en-GB"/>
              </w:rPr>
              <w:t>Type 2 amount: […]</w:t>
            </w:r>
          </w:p>
          <w:p w14:paraId="24B6086A" w14:textId="0CE9DFC0" w:rsidR="002E69B6" w:rsidRPr="003624B2" w:rsidRDefault="003624B2" w:rsidP="00DB082C">
            <w:pPr>
              <w:numPr>
                <w:ilvl w:val="0"/>
                <w:numId w:val="36"/>
              </w:numPr>
              <w:spacing w:before="120" w:after="120"/>
              <w:ind w:left="322" w:right="4" w:hanging="141"/>
              <w:jc w:val="center"/>
              <w:rPr>
                <w:rFonts w:cs="Arial"/>
                <w:color w:val="4AA55B"/>
                <w:sz w:val="16"/>
                <w:szCs w:val="18"/>
                <w:lang w:val="en-IE" w:eastAsia="en-GB"/>
              </w:rPr>
            </w:pPr>
            <w:r w:rsidRPr="00DB082C">
              <w:rPr>
                <w:rFonts w:cs="Arial"/>
                <w:i/>
                <w:color w:val="808080" w:themeColor="background1" w:themeShade="80"/>
                <w:sz w:val="16"/>
                <w:szCs w:val="18"/>
                <w:lang w:val="en-IE" w:eastAsia="en-GB"/>
              </w:rPr>
              <w:t>Type 3 amount: […]</w:t>
            </w:r>
            <w:r w:rsidR="00734DDF">
              <w:rPr>
                <w:rFonts w:cs="Arial"/>
                <w:i/>
                <w:color w:val="808080" w:themeColor="background1" w:themeShade="80"/>
                <w:sz w:val="16"/>
                <w:szCs w:val="18"/>
                <w:lang w:val="en-IE" w:eastAsia="en-GB"/>
              </w:rPr>
              <w:t>)</w:t>
            </w:r>
          </w:p>
        </w:tc>
      </w:tr>
      <w:tr w:rsidR="002E69B6" w:rsidRPr="001E7081" w14:paraId="0863A735" w14:textId="77777777" w:rsidTr="00DA22C2">
        <w:tc>
          <w:tcPr>
            <w:tcW w:w="6946" w:type="dxa"/>
            <w:gridSpan w:val="2"/>
            <w:shd w:val="clear" w:color="auto" w:fill="F2F2F2" w:themeFill="background1" w:themeFillShade="F2"/>
          </w:tcPr>
          <w:p w14:paraId="629AF1CD" w14:textId="4240D402" w:rsidR="002E69B6" w:rsidRDefault="002E69B6" w:rsidP="00DA22C2">
            <w:pPr>
              <w:spacing w:before="120" w:after="120"/>
              <w:ind w:right="4"/>
              <w:jc w:val="both"/>
              <w:rPr>
                <w:rFonts w:eastAsia="Calibri" w:cs="Arial"/>
                <w:bCs/>
                <w:sz w:val="18"/>
                <w:szCs w:val="18"/>
              </w:rPr>
            </w:pPr>
            <w:r>
              <w:rPr>
                <w:rFonts w:eastAsia="Calibri" w:cs="Arial"/>
                <w:bCs/>
                <w:sz w:val="18"/>
                <w:szCs w:val="18"/>
              </w:rPr>
              <w:t xml:space="preserve">Private financing </w:t>
            </w:r>
            <w:r w:rsidRPr="005E6C5A">
              <w:rPr>
                <w:rFonts w:eastAsia="Calibri" w:cs="Arial"/>
                <w:bCs/>
                <w:i/>
                <w:color w:val="808080" w:themeColor="background1" w:themeShade="80"/>
                <w:sz w:val="16"/>
                <w:szCs w:val="18"/>
              </w:rPr>
              <w:t>(please provide split, if available</w:t>
            </w:r>
            <w:r>
              <w:rPr>
                <w:rFonts w:eastAsia="Calibri" w:cs="Arial"/>
                <w:bCs/>
                <w:i/>
                <w:color w:val="808080" w:themeColor="background1" w:themeShade="80"/>
                <w:sz w:val="16"/>
                <w:szCs w:val="18"/>
              </w:rPr>
              <w:t xml:space="preserve">; do NOT include the </w:t>
            </w:r>
            <w:r w:rsidR="00A55476">
              <w:rPr>
                <w:rFonts w:eastAsia="Calibri" w:cs="Arial"/>
                <w:bCs/>
                <w:i/>
                <w:color w:val="808080" w:themeColor="background1" w:themeShade="80"/>
                <w:sz w:val="16"/>
                <w:szCs w:val="18"/>
              </w:rPr>
              <w:t>Non-</w:t>
            </w:r>
            <w:r>
              <w:rPr>
                <w:rFonts w:eastAsia="Calibri" w:cs="Arial"/>
                <w:bCs/>
                <w:i/>
                <w:color w:val="808080" w:themeColor="background1" w:themeShade="80"/>
                <w:sz w:val="16"/>
                <w:szCs w:val="18"/>
              </w:rPr>
              <w:t>IP financing</w:t>
            </w:r>
            <w:r w:rsidRPr="005E6C5A">
              <w:rPr>
                <w:rFonts w:eastAsia="Calibri" w:cs="Arial"/>
                <w:bCs/>
                <w:i/>
                <w:color w:val="808080" w:themeColor="background1" w:themeShade="80"/>
                <w:sz w:val="16"/>
                <w:szCs w:val="18"/>
              </w:rPr>
              <w:t>)</w:t>
            </w:r>
            <w:r>
              <w:rPr>
                <w:rFonts w:eastAsia="Calibri" w:cs="Arial"/>
                <w:bCs/>
                <w:sz w:val="18"/>
                <w:szCs w:val="18"/>
              </w:rPr>
              <w:t>:</w:t>
            </w:r>
          </w:p>
          <w:p w14:paraId="6D3B3962" w14:textId="2140B427" w:rsidR="002E69B6" w:rsidRDefault="002E69B6" w:rsidP="002E69B6">
            <w:pPr>
              <w:numPr>
                <w:ilvl w:val="0"/>
                <w:numId w:val="33"/>
              </w:numPr>
              <w:spacing w:before="120" w:after="120"/>
              <w:ind w:right="4"/>
              <w:jc w:val="both"/>
              <w:rPr>
                <w:rFonts w:eastAsia="Calibri" w:cs="Arial"/>
                <w:bCs/>
                <w:sz w:val="18"/>
                <w:szCs w:val="18"/>
              </w:rPr>
            </w:pPr>
            <w:r>
              <w:rPr>
                <w:rFonts w:eastAsia="Calibri" w:cs="Arial"/>
                <w:bCs/>
                <w:sz w:val="18"/>
                <w:szCs w:val="18"/>
              </w:rPr>
              <w:t>Debt from private investors</w:t>
            </w:r>
          </w:p>
          <w:p w14:paraId="141564BB" w14:textId="0940506C" w:rsidR="002E69B6" w:rsidRDefault="002E69B6" w:rsidP="002E69B6">
            <w:pPr>
              <w:numPr>
                <w:ilvl w:val="0"/>
                <w:numId w:val="33"/>
              </w:numPr>
              <w:spacing w:before="120" w:after="120"/>
              <w:ind w:right="4"/>
              <w:jc w:val="both"/>
              <w:rPr>
                <w:rFonts w:eastAsia="Calibri" w:cs="Arial"/>
                <w:bCs/>
                <w:sz w:val="18"/>
                <w:szCs w:val="18"/>
              </w:rPr>
            </w:pPr>
            <w:r>
              <w:rPr>
                <w:rFonts w:eastAsia="Calibri" w:cs="Arial"/>
                <w:bCs/>
                <w:sz w:val="18"/>
                <w:szCs w:val="18"/>
              </w:rPr>
              <w:t>Equity injection from private investors</w:t>
            </w:r>
          </w:p>
          <w:p w14:paraId="13C624CA" w14:textId="77777777" w:rsidR="002E69B6" w:rsidRDefault="002E69B6" w:rsidP="002E69B6">
            <w:pPr>
              <w:numPr>
                <w:ilvl w:val="0"/>
                <w:numId w:val="33"/>
              </w:numPr>
              <w:spacing w:before="120" w:after="120"/>
              <w:ind w:right="4"/>
              <w:jc w:val="both"/>
              <w:rPr>
                <w:rFonts w:eastAsia="Calibri" w:cs="Arial"/>
                <w:bCs/>
                <w:sz w:val="18"/>
                <w:szCs w:val="18"/>
              </w:rPr>
            </w:pPr>
            <w:r>
              <w:rPr>
                <w:rFonts w:eastAsia="Calibri" w:cs="Arial"/>
                <w:bCs/>
                <w:sz w:val="18"/>
                <w:szCs w:val="18"/>
              </w:rPr>
              <w:t xml:space="preserve">Internal financing/own funds </w:t>
            </w:r>
            <w:r>
              <w:rPr>
                <w:rFonts w:eastAsia="Calibri" w:cs="Arial"/>
                <w:bCs/>
                <w:i/>
                <w:color w:val="808080" w:themeColor="background1" w:themeShade="80"/>
                <w:sz w:val="16"/>
                <w:szCs w:val="18"/>
              </w:rPr>
              <w:t xml:space="preserve">(for </w:t>
            </w:r>
            <w:r w:rsidRPr="0052499A">
              <w:rPr>
                <w:rFonts w:eastAsia="Calibri" w:cs="Arial"/>
                <w:bCs/>
                <w:i/>
                <w:color w:val="808080" w:themeColor="background1" w:themeShade="80"/>
                <w:sz w:val="16"/>
                <w:szCs w:val="18"/>
              </w:rPr>
              <w:t>applicant</w:t>
            </w:r>
            <w:r>
              <w:rPr>
                <w:rFonts w:eastAsia="Calibri" w:cs="Arial"/>
                <w:bCs/>
                <w:i/>
                <w:color w:val="808080" w:themeColor="background1" w:themeShade="80"/>
                <w:sz w:val="16"/>
                <w:szCs w:val="18"/>
              </w:rPr>
              <w:t>s</w:t>
            </w:r>
            <w:r w:rsidRPr="0052499A">
              <w:rPr>
                <w:rFonts w:eastAsia="Calibri" w:cs="Arial"/>
                <w:bCs/>
                <w:i/>
                <w:color w:val="808080" w:themeColor="background1" w:themeShade="80"/>
                <w:sz w:val="16"/>
                <w:szCs w:val="18"/>
              </w:rPr>
              <w:t xml:space="preserve"> </w:t>
            </w:r>
            <w:r>
              <w:rPr>
                <w:rFonts w:eastAsia="Calibri" w:cs="Arial"/>
                <w:bCs/>
                <w:i/>
                <w:color w:val="808080" w:themeColor="background1" w:themeShade="80"/>
                <w:sz w:val="16"/>
                <w:szCs w:val="18"/>
              </w:rPr>
              <w:t xml:space="preserve">that </w:t>
            </w:r>
            <w:r w:rsidRPr="0052499A">
              <w:rPr>
                <w:rFonts w:eastAsia="Calibri" w:cs="Arial"/>
                <w:bCs/>
                <w:i/>
                <w:color w:val="808080" w:themeColor="background1" w:themeShade="80"/>
                <w:sz w:val="16"/>
                <w:szCs w:val="18"/>
              </w:rPr>
              <w:t>are p</w:t>
            </w:r>
            <w:r>
              <w:rPr>
                <w:rFonts w:eastAsia="Calibri" w:cs="Arial"/>
                <w:bCs/>
                <w:i/>
                <w:color w:val="808080" w:themeColor="background1" w:themeShade="80"/>
                <w:sz w:val="16"/>
                <w:szCs w:val="18"/>
              </w:rPr>
              <w:t>rivate</w:t>
            </w:r>
            <w:r w:rsidRPr="0052499A">
              <w:rPr>
                <w:rFonts w:eastAsia="Calibri" w:cs="Arial"/>
                <w:bCs/>
                <w:i/>
                <w:color w:val="808080" w:themeColor="background1" w:themeShade="80"/>
                <w:sz w:val="16"/>
                <w:szCs w:val="18"/>
              </w:rPr>
              <w:t xml:space="preserve"> bodies)</w:t>
            </w:r>
            <w:r>
              <w:rPr>
                <w:rFonts w:eastAsia="Calibri" w:cs="Arial"/>
                <w:bCs/>
                <w:sz w:val="18"/>
                <w:szCs w:val="18"/>
              </w:rPr>
              <w:t xml:space="preserve"> </w:t>
            </w:r>
          </w:p>
        </w:tc>
        <w:tc>
          <w:tcPr>
            <w:tcW w:w="2410" w:type="dxa"/>
            <w:gridSpan w:val="2"/>
            <w:shd w:val="clear" w:color="auto" w:fill="auto"/>
          </w:tcPr>
          <w:p w14:paraId="337E1E78" w14:textId="77777777" w:rsidR="002E69B6" w:rsidRDefault="002E69B6" w:rsidP="00DA22C2">
            <w:pPr>
              <w:spacing w:before="120" w:after="120"/>
              <w:ind w:right="4"/>
              <w:jc w:val="center"/>
              <w:rPr>
                <w:rFonts w:eastAsia="Calibri" w:cs="Arial"/>
                <w:bCs/>
                <w:sz w:val="18"/>
                <w:szCs w:val="18"/>
              </w:rPr>
            </w:pPr>
            <w:r>
              <w:rPr>
                <w:rFonts w:eastAsia="Calibri" w:cs="Arial"/>
                <w:bCs/>
                <w:sz w:val="18"/>
                <w:szCs w:val="18"/>
              </w:rPr>
              <w:t>[</w:t>
            </w:r>
            <w:r w:rsidRPr="00E6473A">
              <w:rPr>
                <w:rFonts w:eastAsia="Calibri" w:cs="Arial"/>
                <w:bCs/>
                <w:sz w:val="18"/>
                <w:szCs w:val="18"/>
                <w:highlight w:val="lightGray"/>
              </w:rPr>
              <w:t>amount</w:t>
            </w:r>
            <w:r>
              <w:rPr>
                <w:rFonts w:eastAsia="Calibri" w:cs="Arial"/>
                <w:bCs/>
                <w:sz w:val="18"/>
                <w:szCs w:val="18"/>
              </w:rPr>
              <w:t>]</w:t>
            </w:r>
          </w:p>
        </w:tc>
      </w:tr>
      <w:tr w:rsidR="002E69B6" w:rsidRPr="001E7081" w14:paraId="2B8E44A5" w14:textId="77777777" w:rsidTr="00DA22C2">
        <w:tc>
          <w:tcPr>
            <w:tcW w:w="6946" w:type="dxa"/>
            <w:gridSpan w:val="2"/>
            <w:shd w:val="clear" w:color="auto" w:fill="F2F2F2" w:themeFill="background1" w:themeFillShade="F2"/>
          </w:tcPr>
          <w:p w14:paraId="721245E9" w14:textId="7A72B5FE" w:rsidR="002E69B6" w:rsidRDefault="002E69B6" w:rsidP="00DA22C2">
            <w:pPr>
              <w:spacing w:before="120" w:after="120"/>
              <w:ind w:right="4"/>
              <w:jc w:val="both"/>
              <w:rPr>
                <w:rFonts w:eastAsia="Calibri" w:cs="Arial"/>
                <w:bCs/>
                <w:sz w:val="18"/>
                <w:szCs w:val="18"/>
              </w:rPr>
            </w:pPr>
            <w:r>
              <w:rPr>
                <w:rFonts w:eastAsia="Calibri" w:cs="Arial"/>
                <w:bCs/>
                <w:sz w:val="18"/>
                <w:szCs w:val="18"/>
              </w:rPr>
              <w:t xml:space="preserve">Public non-repayable financing </w:t>
            </w:r>
            <w:r w:rsidRPr="005E6C5A">
              <w:rPr>
                <w:rFonts w:eastAsia="Calibri" w:cs="Arial"/>
                <w:bCs/>
                <w:i/>
                <w:color w:val="808080" w:themeColor="background1" w:themeShade="80"/>
                <w:sz w:val="16"/>
                <w:szCs w:val="18"/>
              </w:rPr>
              <w:t>(please provide split</w:t>
            </w:r>
            <w:r w:rsidR="007B6E23">
              <w:rPr>
                <w:rFonts w:eastAsia="Calibri" w:cs="Arial"/>
                <w:bCs/>
                <w:i/>
                <w:color w:val="808080" w:themeColor="background1" w:themeShade="80"/>
                <w:sz w:val="16"/>
                <w:szCs w:val="18"/>
              </w:rPr>
              <w:t>):</w:t>
            </w:r>
          </w:p>
          <w:p w14:paraId="4210FB8C" w14:textId="77777777" w:rsidR="002E69B6" w:rsidRPr="005E6C5A" w:rsidRDefault="002E69B6" w:rsidP="002E69B6">
            <w:pPr>
              <w:numPr>
                <w:ilvl w:val="0"/>
                <w:numId w:val="33"/>
              </w:numPr>
              <w:spacing w:before="120" w:after="120"/>
              <w:ind w:right="4"/>
              <w:jc w:val="both"/>
              <w:rPr>
                <w:rFonts w:eastAsia="Calibri" w:cs="Arial"/>
                <w:bCs/>
                <w:sz w:val="18"/>
                <w:szCs w:val="18"/>
              </w:rPr>
            </w:pPr>
            <w:r w:rsidRPr="005E6C5A">
              <w:rPr>
                <w:rFonts w:eastAsia="Calibri" w:cs="Arial"/>
                <w:bCs/>
                <w:sz w:val="18"/>
                <w:szCs w:val="18"/>
              </w:rPr>
              <w:t>CEF-T-AFIF grant applied for</w:t>
            </w:r>
          </w:p>
          <w:p w14:paraId="208F0619" w14:textId="77777777" w:rsidR="002E69B6" w:rsidRPr="006E7184" w:rsidRDefault="002E69B6" w:rsidP="002E69B6">
            <w:pPr>
              <w:numPr>
                <w:ilvl w:val="0"/>
                <w:numId w:val="33"/>
              </w:numPr>
              <w:spacing w:before="120" w:after="120"/>
              <w:ind w:right="4"/>
              <w:jc w:val="both"/>
              <w:rPr>
                <w:rFonts w:eastAsia="Calibri" w:cs="Arial"/>
                <w:bCs/>
                <w:sz w:val="18"/>
                <w:szCs w:val="18"/>
                <w:lang w:val="fr-BE"/>
              </w:rPr>
            </w:pPr>
            <w:r w:rsidRPr="006E7184">
              <w:rPr>
                <w:rFonts w:eastAsia="Calibri" w:cs="Arial"/>
                <w:bCs/>
                <w:sz w:val="18"/>
                <w:szCs w:val="18"/>
                <w:lang w:val="fr-BE"/>
              </w:rPr>
              <w:t>Other EU Instruments/Other EU Grants/ESIF</w:t>
            </w:r>
          </w:p>
          <w:p w14:paraId="29E9B790" w14:textId="77777777" w:rsidR="002E69B6" w:rsidRPr="005E6C5A" w:rsidRDefault="002E69B6" w:rsidP="002E69B6">
            <w:pPr>
              <w:numPr>
                <w:ilvl w:val="0"/>
                <w:numId w:val="33"/>
              </w:numPr>
              <w:spacing w:before="120" w:after="120"/>
              <w:ind w:right="4"/>
              <w:jc w:val="both"/>
              <w:rPr>
                <w:rFonts w:eastAsia="Calibri" w:cs="Arial"/>
                <w:bCs/>
                <w:sz w:val="18"/>
                <w:szCs w:val="18"/>
              </w:rPr>
            </w:pPr>
            <w:r w:rsidRPr="005E6C5A">
              <w:rPr>
                <w:rFonts w:eastAsia="Calibri" w:cs="Arial"/>
                <w:bCs/>
                <w:sz w:val="18"/>
                <w:szCs w:val="18"/>
              </w:rPr>
              <w:t>National/Regional/Local grants or loans</w:t>
            </w:r>
          </w:p>
          <w:p w14:paraId="0633D7EC" w14:textId="77777777" w:rsidR="002E69B6" w:rsidRDefault="002E69B6" w:rsidP="002E69B6">
            <w:pPr>
              <w:numPr>
                <w:ilvl w:val="0"/>
                <w:numId w:val="33"/>
              </w:numPr>
              <w:spacing w:before="120" w:after="120"/>
              <w:ind w:right="4"/>
              <w:jc w:val="both"/>
              <w:rPr>
                <w:rFonts w:eastAsia="Calibri" w:cs="Arial"/>
                <w:bCs/>
                <w:sz w:val="18"/>
                <w:szCs w:val="18"/>
              </w:rPr>
            </w:pPr>
            <w:r w:rsidRPr="005E6C5A">
              <w:rPr>
                <w:rFonts w:eastAsia="Calibri" w:cs="Arial"/>
                <w:bCs/>
                <w:sz w:val="18"/>
                <w:szCs w:val="18"/>
              </w:rPr>
              <w:t>Internal financing/own funds</w:t>
            </w:r>
            <w:r>
              <w:rPr>
                <w:rFonts w:eastAsia="Calibri" w:cs="Arial"/>
                <w:bCs/>
                <w:sz w:val="18"/>
                <w:szCs w:val="18"/>
              </w:rPr>
              <w:t xml:space="preserve"> </w:t>
            </w:r>
            <w:r w:rsidRPr="0052499A">
              <w:rPr>
                <w:rFonts w:eastAsia="Calibri" w:cs="Arial"/>
                <w:bCs/>
                <w:i/>
                <w:color w:val="808080" w:themeColor="background1" w:themeShade="80"/>
                <w:sz w:val="16"/>
                <w:szCs w:val="18"/>
              </w:rPr>
              <w:t>(</w:t>
            </w:r>
            <w:r>
              <w:rPr>
                <w:rFonts w:eastAsia="Calibri" w:cs="Arial"/>
                <w:bCs/>
                <w:i/>
                <w:color w:val="808080" w:themeColor="background1" w:themeShade="80"/>
                <w:sz w:val="16"/>
                <w:szCs w:val="18"/>
              </w:rPr>
              <w:t xml:space="preserve">for </w:t>
            </w:r>
            <w:r w:rsidRPr="0052499A">
              <w:rPr>
                <w:rFonts w:eastAsia="Calibri" w:cs="Arial"/>
                <w:bCs/>
                <w:i/>
                <w:color w:val="808080" w:themeColor="background1" w:themeShade="80"/>
                <w:sz w:val="16"/>
                <w:szCs w:val="18"/>
              </w:rPr>
              <w:t xml:space="preserve">applicants </w:t>
            </w:r>
            <w:r>
              <w:rPr>
                <w:rFonts w:eastAsia="Calibri" w:cs="Arial"/>
                <w:bCs/>
                <w:i/>
                <w:color w:val="808080" w:themeColor="background1" w:themeShade="80"/>
                <w:sz w:val="16"/>
                <w:szCs w:val="18"/>
              </w:rPr>
              <w:t xml:space="preserve">that </w:t>
            </w:r>
            <w:r w:rsidRPr="0052499A">
              <w:rPr>
                <w:rFonts w:eastAsia="Calibri" w:cs="Arial"/>
                <w:bCs/>
                <w:i/>
                <w:color w:val="808080" w:themeColor="background1" w:themeShade="80"/>
                <w:sz w:val="16"/>
                <w:szCs w:val="18"/>
              </w:rPr>
              <w:t>are public bodies)</w:t>
            </w:r>
          </w:p>
        </w:tc>
        <w:tc>
          <w:tcPr>
            <w:tcW w:w="2410" w:type="dxa"/>
            <w:gridSpan w:val="2"/>
            <w:shd w:val="clear" w:color="auto" w:fill="auto"/>
          </w:tcPr>
          <w:p w14:paraId="0DEF2C97" w14:textId="77777777" w:rsidR="002E69B6" w:rsidRDefault="002E69B6" w:rsidP="00DA22C2">
            <w:pPr>
              <w:spacing w:before="120" w:after="120"/>
              <w:ind w:right="4"/>
              <w:jc w:val="center"/>
              <w:rPr>
                <w:rFonts w:eastAsia="Calibri" w:cs="Arial"/>
                <w:bCs/>
                <w:sz w:val="18"/>
                <w:szCs w:val="18"/>
              </w:rPr>
            </w:pPr>
            <w:r>
              <w:rPr>
                <w:rFonts w:eastAsia="Calibri" w:cs="Arial"/>
                <w:bCs/>
                <w:sz w:val="18"/>
                <w:szCs w:val="18"/>
              </w:rPr>
              <w:t>[</w:t>
            </w:r>
            <w:r w:rsidRPr="005E6C5A">
              <w:rPr>
                <w:rFonts w:eastAsia="Calibri" w:cs="Arial"/>
                <w:bCs/>
                <w:sz w:val="18"/>
                <w:szCs w:val="18"/>
                <w:highlight w:val="lightGray"/>
              </w:rPr>
              <w:t>amount</w:t>
            </w:r>
            <w:r>
              <w:rPr>
                <w:rFonts w:eastAsia="Calibri" w:cs="Arial"/>
                <w:bCs/>
                <w:sz w:val="18"/>
                <w:szCs w:val="18"/>
              </w:rPr>
              <w:t>]</w:t>
            </w:r>
          </w:p>
        </w:tc>
      </w:tr>
      <w:tr w:rsidR="002E69B6" w:rsidRPr="001E7081" w14:paraId="0E4555A2" w14:textId="77777777" w:rsidTr="00DA22C2">
        <w:tc>
          <w:tcPr>
            <w:tcW w:w="6946" w:type="dxa"/>
            <w:gridSpan w:val="2"/>
            <w:shd w:val="clear" w:color="auto" w:fill="F2F2F2" w:themeFill="background1" w:themeFillShade="F2"/>
          </w:tcPr>
          <w:p w14:paraId="0BEC32BB" w14:textId="6AE1CD86" w:rsidR="002E69B6" w:rsidRDefault="002E69B6" w:rsidP="00DA22C2">
            <w:pPr>
              <w:spacing w:before="120" w:after="120"/>
              <w:ind w:right="4"/>
              <w:jc w:val="both"/>
              <w:rPr>
                <w:rFonts w:eastAsia="Calibri" w:cs="Arial"/>
                <w:bCs/>
                <w:sz w:val="18"/>
                <w:szCs w:val="18"/>
              </w:rPr>
            </w:pPr>
            <w:r>
              <w:rPr>
                <w:rFonts w:eastAsia="Calibri" w:cs="Arial"/>
                <w:bCs/>
                <w:sz w:val="18"/>
                <w:szCs w:val="18"/>
              </w:rPr>
              <w:t>Other financing (</w:t>
            </w:r>
            <w:r w:rsidRPr="005E6C5A">
              <w:rPr>
                <w:rFonts w:cs="Arial"/>
                <w:i/>
                <w:color w:val="808080" w:themeColor="background1" w:themeShade="80"/>
                <w:sz w:val="16"/>
                <w:szCs w:val="20"/>
                <w:lang w:eastAsia="en-GB"/>
              </w:rPr>
              <w:t xml:space="preserve">please </w:t>
            </w:r>
            <w:r>
              <w:rPr>
                <w:rFonts w:cs="Arial"/>
                <w:i/>
                <w:color w:val="808080" w:themeColor="background1" w:themeShade="80"/>
                <w:sz w:val="16"/>
                <w:szCs w:val="20"/>
                <w:lang w:eastAsia="en-GB"/>
              </w:rPr>
              <w:t>provide explanations</w:t>
            </w:r>
            <w:r w:rsidRPr="005E6C5A">
              <w:rPr>
                <w:rFonts w:eastAsia="Calibri" w:cs="Arial"/>
                <w:bCs/>
                <w:i/>
                <w:color w:val="808080" w:themeColor="background1" w:themeShade="80"/>
                <w:sz w:val="16"/>
                <w:szCs w:val="18"/>
              </w:rPr>
              <w:t xml:space="preserve"> </w:t>
            </w:r>
            <w:r>
              <w:rPr>
                <w:rFonts w:eastAsia="Calibri" w:cs="Arial"/>
                <w:bCs/>
                <w:i/>
                <w:color w:val="808080" w:themeColor="background1" w:themeShade="80"/>
                <w:sz w:val="16"/>
                <w:szCs w:val="18"/>
              </w:rPr>
              <w:t xml:space="preserve">and </w:t>
            </w:r>
            <w:r w:rsidRPr="005E6C5A">
              <w:rPr>
                <w:rFonts w:eastAsia="Calibri" w:cs="Arial"/>
                <w:bCs/>
                <w:i/>
                <w:color w:val="808080" w:themeColor="background1" w:themeShade="80"/>
                <w:sz w:val="16"/>
                <w:szCs w:val="18"/>
              </w:rPr>
              <w:t>split, if available)</w:t>
            </w:r>
            <w:r w:rsidRPr="005E6C5A">
              <w:rPr>
                <w:rFonts w:eastAsia="Calibri" w:cs="Arial"/>
                <w:bCs/>
                <w:szCs w:val="18"/>
              </w:rPr>
              <w:t xml:space="preserve"> </w:t>
            </w:r>
          </w:p>
        </w:tc>
        <w:tc>
          <w:tcPr>
            <w:tcW w:w="2410" w:type="dxa"/>
            <w:gridSpan w:val="2"/>
            <w:shd w:val="clear" w:color="auto" w:fill="auto"/>
          </w:tcPr>
          <w:p w14:paraId="7F62D9AA" w14:textId="77777777" w:rsidR="002E69B6" w:rsidRDefault="002E69B6" w:rsidP="00DA22C2">
            <w:pPr>
              <w:spacing w:before="120" w:after="120"/>
              <w:ind w:right="4"/>
              <w:jc w:val="center"/>
              <w:rPr>
                <w:rFonts w:eastAsia="Calibri" w:cs="Arial"/>
                <w:bCs/>
                <w:sz w:val="18"/>
                <w:szCs w:val="18"/>
              </w:rPr>
            </w:pPr>
            <w:r>
              <w:rPr>
                <w:rFonts w:eastAsia="Calibri" w:cs="Arial"/>
                <w:bCs/>
                <w:sz w:val="18"/>
                <w:szCs w:val="18"/>
              </w:rPr>
              <w:t>[</w:t>
            </w:r>
            <w:r w:rsidRPr="005E6C5A">
              <w:rPr>
                <w:rFonts w:eastAsia="Calibri" w:cs="Arial"/>
                <w:bCs/>
                <w:sz w:val="18"/>
                <w:szCs w:val="18"/>
                <w:highlight w:val="lightGray"/>
              </w:rPr>
              <w:t>amount</w:t>
            </w:r>
            <w:r>
              <w:rPr>
                <w:rFonts w:eastAsia="Calibri" w:cs="Arial"/>
                <w:bCs/>
                <w:sz w:val="18"/>
                <w:szCs w:val="18"/>
              </w:rPr>
              <w:t>]</w:t>
            </w:r>
          </w:p>
        </w:tc>
      </w:tr>
      <w:tr w:rsidR="002E69B6" w:rsidRPr="001E7081" w14:paraId="0581D874" w14:textId="77777777" w:rsidTr="00DA22C2">
        <w:tc>
          <w:tcPr>
            <w:tcW w:w="6946" w:type="dxa"/>
            <w:gridSpan w:val="2"/>
            <w:shd w:val="clear" w:color="auto" w:fill="F2F2F2" w:themeFill="background1" w:themeFillShade="F2"/>
          </w:tcPr>
          <w:p w14:paraId="14F2D988" w14:textId="77777777" w:rsidR="002E69B6" w:rsidRDefault="002E69B6" w:rsidP="00DA22C2">
            <w:pPr>
              <w:spacing w:before="120" w:after="120"/>
              <w:ind w:right="4"/>
              <w:jc w:val="right"/>
              <w:rPr>
                <w:rFonts w:eastAsia="Calibri" w:cs="Arial"/>
                <w:bCs/>
                <w:sz w:val="18"/>
                <w:szCs w:val="18"/>
              </w:rPr>
            </w:pPr>
            <w:r>
              <w:rPr>
                <w:rFonts w:eastAsia="Calibri" w:cs="Arial"/>
                <w:bCs/>
                <w:sz w:val="18"/>
                <w:szCs w:val="18"/>
              </w:rPr>
              <w:t>Total Project Investment Costs</w:t>
            </w:r>
          </w:p>
        </w:tc>
        <w:tc>
          <w:tcPr>
            <w:tcW w:w="2410" w:type="dxa"/>
            <w:gridSpan w:val="2"/>
            <w:shd w:val="clear" w:color="auto" w:fill="auto"/>
          </w:tcPr>
          <w:p w14:paraId="438FFA4B" w14:textId="77777777" w:rsidR="002E69B6" w:rsidRDefault="002E69B6" w:rsidP="00DA22C2">
            <w:pPr>
              <w:spacing w:before="120" w:after="120"/>
              <w:ind w:right="4"/>
              <w:jc w:val="center"/>
              <w:rPr>
                <w:rFonts w:eastAsia="Calibri" w:cs="Arial"/>
                <w:bCs/>
                <w:sz w:val="18"/>
                <w:szCs w:val="18"/>
              </w:rPr>
            </w:pPr>
            <w:r>
              <w:rPr>
                <w:rFonts w:eastAsia="Calibri" w:cs="Arial"/>
                <w:bCs/>
                <w:sz w:val="18"/>
                <w:szCs w:val="18"/>
              </w:rPr>
              <w:t>[</w:t>
            </w:r>
            <w:r w:rsidRPr="005E6C5A">
              <w:rPr>
                <w:rFonts w:eastAsia="Calibri" w:cs="Arial"/>
                <w:bCs/>
                <w:sz w:val="18"/>
                <w:szCs w:val="18"/>
                <w:highlight w:val="lightGray"/>
              </w:rPr>
              <w:t>amount</w:t>
            </w:r>
            <w:r>
              <w:rPr>
                <w:rFonts w:eastAsia="Calibri" w:cs="Arial"/>
                <w:bCs/>
                <w:sz w:val="18"/>
                <w:szCs w:val="18"/>
              </w:rPr>
              <w:t>]</w:t>
            </w:r>
          </w:p>
        </w:tc>
      </w:tr>
      <w:tr w:rsidR="002E69B6" w:rsidRPr="00A53619" w14:paraId="22C8E2E1" w14:textId="77777777" w:rsidTr="00DA22C2">
        <w:tc>
          <w:tcPr>
            <w:tcW w:w="9356" w:type="dxa"/>
            <w:gridSpan w:val="4"/>
            <w:shd w:val="clear" w:color="auto" w:fill="D9D9D9" w:themeFill="background1" w:themeFillShade="D9"/>
          </w:tcPr>
          <w:p w14:paraId="462779D9" w14:textId="77777777" w:rsidR="002E69B6" w:rsidRDefault="002E69B6" w:rsidP="00DA22C2">
            <w:pPr>
              <w:spacing w:before="120" w:after="120"/>
              <w:ind w:right="4"/>
              <w:jc w:val="both"/>
              <w:rPr>
                <w:rFonts w:eastAsia="Calibri" w:cs="Arial"/>
                <w:b/>
                <w:bCs/>
                <w:caps/>
              </w:rPr>
            </w:pPr>
            <w:r w:rsidRPr="0061237B">
              <w:rPr>
                <w:rFonts w:eastAsia="Calibri" w:cs="Arial"/>
                <w:b/>
                <w:bCs/>
                <w:caps/>
              </w:rPr>
              <w:t>Signature of the authorised persons</w:t>
            </w:r>
            <w:r w:rsidRPr="00483BA1">
              <w:rPr>
                <w:rFonts w:eastAsia="Calibri" w:cs="Arial"/>
                <w:b/>
                <w:bCs/>
                <w:caps/>
              </w:rPr>
              <w:t xml:space="preserve"> </w:t>
            </w:r>
          </w:p>
          <w:p w14:paraId="137FA425" w14:textId="427752BE" w:rsidR="007B6E23" w:rsidRPr="007B6E23" w:rsidRDefault="000A1923" w:rsidP="00DA22C2">
            <w:pPr>
              <w:spacing w:before="120" w:after="120"/>
              <w:ind w:right="4"/>
              <w:jc w:val="both"/>
              <w:rPr>
                <w:rFonts w:eastAsia="Calibri" w:cs="Arial"/>
                <w:bCs/>
                <w:caps/>
                <w:sz w:val="18"/>
                <w:szCs w:val="18"/>
              </w:rPr>
            </w:pPr>
            <w:r w:rsidRPr="007F324F">
              <w:rPr>
                <w:rFonts w:cs="Arial"/>
                <w:b/>
                <w:i/>
                <w:sz w:val="16"/>
                <w:szCs w:val="20"/>
                <w:lang w:val="en-IE"/>
              </w:rPr>
              <w:t>Note:</w:t>
            </w:r>
            <w:r w:rsidRPr="007F324F">
              <w:rPr>
                <w:rFonts w:cs="Arial"/>
                <w:i/>
                <w:sz w:val="16"/>
                <w:szCs w:val="20"/>
                <w:lang w:val="en-IE"/>
              </w:rPr>
              <w:t xml:space="preserve"> Use one or two signatures in accordance with the rules </w:t>
            </w:r>
            <w:r w:rsidR="007B6E23" w:rsidRPr="007F324F">
              <w:rPr>
                <w:rFonts w:cs="Arial"/>
                <w:i/>
                <w:sz w:val="16"/>
                <w:szCs w:val="20"/>
                <w:lang w:val="en-IE"/>
              </w:rPr>
              <w:t>of the non-</w:t>
            </w:r>
            <w:r w:rsidRPr="007F324F">
              <w:rPr>
                <w:rFonts w:cs="Arial"/>
                <w:i/>
                <w:sz w:val="16"/>
                <w:szCs w:val="20"/>
                <w:lang w:val="en-IE"/>
              </w:rPr>
              <w:t>Implementing Partner.</w:t>
            </w:r>
          </w:p>
        </w:tc>
      </w:tr>
      <w:tr w:rsidR="002E69B6" w:rsidRPr="00A53619" w14:paraId="1E24C119" w14:textId="77777777" w:rsidTr="00DA22C2">
        <w:tc>
          <w:tcPr>
            <w:tcW w:w="9356" w:type="dxa"/>
            <w:gridSpan w:val="4"/>
            <w:shd w:val="clear" w:color="auto" w:fill="D9D9D9" w:themeFill="background1" w:themeFillShade="D9"/>
          </w:tcPr>
          <w:p w14:paraId="0FB49780" w14:textId="77777777" w:rsidR="002E69B6" w:rsidRPr="00462387" w:rsidRDefault="002E69B6" w:rsidP="00DA22C2">
            <w:pPr>
              <w:spacing w:before="120" w:after="120"/>
              <w:ind w:right="4"/>
              <w:jc w:val="both"/>
              <w:rPr>
                <w:rFonts w:eastAsia="Calibri" w:cs="Arial"/>
                <w:b/>
                <w:bCs/>
                <w:caps/>
                <w:sz w:val="18"/>
              </w:rPr>
            </w:pPr>
            <w:r w:rsidRPr="00462387">
              <w:rPr>
                <w:rFonts w:eastAsia="Calibri" w:cs="Arial"/>
                <w:b/>
                <w:bCs/>
                <w:caps/>
                <w:sz w:val="18"/>
              </w:rPr>
              <w:t>Person 1</w:t>
            </w:r>
          </w:p>
        </w:tc>
      </w:tr>
      <w:tr w:rsidR="002E69B6" w:rsidRPr="001E7081" w14:paraId="4FFB77A3" w14:textId="77777777" w:rsidTr="00DA22C2">
        <w:tc>
          <w:tcPr>
            <w:tcW w:w="3119" w:type="dxa"/>
            <w:shd w:val="clear" w:color="auto" w:fill="D9D9D9" w:themeFill="background1" w:themeFillShade="D9"/>
          </w:tcPr>
          <w:p w14:paraId="0310AD62" w14:textId="77777777" w:rsidR="002E69B6" w:rsidRPr="001E7081" w:rsidRDefault="002E69B6" w:rsidP="00DA22C2">
            <w:pPr>
              <w:spacing w:before="120" w:after="120"/>
              <w:ind w:right="6"/>
              <w:jc w:val="both"/>
              <w:rPr>
                <w:rFonts w:eastAsia="Calibri" w:cs="Arial"/>
                <w:sz w:val="18"/>
                <w:szCs w:val="18"/>
              </w:rPr>
            </w:pPr>
            <w:r w:rsidRPr="001772EA">
              <w:rPr>
                <w:rFonts w:eastAsia="Calibri" w:cs="Arial"/>
                <w:b/>
                <w:bCs/>
                <w:sz w:val="18"/>
                <w:szCs w:val="18"/>
              </w:rPr>
              <w:t xml:space="preserve">Name and </w:t>
            </w:r>
            <w:r>
              <w:rPr>
                <w:rFonts w:eastAsia="Calibri" w:cs="Arial"/>
                <w:b/>
                <w:bCs/>
                <w:sz w:val="18"/>
                <w:szCs w:val="18"/>
              </w:rPr>
              <w:t>function</w:t>
            </w:r>
            <w:r w:rsidRPr="73A00089">
              <w:rPr>
                <w:rFonts w:eastAsia="Calibri" w:cs="Arial"/>
                <w:b/>
                <w:bCs/>
                <w:sz w:val="18"/>
                <w:szCs w:val="18"/>
              </w:rPr>
              <w:t>:</w:t>
            </w:r>
            <w:r w:rsidRPr="73A00089">
              <w:rPr>
                <w:rFonts w:eastAsia="Calibri" w:cs="Arial"/>
                <w:sz w:val="18"/>
                <w:szCs w:val="18"/>
              </w:rPr>
              <w:t xml:space="preserve"> </w:t>
            </w:r>
          </w:p>
        </w:tc>
        <w:tc>
          <w:tcPr>
            <w:tcW w:w="6237" w:type="dxa"/>
            <w:gridSpan w:val="3"/>
            <w:shd w:val="clear" w:color="auto" w:fill="FFFFFF" w:themeFill="background1"/>
          </w:tcPr>
          <w:p w14:paraId="31D83F27" w14:textId="77777777" w:rsidR="002E69B6" w:rsidRPr="001E7081" w:rsidRDefault="002E69B6" w:rsidP="00DA22C2">
            <w:pPr>
              <w:spacing w:before="120" w:after="120"/>
              <w:ind w:right="4"/>
              <w:jc w:val="both"/>
              <w:rPr>
                <w:rFonts w:eastAsia="Calibri" w:cs="Arial"/>
                <w:sz w:val="18"/>
                <w:szCs w:val="18"/>
              </w:rPr>
            </w:pPr>
            <w:r w:rsidRPr="73A00089">
              <w:rPr>
                <w:rFonts w:eastAsia="Calibri" w:cs="Arial"/>
                <w:sz w:val="18"/>
                <w:szCs w:val="18"/>
              </w:rPr>
              <w:t>[</w:t>
            </w:r>
            <w:r w:rsidRPr="00483BA1">
              <w:rPr>
                <w:rFonts w:eastAsia="Calibri" w:cs="Arial"/>
                <w:sz w:val="18"/>
                <w:szCs w:val="18"/>
                <w:highlight w:val="lightGray"/>
              </w:rPr>
              <w:t>name NAME],</w:t>
            </w:r>
            <w:r>
              <w:rPr>
                <w:rFonts w:eastAsia="Calibri" w:cs="Arial"/>
                <w:sz w:val="18"/>
                <w:szCs w:val="18"/>
              </w:rPr>
              <w:t xml:space="preserve"> </w:t>
            </w:r>
            <w:r w:rsidRPr="73A00089">
              <w:rPr>
                <w:rFonts w:eastAsia="Calibri" w:cs="Arial"/>
                <w:sz w:val="18"/>
                <w:szCs w:val="18"/>
              </w:rPr>
              <w:t>[</w:t>
            </w:r>
            <w:r>
              <w:rPr>
                <w:rFonts w:eastAsia="Calibri" w:cs="Arial"/>
                <w:sz w:val="18"/>
                <w:szCs w:val="18"/>
                <w:highlight w:val="lightGray"/>
              </w:rPr>
              <w:t>function</w:t>
            </w:r>
            <w:r w:rsidRPr="73A00089">
              <w:rPr>
                <w:rFonts w:eastAsia="Calibri" w:cs="Arial"/>
                <w:sz w:val="18"/>
                <w:szCs w:val="18"/>
              </w:rPr>
              <w:t>]</w:t>
            </w:r>
            <w:r>
              <w:rPr>
                <w:rFonts w:eastAsia="Calibri" w:cs="Arial"/>
                <w:sz w:val="18"/>
                <w:szCs w:val="18"/>
              </w:rPr>
              <w:t xml:space="preserve"> </w:t>
            </w:r>
          </w:p>
        </w:tc>
      </w:tr>
      <w:tr w:rsidR="002E69B6" w:rsidRPr="001E7081" w14:paraId="0CBCE198" w14:textId="77777777" w:rsidTr="00DA22C2">
        <w:trPr>
          <w:trHeight w:val="387"/>
        </w:trPr>
        <w:tc>
          <w:tcPr>
            <w:tcW w:w="3119" w:type="dxa"/>
            <w:shd w:val="clear" w:color="auto" w:fill="D9D9D9" w:themeFill="background1" w:themeFillShade="D9"/>
          </w:tcPr>
          <w:p w14:paraId="7D298918" w14:textId="77777777" w:rsidR="002E69B6" w:rsidRDefault="002E69B6" w:rsidP="00DA22C2">
            <w:pPr>
              <w:spacing w:before="120" w:after="120"/>
              <w:ind w:right="6"/>
              <w:jc w:val="both"/>
              <w:rPr>
                <w:rFonts w:eastAsia="Calibri" w:cs="Arial"/>
                <w:b/>
                <w:bCs/>
                <w:sz w:val="18"/>
                <w:szCs w:val="18"/>
              </w:rPr>
            </w:pPr>
            <w:r w:rsidRPr="001772EA">
              <w:rPr>
                <w:rFonts w:eastAsia="Calibri" w:cs="Arial"/>
                <w:b/>
                <w:bCs/>
                <w:sz w:val="18"/>
                <w:szCs w:val="18"/>
              </w:rPr>
              <w:t>Date of signature:</w:t>
            </w:r>
          </w:p>
        </w:tc>
        <w:tc>
          <w:tcPr>
            <w:tcW w:w="6237" w:type="dxa"/>
            <w:gridSpan w:val="3"/>
            <w:shd w:val="clear" w:color="auto" w:fill="FFFFFF" w:themeFill="background1"/>
          </w:tcPr>
          <w:p w14:paraId="3D7D589A" w14:textId="77777777" w:rsidR="002E69B6" w:rsidRPr="73A00089" w:rsidRDefault="002E69B6" w:rsidP="00DA22C2">
            <w:pPr>
              <w:spacing w:before="120" w:after="120"/>
              <w:ind w:right="4"/>
              <w:jc w:val="both"/>
              <w:rPr>
                <w:rFonts w:eastAsia="Calibri" w:cs="Arial"/>
                <w:sz w:val="18"/>
                <w:szCs w:val="18"/>
              </w:rPr>
            </w:pPr>
            <w:r>
              <w:rPr>
                <w:rFonts w:eastAsia="Calibri" w:cs="Arial"/>
                <w:sz w:val="18"/>
                <w:szCs w:val="18"/>
              </w:rPr>
              <w:t>[</w:t>
            </w:r>
            <w:r w:rsidRPr="00483BA1">
              <w:rPr>
                <w:rFonts w:eastAsia="Calibri" w:cs="Arial"/>
                <w:sz w:val="18"/>
                <w:szCs w:val="18"/>
                <w:highlight w:val="lightGray"/>
              </w:rPr>
              <w:t>date</w:t>
            </w:r>
            <w:r>
              <w:rPr>
                <w:rFonts w:eastAsia="Calibri" w:cs="Arial"/>
                <w:sz w:val="18"/>
                <w:szCs w:val="18"/>
              </w:rPr>
              <w:t>]</w:t>
            </w:r>
          </w:p>
        </w:tc>
      </w:tr>
      <w:tr w:rsidR="002E69B6" w:rsidRPr="001E7081" w14:paraId="415C352C" w14:textId="77777777" w:rsidTr="00DA22C2">
        <w:trPr>
          <w:trHeight w:val="1113"/>
        </w:trPr>
        <w:tc>
          <w:tcPr>
            <w:tcW w:w="3119" w:type="dxa"/>
            <w:shd w:val="clear" w:color="auto" w:fill="D9D9D9" w:themeFill="background1" w:themeFillShade="D9"/>
            <w:vAlign w:val="center"/>
          </w:tcPr>
          <w:p w14:paraId="452728EF" w14:textId="77777777" w:rsidR="002E69B6" w:rsidRPr="001772EA" w:rsidRDefault="002E69B6" w:rsidP="00DA22C2">
            <w:pPr>
              <w:spacing w:before="120" w:after="120"/>
              <w:ind w:right="6"/>
              <w:jc w:val="both"/>
              <w:rPr>
                <w:rFonts w:eastAsia="Calibri" w:cs="Arial"/>
                <w:b/>
                <w:bCs/>
                <w:sz w:val="18"/>
                <w:szCs w:val="18"/>
              </w:rPr>
            </w:pPr>
            <w:r>
              <w:rPr>
                <w:rFonts w:eastAsia="Calibri" w:cs="Arial"/>
                <w:b/>
                <w:bCs/>
                <w:sz w:val="18"/>
                <w:szCs w:val="18"/>
              </w:rPr>
              <w:t>S</w:t>
            </w:r>
            <w:r w:rsidRPr="001772EA">
              <w:rPr>
                <w:rFonts w:eastAsia="Calibri" w:cs="Arial"/>
                <w:b/>
                <w:bCs/>
                <w:sz w:val="18"/>
                <w:szCs w:val="18"/>
              </w:rPr>
              <w:t>ignature</w:t>
            </w:r>
            <w:r>
              <w:rPr>
                <w:rFonts w:eastAsia="Calibri" w:cs="Arial"/>
                <w:b/>
                <w:bCs/>
                <w:sz w:val="18"/>
                <w:szCs w:val="18"/>
              </w:rPr>
              <w:t xml:space="preserve"> and stamp</w:t>
            </w:r>
            <w:r w:rsidRPr="001772EA">
              <w:rPr>
                <w:rFonts w:eastAsia="Calibri" w:cs="Arial"/>
                <w:b/>
                <w:bCs/>
                <w:sz w:val="18"/>
                <w:szCs w:val="18"/>
              </w:rPr>
              <w:t>:</w:t>
            </w:r>
          </w:p>
        </w:tc>
        <w:tc>
          <w:tcPr>
            <w:tcW w:w="6237" w:type="dxa"/>
            <w:gridSpan w:val="3"/>
            <w:shd w:val="clear" w:color="auto" w:fill="FFFFFF" w:themeFill="background1"/>
            <w:vAlign w:val="center"/>
          </w:tcPr>
          <w:p w14:paraId="0A5A32D1" w14:textId="77777777" w:rsidR="002E69B6" w:rsidRPr="73A00089" w:rsidRDefault="002E69B6" w:rsidP="00DA22C2">
            <w:pPr>
              <w:spacing w:before="120" w:after="120"/>
              <w:ind w:right="4"/>
              <w:jc w:val="both"/>
              <w:rPr>
                <w:rFonts w:eastAsia="Calibri" w:cs="Arial"/>
                <w:sz w:val="18"/>
                <w:szCs w:val="18"/>
              </w:rPr>
            </w:pPr>
            <w:r>
              <w:rPr>
                <w:rFonts w:eastAsia="Calibri" w:cs="Arial"/>
                <w:sz w:val="18"/>
                <w:szCs w:val="18"/>
              </w:rPr>
              <w:t>[</w:t>
            </w:r>
            <w:r w:rsidRPr="00464BA3">
              <w:rPr>
                <w:rFonts w:eastAsia="Calibri" w:cs="Arial"/>
                <w:sz w:val="18"/>
                <w:szCs w:val="18"/>
                <w:highlight w:val="lightGray"/>
              </w:rPr>
              <w:t>signature and stamp</w:t>
            </w:r>
            <w:r>
              <w:rPr>
                <w:rFonts w:eastAsia="Calibri" w:cs="Arial"/>
                <w:sz w:val="18"/>
                <w:szCs w:val="18"/>
              </w:rPr>
              <w:t>]</w:t>
            </w:r>
          </w:p>
        </w:tc>
      </w:tr>
    </w:tbl>
    <w:p w14:paraId="032D4C0C" w14:textId="77777777" w:rsidR="002E69B6" w:rsidRPr="00074676" w:rsidRDefault="002E69B6" w:rsidP="002E69B6">
      <w:pPr>
        <w:spacing w:after="160" w:line="259" w:lineRule="auto"/>
        <w:rPr>
          <w:rFonts w:cs="Arial"/>
          <w:szCs w:val="20"/>
        </w:rPr>
      </w:pPr>
    </w:p>
    <w:p w14:paraId="7BCB226D" w14:textId="77777777" w:rsidR="002E69B6" w:rsidRDefault="002E69B6" w:rsidP="002E69B6">
      <w:pPr>
        <w:spacing w:line="276" w:lineRule="auto"/>
        <w:ind w:right="4"/>
        <w:rPr>
          <w:rStyle w:val="CommentReference"/>
          <w:sz w:val="18"/>
          <w:szCs w:val="18"/>
        </w:rPr>
      </w:pPr>
    </w:p>
    <w:p w14:paraId="3AF4A709" w14:textId="77777777" w:rsidR="002E69B6" w:rsidRPr="004E4CBF" w:rsidRDefault="002E69B6" w:rsidP="002E69B6">
      <w:pPr>
        <w:spacing w:line="276" w:lineRule="auto"/>
        <w:ind w:right="4"/>
        <w:rPr>
          <w:sz w:val="18"/>
          <w:szCs w:val="18"/>
        </w:rPr>
      </w:pPr>
    </w:p>
    <w:bookmarkEnd w:id="1"/>
    <w:p w14:paraId="0CA3A784" w14:textId="15A4CBD2" w:rsidR="004E4CBF" w:rsidRPr="004E4CBF" w:rsidRDefault="004E4CBF" w:rsidP="004E4CBF">
      <w:pPr>
        <w:spacing w:line="276" w:lineRule="auto"/>
        <w:ind w:right="4"/>
        <w:rPr>
          <w:sz w:val="18"/>
          <w:szCs w:val="18"/>
        </w:rPr>
      </w:pPr>
    </w:p>
    <w:tbl>
      <w:tblPr>
        <w:tblpPr w:leftFromText="180" w:rightFromText="180" w:vertAnchor="text" w:tblpX="108" w:tblpY="36"/>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6804"/>
      </w:tblGrid>
      <w:tr w:rsidR="003C729B" w:rsidRPr="00110BC6" w14:paraId="5AC43BF4" w14:textId="77777777" w:rsidTr="004E4CBF">
        <w:tc>
          <w:tcPr>
            <w:tcW w:w="9606" w:type="dxa"/>
            <w:gridSpan w:val="3"/>
            <w:shd w:val="clear" w:color="auto" w:fill="auto"/>
            <w:vAlign w:val="center"/>
          </w:tcPr>
          <w:p w14:paraId="70AA9287" w14:textId="77777777" w:rsidR="003C729B" w:rsidRPr="00AD3A9B" w:rsidRDefault="003C729B" w:rsidP="004E4CBF">
            <w:pPr>
              <w:spacing w:after="0" w:line="276" w:lineRule="auto"/>
              <w:jc w:val="center"/>
              <w:rPr>
                <w:rFonts w:cs="Arial"/>
                <w:b/>
                <w:bCs/>
                <w:color w:val="4AA55B"/>
              </w:rPr>
            </w:pPr>
            <w:r w:rsidRPr="73A00089">
              <w:rPr>
                <w:color w:val="4AA55B"/>
                <w:highlight w:val="yellow"/>
              </w:rPr>
              <w:br w:type="page"/>
            </w:r>
            <w:r w:rsidR="73A00089" w:rsidRPr="73A00089">
              <w:rPr>
                <w:rFonts w:cs="Arial"/>
                <w:b/>
                <w:bCs/>
                <w:color w:val="4AA55B"/>
                <w:sz w:val="18"/>
                <w:szCs w:val="18"/>
                <w:lang w:eastAsia="en-GB"/>
              </w:rPr>
              <w:t>HI</w:t>
            </w:r>
            <w:r w:rsidR="73A00089" w:rsidRPr="009A0E56">
              <w:rPr>
                <w:rFonts w:cs="Arial"/>
                <w:b/>
                <w:bCs/>
                <w:color w:val="4AA55B"/>
                <w:sz w:val="18"/>
                <w:szCs w:val="18"/>
                <w:lang w:eastAsia="en-GB"/>
              </w:rPr>
              <w:t>ST</w:t>
            </w:r>
            <w:r w:rsidR="73A00089" w:rsidRPr="73A00089">
              <w:rPr>
                <w:rFonts w:cs="Arial"/>
                <w:b/>
                <w:bCs/>
                <w:color w:val="4AA55B"/>
                <w:sz w:val="18"/>
                <w:szCs w:val="18"/>
                <w:lang w:eastAsia="en-GB"/>
              </w:rPr>
              <w:t>ORY OF CHANGES</w:t>
            </w:r>
            <w:bookmarkStart w:id="3" w:name="_Toc498002775"/>
            <w:bookmarkEnd w:id="3"/>
          </w:p>
        </w:tc>
      </w:tr>
      <w:tr w:rsidR="003C729B" w:rsidRPr="00110BC6" w14:paraId="2F312EA8" w14:textId="77777777" w:rsidTr="004E4CBF">
        <w:trPr>
          <w:trHeight w:val="395"/>
        </w:trPr>
        <w:tc>
          <w:tcPr>
            <w:tcW w:w="1101" w:type="dxa"/>
            <w:shd w:val="clear" w:color="auto" w:fill="auto"/>
            <w:vAlign w:val="center"/>
          </w:tcPr>
          <w:p w14:paraId="353CE3AC" w14:textId="77777777" w:rsidR="003C729B" w:rsidRPr="00110BC6" w:rsidRDefault="73A00089" w:rsidP="004E4CBF">
            <w:pPr>
              <w:spacing w:after="0" w:line="276" w:lineRule="auto"/>
              <w:jc w:val="center"/>
              <w:rPr>
                <w:rFonts w:cs="Arial"/>
                <w:color w:val="4AA55B"/>
              </w:rPr>
            </w:pPr>
            <w:r w:rsidRPr="73A00089">
              <w:rPr>
                <w:rFonts w:cs="Arial"/>
                <w:color w:val="4AA55B"/>
                <w:sz w:val="18"/>
                <w:szCs w:val="18"/>
                <w:lang w:eastAsia="en-GB"/>
              </w:rPr>
              <w:t>VERSION</w:t>
            </w:r>
          </w:p>
        </w:tc>
        <w:tc>
          <w:tcPr>
            <w:tcW w:w="1701" w:type="dxa"/>
            <w:shd w:val="clear" w:color="auto" w:fill="auto"/>
            <w:vAlign w:val="center"/>
          </w:tcPr>
          <w:p w14:paraId="7BF703C4" w14:textId="77777777" w:rsidR="003C729B" w:rsidRPr="00110BC6" w:rsidRDefault="73A00089" w:rsidP="004E4CBF">
            <w:pPr>
              <w:spacing w:after="0" w:line="276" w:lineRule="auto"/>
              <w:jc w:val="center"/>
              <w:rPr>
                <w:rFonts w:cs="Arial"/>
                <w:color w:val="4AA55B"/>
              </w:rPr>
            </w:pPr>
            <w:bookmarkStart w:id="4" w:name="_Toc498002776"/>
            <w:r w:rsidRPr="73A00089">
              <w:rPr>
                <w:rFonts w:cs="Arial"/>
                <w:color w:val="4AA55B"/>
                <w:sz w:val="18"/>
                <w:szCs w:val="18"/>
                <w:lang w:eastAsia="en-GB"/>
              </w:rPr>
              <w:t>PUBLICATION  DATE</w:t>
            </w:r>
            <w:bookmarkEnd w:id="4"/>
          </w:p>
        </w:tc>
        <w:tc>
          <w:tcPr>
            <w:tcW w:w="6804" w:type="dxa"/>
            <w:shd w:val="clear" w:color="auto" w:fill="auto"/>
            <w:vAlign w:val="center"/>
          </w:tcPr>
          <w:p w14:paraId="4E585E94" w14:textId="77777777" w:rsidR="003C729B" w:rsidRPr="00110BC6" w:rsidRDefault="73A00089" w:rsidP="004E4CBF">
            <w:pPr>
              <w:spacing w:after="0" w:line="276" w:lineRule="auto"/>
              <w:jc w:val="center"/>
              <w:rPr>
                <w:rFonts w:cs="Arial"/>
                <w:color w:val="4AA55B"/>
              </w:rPr>
            </w:pPr>
            <w:bookmarkStart w:id="5" w:name="_Toc498002777"/>
            <w:r w:rsidRPr="73A00089">
              <w:rPr>
                <w:rFonts w:cs="Arial"/>
                <w:color w:val="4AA55B"/>
                <w:sz w:val="18"/>
                <w:szCs w:val="18"/>
                <w:lang w:eastAsia="en-GB"/>
              </w:rPr>
              <w:t>CHANGE</w:t>
            </w:r>
            <w:bookmarkEnd w:id="5"/>
          </w:p>
        </w:tc>
      </w:tr>
      <w:tr w:rsidR="003C729B" w:rsidRPr="00110BC6" w14:paraId="567FAE68" w14:textId="77777777" w:rsidTr="004E4CBF">
        <w:tc>
          <w:tcPr>
            <w:tcW w:w="1101" w:type="dxa"/>
            <w:shd w:val="clear" w:color="auto" w:fill="auto"/>
          </w:tcPr>
          <w:p w14:paraId="0CD7A32C" w14:textId="77777777" w:rsidR="003C729B" w:rsidRPr="00110BC6" w:rsidRDefault="73A00089" w:rsidP="004E4CBF">
            <w:pPr>
              <w:spacing w:after="0" w:line="276" w:lineRule="auto"/>
              <w:jc w:val="center"/>
              <w:rPr>
                <w:rFonts w:cs="Arial"/>
                <w:color w:val="4AA55B"/>
                <w:sz w:val="18"/>
                <w:szCs w:val="18"/>
                <w:lang w:eastAsia="en-GB"/>
              </w:rPr>
            </w:pPr>
            <w:r w:rsidRPr="73A00089">
              <w:rPr>
                <w:rFonts w:cs="Arial"/>
                <w:color w:val="4AA55B"/>
                <w:sz w:val="18"/>
                <w:szCs w:val="18"/>
                <w:lang w:eastAsia="en-GB"/>
              </w:rPr>
              <w:t>1.0</w:t>
            </w:r>
          </w:p>
        </w:tc>
        <w:tc>
          <w:tcPr>
            <w:tcW w:w="1701" w:type="dxa"/>
            <w:shd w:val="clear" w:color="auto" w:fill="auto"/>
          </w:tcPr>
          <w:p w14:paraId="479B950B" w14:textId="1E2F4CB0" w:rsidR="003C729B" w:rsidRPr="00110BC6" w:rsidRDefault="00A3119E" w:rsidP="00A3119E">
            <w:pPr>
              <w:spacing w:after="0" w:line="276" w:lineRule="auto"/>
              <w:jc w:val="center"/>
              <w:rPr>
                <w:rFonts w:cs="Arial"/>
                <w:color w:val="4AA55B"/>
                <w:sz w:val="18"/>
                <w:szCs w:val="18"/>
                <w:lang w:eastAsia="en-GB"/>
              </w:rPr>
            </w:pPr>
            <w:bookmarkStart w:id="6" w:name="_Toc498002778"/>
            <w:r>
              <w:rPr>
                <w:rFonts w:cs="Arial"/>
                <w:color w:val="4AA55B"/>
                <w:sz w:val="18"/>
                <w:szCs w:val="18"/>
                <w:lang w:eastAsia="en-GB"/>
              </w:rPr>
              <w:t>01</w:t>
            </w:r>
            <w:r w:rsidR="73A00089" w:rsidRPr="73A00089">
              <w:rPr>
                <w:rFonts w:cs="Arial"/>
                <w:color w:val="4AA55B"/>
                <w:sz w:val="18"/>
                <w:szCs w:val="18"/>
                <w:lang w:eastAsia="en-GB"/>
              </w:rPr>
              <w:t>.</w:t>
            </w:r>
            <w:r>
              <w:rPr>
                <w:rFonts w:cs="Arial"/>
                <w:color w:val="4AA55B"/>
                <w:sz w:val="18"/>
                <w:szCs w:val="18"/>
                <w:lang w:eastAsia="en-GB"/>
              </w:rPr>
              <w:t>09</w:t>
            </w:r>
            <w:r w:rsidR="73A00089" w:rsidRPr="73A00089">
              <w:rPr>
                <w:rFonts w:cs="Arial"/>
                <w:color w:val="4AA55B"/>
                <w:sz w:val="18"/>
                <w:szCs w:val="18"/>
                <w:lang w:eastAsia="en-GB"/>
              </w:rPr>
              <w:t>.20</w:t>
            </w:r>
            <w:bookmarkEnd w:id="6"/>
            <w:r w:rsidR="00AF55AB">
              <w:rPr>
                <w:rFonts w:cs="Arial"/>
                <w:color w:val="4AA55B"/>
                <w:sz w:val="18"/>
                <w:szCs w:val="18"/>
                <w:lang w:eastAsia="en-GB"/>
              </w:rPr>
              <w:t>21</w:t>
            </w:r>
          </w:p>
        </w:tc>
        <w:tc>
          <w:tcPr>
            <w:tcW w:w="6804" w:type="dxa"/>
            <w:shd w:val="clear" w:color="auto" w:fill="auto"/>
          </w:tcPr>
          <w:p w14:paraId="36B19A78" w14:textId="2E4BD9D8" w:rsidR="003C729B" w:rsidRPr="00110BC6" w:rsidRDefault="73A00089" w:rsidP="004E4CBF">
            <w:pPr>
              <w:spacing w:after="0" w:line="276" w:lineRule="auto"/>
              <w:rPr>
                <w:rFonts w:cs="Arial"/>
                <w:color w:val="4AA55B"/>
                <w:sz w:val="18"/>
                <w:szCs w:val="18"/>
                <w:lang w:eastAsia="en-GB"/>
              </w:rPr>
            </w:pPr>
            <w:bookmarkStart w:id="7" w:name="_Toc498002779"/>
            <w:r w:rsidRPr="73A00089">
              <w:rPr>
                <w:rFonts w:cs="Arial"/>
                <w:color w:val="4AA55B"/>
                <w:sz w:val="18"/>
                <w:szCs w:val="18"/>
                <w:lang w:eastAsia="en-GB"/>
              </w:rPr>
              <w:t>Initial version</w:t>
            </w:r>
            <w:r w:rsidR="00AF55AB">
              <w:rPr>
                <w:rFonts w:cs="Arial"/>
                <w:color w:val="4AA55B"/>
                <w:sz w:val="18"/>
                <w:szCs w:val="18"/>
                <w:lang w:eastAsia="en-GB"/>
              </w:rPr>
              <w:t xml:space="preserve"> (new MFF)</w:t>
            </w:r>
            <w:r w:rsidRPr="73A00089">
              <w:rPr>
                <w:rFonts w:cs="Arial"/>
                <w:color w:val="4AA55B"/>
                <w:sz w:val="18"/>
                <w:szCs w:val="18"/>
                <w:lang w:eastAsia="en-GB"/>
              </w:rPr>
              <w:t>.</w:t>
            </w:r>
            <w:bookmarkEnd w:id="7"/>
          </w:p>
        </w:tc>
      </w:tr>
      <w:tr w:rsidR="003C729B" w:rsidRPr="00110BC6" w14:paraId="0F6DABF3" w14:textId="77777777" w:rsidTr="004E4CBF">
        <w:tc>
          <w:tcPr>
            <w:tcW w:w="1101" w:type="dxa"/>
            <w:shd w:val="clear" w:color="auto" w:fill="auto"/>
          </w:tcPr>
          <w:p w14:paraId="7B52AA30" w14:textId="77777777" w:rsidR="003C729B" w:rsidRPr="00110BC6" w:rsidRDefault="003C729B" w:rsidP="004E4CBF">
            <w:pPr>
              <w:spacing w:after="0" w:line="276" w:lineRule="auto"/>
              <w:jc w:val="center"/>
              <w:rPr>
                <w:rFonts w:cs="Arial"/>
                <w:bCs/>
                <w:iCs/>
                <w:color w:val="4AA55B"/>
                <w:sz w:val="18"/>
                <w:szCs w:val="18"/>
                <w:lang w:eastAsia="en-GB"/>
              </w:rPr>
            </w:pPr>
          </w:p>
        </w:tc>
        <w:tc>
          <w:tcPr>
            <w:tcW w:w="1701" w:type="dxa"/>
            <w:shd w:val="clear" w:color="auto" w:fill="auto"/>
          </w:tcPr>
          <w:p w14:paraId="2D57EE8C" w14:textId="77777777" w:rsidR="003C729B" w:rsidRPr="00110BC6" w:rsidRDefault="003C729B" w:rsidP="004E4CBF">
            <w:pPr>
              <w:spacing w:after="0" w:line="276" w:lineRule="auto"/>
              <w:jc w:val="center"/>
              <w:rPr>
                <w:rFonts w:cs="Arial"/>
                <w:bCs/>
                <w:iCs/>
                <w:color w:val="4AA55B"/>
                <w:sz w:val="18"/>
                <w:szCs w:val="18"/>
                <w:lang w:eastAsia="en-GB"/>
              </w:rPr>
            </w:pPr>
          </w:p>
        </w:tc>
        <w:tc>
          <w:tcPr>
            <w:tcW w:w="6804" w:type="dxa"/>
            <w:shd w:val="clear" w:color="auto" w:fill="auto"/>
          </w:tcPr>
          <w:p w14:paraId="2167351F" w14:textId="77777777" w:rsidR="003C729B" w:rsidRPr="00110BC6" w:rsidRDefault="003C729B" w:rsidP="004E4CBF">
            <w:pPr>
              <w:spacing w:after="0" w:line="276" w:lineRule="auto"/>
              <w:rPr>
                <w:rFonts w:cs="Arial"/>
                <w:bCs/>
                <w:iCs/>
                <w:color w:val="4AA55B"/>
                <w:sz w:val="18"/>
                <w:szCs w:val="18"/>
                <w:lang w:eastAsia="en-GB"/>
              </w:rPr>
            </w:pPr>
          </w:p>
        </w:tc>
      </w:tr>
      <w:tr w:rsidR="003C729B" w:rsidRPr="00110BC6" w14:paraId="6A764BBD" w14:textId="77777777" w:rsidTr="004E4CBF">
        <w:tc>
          <w:tcPr>
            <w:tcW w:w="1101" w:type="dxa"/>
            <w:shd w:val="clear" w:color="auto" w:fill="auto"/>
          </w:tcPr>
          <w:p w14:paraId="7D6A39E7" w14:textId="77777777" w:rsidR="003C729B" w:rsidRPr="00110BC6" w:rsidRDefault="003C729B" w:rsidP="004E4CBF">
            <w:pPr>
              <w:spacing w:after="0" w:line="276" w:lineRule="auto"/>
              <w:jc w:val="center"/>
              <w:rPr>
                <w:rFonts w:cs="Arial"/>
                <w:bCs/>
                <w:iCs/>
                <w:color w:val="4AA55B"/>
                <w:sz w:val="18"/>
                <w:szCs w:val="18"/>
                <w:lang w:eastAsia="en-GB"/>
              </w:rPr>
            </w:pPr>
          </w:p>
        </w:tc>
        <w:tc>
          <w:tcPr>
            <w:tcW w:w="1701" w:type="dxa"/>
            <w:shd w:val="clear" w:color="auto" w:fill="auto"/>
          </w:tcPr>
          <w:p w14:paraId="6F3C4EB2" w14:textId="77777777" w:rsidR="003C729B" w:rsidRPr="00110BC6" w:rsidRDefault="003C729B" w:rsidP="004E4CBF">
            <w:pPr>
              <w:spacing w:after="0" w:line="276" w:lineRule="auto"/>
              <w:jc w:val="center"/>
              <w:rPr>
                <w:rFonts w:cs="Arial"/>
                <w:bCs/>
                <w:iCs/>
                <w:color w:val="4AA55B"/>
                <w:sz w:val="18"/>
                <w:szCs w:val="18"/>
                <w:lang w:eastAsia="en-GB"/>
              </w:rPr>
            </w:pPr>
          </w:p>
        </w:tc>
        <w:tc>
          <w:tcPr>
            <w:tcW w:w="6804" w:type="dxa"/>
            <w:shd w:val="clear" w:color="auto" w:fill="auto"/>
          </w:tcPr>
          <w:p w14:paraId="77A40590" w14:textId="77777777" w:rsidR="003C729B" w:rsidRPr="00110BC6" w:rsidRDefault="003C729B" w:rsidP="004E4CBF">
            <w:pPr>
              <w:spacing w:after="0" w:line="276" w:lineRule="auto"/>
              <w:rPr>
                <w:rFonts w:cs="Arial"/>
                <w:bCs/>
                <w:iCs/>
                <w:color w:val="4AA55B"/>
                <w:sz w:val="18"/>
                <w:szCs w:val="18"/>
                <w:lang w:eastAsia="en-GB"/>
              </w:rPr>
            </w:pPr>
          </w:p>
        </w:tc>
      </w:tr>
      <w:tr w:rsidR="003C729B" w:rsidRPr="00110BC6" w14:paraId="1B8034CF" w14:textId="77777777" w:rsidTr="004E4CBF">
        <w:tc>
          <w:tcPr>
            <w:tcW w:w="1101" w:type="dxa"/>
            <w:shd w:val="clear" w:color="auto" w:fill="auto"/>
          </w:tcPr>
          <w:p w14:paraId="57447730" w14:textId="77777777" w:rsidR="003C729B" w:rsidRPr="00110BC6" w:rsidRDefault="003C729B" w:rsidP="004E4CBF">
            <w:pPr>
              <w:spacing w:after="0" w:line="276" w:lineRule="auto"/>
              <w:jc w:val="center"/>
              <w:rPr>
                <w:rFonts w:cs="Arial"/>
                <w:bCs/>
                <w:iCs/>
                <w:color w:val="4AA55B"/>
                <w:sz w:val="18"/>
                <w:szCs w:val="18"/>
                <w:lang w:eastAsia="en-GB"/>
              </w:rPr>
            </w:pPr>
          </w:p>
        </w:tc>
        <w:tc>
          <w:tcPr>
            <w:tcW w:w="1701" w:type="dxa"/>
            <w:shd w:val="clear" w:color="auto" w:fill="auto"/>
          </w:tcPr>
          <w:p w14:paraId="789D4AFE" w14:textId="77777777" w:rsidR="003C729B" w:rsidRPr="00110BC6" w:rsidRDefault="003C729B" w:rsidP="004E4CBF">
            <w:pPr>
              <w:spacing w:after="0" w:line="276" w:lineRule="auto"/>
              <w:jc w:val="center"/>
              <w:rPr>
                <w:rFonts w:cs="Arial"/>
                <w:bCs/>
                <w:iCs/>
                <w:color w:val="4AA55B"/>
                <w:sz w:val="18"/>
                <w:szCs w:val="18"/>
                <w:lang w:eastAsia="en-GB"/>
              </w:rPr>
            </w:pPr>
          </w:p>
        </w:tc>
        <w:tc>
          <w:tcPr>
            <w:tcW w:w="6804" w:type="dxa"/>
            <w:shd w:val="clear" w:color="auto" w:fill="auto"/>
          </w:tcPr>
          <w:p w14:paraId="4552FB51" w14:textId="77777777" w:rsidR="003C729B" w:rsidRPr="00110BC6" w:rsidRDefault="003C729B" w:rsidP="004E4CBF">
            <w:pPr>
              <w:spacing w:after="0" w:line="276" w:lineRule="auto"/>
              <w:rPr>
                <w:rFonts w:cs="Arial"/>
                <w:bCs/>
                <w:iCs/>
                <w:color w:val="4AA55B"/>
                <w:sz w:val="18"/>
                <w:szCs w:val="18"/>
                <w:lang w:eastAsia="en-GB"/>
              </w:rPr>
            </w:pPr>
          </w:p>
        </w:tc>
      </w:tr>
      <w:tr w:rsidR="003C729B" w:rsidRPr="00110BC6" w14:paraId="23E7B648" w14:textId="77777777" w:rsidTr="004E4CBF">
        <w:tc>
          <w:tcPr>
            <w:tcW w:w="1101" w:type="dxa"/>
            <w:shd w:val="clear" w:color="auto" w:fill="auto"/>
          </w:tcPr>
          <w:p w14:paraId="2076AFA2" w14:textId="77777777" w:rsidR="003C729B" w:rsidRPr="00110BC6" w:rsidRDefault="003C729B" w:rsidP="004E4CBF">
            <w:pPr>
              <w:spacing w:after="0" w:line="276" w:lineRule="auto"/>
              <w:jc w:val="center"/>
              <w:rPr>
                <w:rFonts w:cs="Arial"/>
                <w:bCs/>
                <w:iCs/>
                <w:color w:val="4AA55B"/>
                <w:sz w:val="18"/>
                <w:szCs w:val="18"/>
                <w:lang w:eastAsia="en-GB"/>
              </w:rPr>
            </w:pPr>
          </w:p>
        </w:tc>
        <w:tc>
          <w:tcPr>
            <w:tcW w:w="1701" w:type="dxa"/>
            <w:shd w:val="clear" w:color="auto" w:fill="auto"/>
          </w:tcPr>
          <w:p w14:paraId="043CA9CE" w14:textId="77777777" w:rsidR="003C729B" w:rsidRPr="00110BC6" w:rsidRDefault="003C729B" w:rsidP="004E4CBF">
            <w:pPr>
              <w:spacing w:after="0" w:line="276" w:lineRule="auto"/>
              <w:jc w:val="center"/>
              <w:rPr>
                <w:rFonts w:cs="Arial"/>
                <w:bCs/>
                <w:iCs/>
                <w:color w:val="4AA55B"/>
                <w:sz w:val="18"/>
                <w:szCs w:val="18"/>
                <w:lang w:eastAsia="en-GB"/>
              </w:rPr>
            </w:pPr>
          </w:p>
        </w:tc>
        <w:tc>
          <w:tcPr>
            <w:tcW w:w="6804" w:type="dxa"/>
            <w:shd w:val="clear" w:color="auto" w:fill="auto"/>
          </w:tcPr>
          <w:p w14:paraId="264AF00C" w14:textId="77777777" w:rsidR="003C729B" w:rsidRPr="00110BC6" w:rsidRDefault="003C729B" w:rsidP="004E4CBF">
            <w:pPr>
              <w:spacing w:after="0" w:line="276" w:lineRule="auto"/>
              <w:rPr>
                <w:rFonts w:cs="Arial"/>
                <w:bCs/>
                <w:iCs/>
                <w:color w:val="4AA55B"/>
                <w:sz w:val="18"/>
                <w:szCs w:val="18"/>
                <w:lang w:eastAsia="en-GB"/>
              </w:rPr>
            </w:pPr>
          </w:p>
        </w:tc>
      </w:tr>
    </w:tbl>
    <w:p w14:paraId="0BD780DF" w14:textId="4958421C" w:rsidR="007B6A16" w:rsidRPr="007B6A16" w:rsidRDefault="007B6A16" w:rsidP="004E4CBF">
      <w:pPr>
        <w:spacing w:after="0"/>
        <w:rPr>
          <w:lang w:eastAsia="en-GB"/>
        </w:rPr>
      </w:pPr>
    </w:p>
    <w:sectPr w:rsidR="007B6A16" w:rsidRPr="007B6A16" w:rsidSect="00D3153D">
      <w:headerReference w:type="even" r:id="rId13"/>
      <w:headerReference w:type="default" r:id="rId14"/>
      <w:footerReference w:type="even" r:id="rId15"/>
      <w:footerReference w:type="default" r:id="rId16"/>
      <w:headerReference w:type="first" r:id="rId17"/>
      <w:footerReference w:type="first" r:id="rId18"/>
      <w:pgSz w:w="11907" w:h="16840" w:code="9"/>
      <w:pgMar w:top="1560" w:right="1134" w:bottom="1276" w:left="1134"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831E" w14:textId="77777777" w:rsidR="001772EA" w:rsidRDefault="001772EA">
      <w:r>
        <w:separator/>
      </w:r>
    </w:p>
  </w:endnote>
  <w:endnote w:type="continuationSeparator" w:id="0">
    <w:p w14:paraId="79ED7F17" w14:textId="77777777" w:rsidR="001772EA" w:rsidRDefault="0017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9FC9" w14:textId="77777777" w:rsidR="00EF33F5" w:rsidRDefault="00EF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C798" w14:textId="34BF3738" w:rsidR="001772EA" w:rsidRPr="009F4C7A" w:rsidRDefault="001772EA" w:rsidP="009F4C7A">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7460F7">
      <w:rPr>
        <w:noProof/>
        <w:sz w:val="18"/>
      </w:rPr>
      <w:t>5</w:t>
    </w:r>
    <w:r w:rsidRPr="009F3903">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EA42" w14:textId="77777777" w:rsidR="00EF33F5" w:rsidRDefault="00EF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232CE" w14:textId="77777777" w:rsidR="001772EA" w:rsidRDefault="001772EA">
      <w:r>
        <w:separator/>
      </w:r>
    </w:p>
  </w:footnote>
  <w:footnote w:type="continuationSeparator" w:id="0">
    <w:p w14:paraId="141C0A2F" w14:textId="77777777" w:rsidR="001772EA" w:rsidRDefault="001772EA">
      <w:r>
        <w:continuationSeparator/>
      </w:r>
    </w:p>
  </w:footnote>
  <w:footnote w:id="1">
    <w:p w14:paraId="23E02245" w14:textId="1D1BD8DF" w:rsidR="008A4EDE" w:rsidRPr="009529D2" w:rsidRDefault="008A4EDE" w:rsidP="00C657FC">
      <w:pPr>
        <w:pStyle w:val="FootnoteText"/>
        <w:ind w:left="284" w:hanging="284"/>
        <w:rPr>
          <w:rFonts w:ascii="Arial" w:hAnsi="Arial" w:cs="Arial"/>
          <w:sz w:val="16"/>
          <w:szCs w:val="16"/>
          <w:lang w:val="fr-BE"/>
        </w:rPr>
      </w:pPr>
      <w:r w:rsidRPr="009529D2">
        <w:rPr>
          <w:rStyle w:val="FootnoteReference"/>
          <w:rFonts w:ascii="Arial" w:hAnsi="Arial" w:cs="Arial"/>
          <w:sz w:val="16"/>
          <w:szCs w:val="16"/>
        </w:rPr>
        <w:footnoteRef/>
      </w:r>
      <w:r w:rsidRPr="009529D2">
        <w:rPr>
          <w:rFonts w:ascii="Arial" w:hAnsi="Arial" w:cs="Arial"/>
          <w:sz w:val="16"/>
          <w:szCs w:val="16"/>
        </w:rPr>
        <w:t xml:space="preserve"> </w:t>
      </w:r>
      <w:r w:rsidRPr="00C657FC">
        <w:rPr>
          <w:rFonts w:ascii="Arial" w:hAnsi="Arial" w:cs="Arial"/>
          <w:sz w:val="18"/>
        </w:rPr>
        <w:tab/>
      </w:r>
      <w:hyperlink r:id="rId1" w:history="1">
        <w:r w:rsidRPr="009529D2">
          <w:rPr>
            <w:rStyle w:val="Hyperlink"/>
            <w:rFonts w:ascii="Arial" w:hAnsi="Arial" w:cs="Arial"/>
            <w:sz w:val="16"/>
            <w:szCs w:val="16"/>
          </w:rPr>
          <w:t>https://ec.europa.eu/info/funding-tenders/opportunities/portal/screen/programmes/cef</w:t>
        </w:r>
      </w:hyperlink>
      <w:r w:rsidRPr="009529D2">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5315E" w14:textId="77777777" w:rsidR="00EF33F5" w:rsidRDefault="00EF3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860C" w14:textId="04CEC020" w:rsidR="001772EA" w:rsidRPr="00FC5207" w:rsidRDefault="001772EA" w:rsidP="73A00089">
    <w:pPr>
      <w:jc w:val="right"/>
      <w:rPr>
        <w:rFonts w:eastAsia="Calibri" w:cs="Arial"/>
        <w:color w:val="808080" w:themeColor="text1" w:themeTint="7F"/>
        <w:sz w:val="16"/>
        <w:szCs w:val="16"/>
        <w:lang w:val="fr-BE"/>
      </w:rPr>
    </w:pPr>
    <w:r w:rsidRPr="00FC5207">
      <w:rPr>
        <w:rFonts w:eastAsia="Calibri" w:cs="Arial"/>
        <w:color w:val="808080" w:themeColor="text1" w:themeTint="7F"/>
        <w:sz w:val="16"/>
        <w:szCs w:val="16"/>
        <w:lang w:val="fr-BE"/>
      </w:rPr>
      <w:t xml:space="preserve">EU Grants: </w:t>
    </w:r>
    <w:r w:rsidR="00FC5207" w:rsidRPr="00FC5207">
      <w:rPr>
        <w:rFonts w:eastAsia="Calibri" w:cs="Arial"/>
        <w:color w:val="808080" w:themeColor="text1" w:themeTint="7F"/>
        <w:sz w:val="16"/>
        <w:szCs w:val="16"/>
        <w:lang w:val="fr-BE"/>
      </w:rPr>
      <w:t>Non-IP Finan</w:t>
    </w:r>
    <w:r w:rsidR="00FC5207">
      <w:rPr>
        <w:rFonts w:eastAsia="Calibri" w:cs="Arial"/>
        <w:color w:val="808080" w:themeColor="text1" w:themeTint="7F"/>
        <w:sz w:val="16"/>
        <w:szCs w:val="16"/>
        <w:lang w:val="fr-BE"/>
      </w:rPr>
      <w:t>ci</w:t>
    </w:r>
    <w:r w:rsidR="00EF33F5">
      <w:rPr>
        <w:rFonts w:eastAsia="Calibri" w:cs="Arial"/>
        <w:color w:val="808080" w:themeColor="text1" w:themeTint="7F"/>
        <w:sz w:val="16"/>
        <w:szCs w:val="16"/>
        <w:lang w:val="fr-BE"/>
      </w:rPr>
      <w:t>al</w:t>
    </w:r>
    <w:r w:rsidR="00FC5207">
      <w:rPr>
        <w:rFonts w:eastAsia="Calibri" w:cs="Arial"/>
        <w:color w:val="808080" w:themeColor="text1" w:themeTint="7F"/>
        <w:sz w:val="16"/>
        <w:szCs w:val="16"/>
        <w:lang w:val="fr-BE"/>
      </w:rPr>
      <w:t xml:space="preserve"> Approval Letter </w:t>
    </w:r>
    <w:r w:rsidR="005266AD" w:rsidRPr="00FC5207">
      <w:rPr>
        <w:rFonts w:eastAsia="Calibri" w:cs="Arial"/>
        <w:color w:val="808080" w:themeColor="text1" w:themeTint="7F"/>
        <w:sz w:val="16"/>
        <w:szCs w:val="16"/>
        <w:lang w:val="fr-BE"/>
      </w:rPr>
      <w:t>(</w:t>
    </w:r>
    <w:r w:rsidR="00A3119E" w:rsidRPr="00FC5207">
      <w:rPr>
        <w:rFonts w:eastAsia="Calibri" w:cs="Arial"/>
        <w:color w:val="808080" w:themeColor="text1" w:themeTint="7F"/>
        <w:sz w:val="16"/>
        <w:szCs w:val="16"/>
        <w:lang w:val="fr-BE"/>
      </w:rPr>
      <w:t>CEF-T AFIF</w:t>
    </w:r>
    <w:r w:rsidR="005266AD" w:rsidRPr="00FC5207">
      <w:rPr>
        <w:rFonts w:eastAsia="Calibri" w:cs="Arial"/>
        <w:color w:val="808080" w:themeColor="text1" w:themeTint="7F"/>
        <w:sz w:val="16"/>
        <w:szCs w:val="16"/>
        <w:lang w:val="fr-BE"/>
      </w:rPr>
      <w:t>)</w:t>
    </w:r>
    <w:r w:rsidRPr="00FC5207">
      <w:rPr>
        <w:rFonts w:eastAsia="Calibri" w:cs="Arial"/>
        <w:color w:val="7F7F7F" w:themeColor="background1" w:themeShade="7F"/>
        <w:sz w:val="16"/>
        <w:szCs w:val="16"/>
        <w:lang w:val="fr-BE"/>
      </w:rPr>
      <w:t xml:space="preserve">: </w:t>
    </w:r>
    <w:r w:rsidRPr="00FC5207">
      <w:rPr>
        <w:rFonts w:eastAsia="Calibri" w:cs="Arial"/>
        <w:color w:val="808080" w:themeColor="text1" w:themeTint="7F"/>
        <w:sz w:val="16"/>
        <w:szCs w:val="16"/>
        <w:lang w:val="fr-BE"/>
      </w:rPr>
      <w:t xml:space="preserve">V1.0 – </w:t>
    </w:r>
    <w:r w:rsidR="00A3119E" w:rsidRPr="00FC5207">
      <w:rPr>
        <w:rFonts w:eastAsia="Calibri" w:cs="Arial"/>
        <w:color w:val="808080" w:themeColor="text1" w:themeTint="7F"/>
        <w:sz w:val="16"/>
        <w:szCs w:val="16"/>
        <w:lang w:val="fr-BE"/>
      </w:rPr>
      <w:t>01</w:t>
    </w:r>
    <w:r w:rsidRPr="00FC5207">
      <w:rPr>
        <w:rFonts w:eastAsia="Calibri" w:cs="Arial"/>
        <w:color w:val="808080" w:themeColor="text1" w:themeTint="7F"/>
        <w:sz w:val="16"/>
        <w:szCs w:val="16"/>
        <w:lang w:val="fr-BE"/>
      </w:rPr>
      <w:t>.</w:t>
    </w:r>
    <w:r w:rsidR="00855B28" w:rsidRPr="00FC5207">
      <w:rPr>
        <w:rFonts w:eastAsia="Calibri" w:cs="Arial"/>
        <w:color w:val="808080" w:themeColor="text1" w:themeTint="7F"/>
        <w:sz w:val="16"/>
        <w:szCs w:val="16"/>
        <w:lang w:val="fr-BE"/>
      </w:rPr>
      <w:t>0</w:t>
    </w:r>
    <w:r w:rsidR="00A3119E" w:rsidRPr="00FC5207">
      <w:rPr>
        <w:rFonts w:eastAsia="Calibri" w:cs="Arial"/>
        <w:color w:val="808080" w:themeColor="text1" w:themeTint="7F"/>
        <w:sz w:val="16"/>
        <w:szCs w:val="16"/>
        <w:lang w:val="fr-BE"/>
      </w:rPr>
      <w:t>9</w:t>
    </w:r>
    <w:r w:rsidRPr="00FC5207">
      <w:rPr>
        <w:rFonts w:eastAsia="Calibri" w:cs="Arial"/>
        <w:color w:val="808080" w:themeColor="text1" w:themeTint="7F"/>
        <w:sz w:val="16"/>
        <w:szCs w:val="16"/>
        <w:lang w:val="fr-BE"/>
      </w:rPr>
      <w:t>.202</w:t>
    </w:r>
    <w:r w:rsidR="00855B28" w:rsidRPr="00FC5207">
      <w:rPr>
        <w:rFonts w:eastAsia="Calibri" w:cs="Arial"/>
        <w:color w:val="808080" w:themeColor="text1" w:themeTint="7F"/>
        <w:sz w:val="16"/>
        <w:szCs w:val="16"/>
        <w:lang w:val="fr-BE"/>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BF8E" w14:textId="77777777" w:rsidR="001772EA" w:rsidRDefault="001772EA">
    <w:pPr>
      <w:pStyle w:val="Header"/>
      <w:rPr>
        <w:lang w:val="fr-BE"/>
      </w:rPr>
    </w:pPr>
  </w:p>
  <w:p w14:paraId="74D7A64A" w14:textId="41611D24" w:rsidR="001772EA" w:rsidRPr="00CD7250" w:rsidRDefault="001772EA" w:rsidP="00CD7250">
    <w:pPr>
      <w:pStyle w:val="Header"/>
      <w:jc w:val="center"/>
      <w:rPr>
        <w:lang w:val="fr-BE"/>
      </w:rPr>
    </w:pPr>
    <w:r>
      <w:rPr>
        <w:noProof/>
        <w:lang w:val="en-US"/>
      </w:rPr>
      <w:drawing>
        <wp:inline distT="0" distB="0" distL="0" distR="0" wp14:anchorId="1518859D" wp14:editId="0BAE8641">
          <wp:extent cx="1905000" cy="1316990"/>
          <wp:effectExtent l="0" t="0" r="0" b="0"/>
          <wp:docPr id="3" name="Picture 3"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6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003C"/>
    <w:multiLevelType w:val="hybridMultilevel"/>
    <w:tmpl w:val="14E63A1E"/>
    <w:lvl w:ilvl="0" w:tplc="DB8073B8">
      <w:start w:val="1"/>
      <w:numFmt w:val="lowerLetter"/>
      <w:lvlText w:val="(%1)"/>
      <w:lvlJc w:val="left"/>
      <w:pPr>
        <w:ind w:left="720" w:hanging="360"/>
      </w:pPr>
      <w:rPr>
        <w:rFonts w:hint="default"/>
        <w:b w:val="0"/>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70F10"/>
    <w:multiLevelType w:val="hybridMultilevel"/>
    <w:tmpl w:val="352433EE"/>
    <w:lvl w:ilvl="0" w:tplc="A99EAEB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52EEC"/>
    <w:multiLevelType w:val="hybridMultilevel"/>
    <w:tmpl w:val="E66A298C"/>
    <w:lvl w:ilvl="0" w:tplc="BE24EC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B424C"/>
    <w:multiLevelType w:val="hybridMultilevel"/>
    <w:tmpl w:val="46C2E514"/>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A3C68"/>
    <w:multiLevelType w:val="hybridMultilevel"/>
    <w:tmpl w:val="D11A6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C01C40"/>
    <w:multiLevelType w:val="hybridMultilevel"/>
    <w:tmpl w:val="3704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B68DC"/>
    <w:multiLevelType w:val="hybridMultilevel"/>
    <w:tmpl w:val="404C367A"/>
    <w:lvl w:ilvl="0" w:tplc="E31E83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60928"/>
    <w:multiLevelType w:val="hybridMultilevel"/>
    <w:tmpl w:val="4F027184"/>
    <w:lvl w:ilvl="0" w:tplc="76200DC2">
      <w:start w:val="1"/>
      <w:numFmt w:val="decimal"/>
      <w:lvlText w:val="%1)"/>
      <w:lvlJc w:val="left"/>
      <w:pPr>
        <w:ind w:left="720" w:hanging="360"/>
      </w:pPr>
      <w:rPr>
        <w:rFonts w:cs="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E13DD3"/>
    <w:multiLevelType w:val="hybridMultilevel"/>
    <w:tmpl w:val="2A8A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D37766"/>
    <w:multiLevelType w:val="hybridMultilevel"/>
    <w:tmpl w:val="7530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94787"/>
    <w:multiLevelType w:val="hybridMultilevel"/>
    <w:tmpl w:val="0534008C"/>
    <w:lvl w:ilvl="0" w:tplc="383CCE7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12F0F"/>
    <w:multiLevelType w:val="hybridMultilevel"/>
    <w:tmpl w:val="519E7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E4BDD"/>
    <w:multiLevelType w:val="hybridMultilevel"/>
    <w:tmpl w:val="5BE82A2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6"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F22FD"/>
    <w:multiLevelType w:val="hybridMultilevel"/>
    <w:tmpl w:val="7B10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C7DBB"/>
    <w:multiLevelType w:val="hybridMultilevel"/>
    <w:tmpl w:val="9EDC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343CA"/>
    <w:multiLevelType w:val="hybridMultilevel"/>
    <w:tmpl w:val="84F8C66A"/>
    <w:lvl w:ilvl="0" w:tplc="8E98CD06">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56292A4F"/>
    <w:multiLevelType w:val="hybridMultilevel"/>
    <w:tmpl w:val="9BB853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782147"/>
    <w:multiLevelType w:val="hybridMultilevel"/>
    <w:tmpl w:val="8C04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C6412"/>
    <w:multiLevelType w:val="hybridMultilevel"/>
    <w:tmpl w:val="87AE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E01E7"/>
    <w:multiLevelType w:val="hybridMultilevel"/>
    <w:tmpl w:val="60482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D43A59"/>
    <w:multiLevelType w:val="hybridMultilevel"/>
    <w:tmpl w:val="ADBEFC7C"/>
    <w:lvl w:ilvl="0" w:tplc="08090017">
      <w:start w:val="1"/>
      <w:numFmt w:val="lowerLetter"/>
      <w:lvlText w:val="%1)"/>
      <w:lvlJc w:val="left"/>
      <w:pPr>
        <w:ind w:left="912" w:hanging="360"/>
      </w:p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26" w15:restartNumberingAfterBreak="0">
    <w:nsid w:val="69791496"/>
    <w:multiLevelType w:val="hybridMultilevel"/>
    <w:tmpl w:val="F42A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7280B"/>
    <w:multiLevelType w:val="hybridMultilevel"/>
    <w:tmpl w:val="19F06350"/>
    <w:lvl w:ilvl="0" w:tplc="56B6035E">
      <w:start w:val="1"/>
      <w:numFmt w:val="lowerLetter"/>
      <w:lvlText w:val="(%1)"/>
      <w:lvlJc w:val="left"/>
      <w:pPr>
        <w:ind w:left="720" w:hanging="360"/>
      </w:pPr>
      <w:rPr>
        <w:rFonts w:hint="default"/>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2C51B9"/>
    <w:multiLevelType w:val="hybridMultilevel"/>
    <w:tmpl w:val="CB14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B2E4B"/>
    <w:multiLevelType w:val="hybridMultilevel"/>
    <w:tmpl w:val="65A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B57B7"/>
    <w:multiLevelType w:val="hybridMultilevel"/>
    <w:tmpl w:val="7BA83C10"/>
    <w:lvl w:ilvl="0" w:tplc="AE0EBE30">
      <w:start w:val="1"/>
      <w:numFmt w:val="decimal"/>
      <w:lvlText w:val="%1"/>
      <w:lvlJc w:val="left"/>
      <w:pPr>
        <w:ind w:left="415" w:hanging="267"/>
      </w:pPr>
      <w:rPr>
        <w:rFonts w:ascii="Arial" w:eastAsia="Arial" w:hAnsi="Arial"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33" w15:restartNumberingAfterBreak="0">
    <w:nsid w:val="785E71C7"/>
    <w:multiLevelType w:val="multilevel"/>
    <w:tmpl w:val="399C7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9714857"/>
    <w:multiLevelType w:val="hybridMultilevel"/>
    <w:tmpl w:val="C066A212"/>
    <w:lvl w:ilvl="0" w:tplc="7A8A7D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C32EE"/>
    <w:multiLevelType w:val="hybridMultilevel"/>
    <w:tmpl w:val="0128A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13"/>
  </w:num>
  <w:num w:numId="4">
    <w:abstractNumId w:val="14"/>
  </w:num>
  <w:num w:numId="5">
    <w:abstractNumId w:val="27"/>
  </w:num>
  <w:num w:numId="6">
    <w:abstractNumId w:val="0"/>
  </w:num>
  <w:num w:numId="7">
    <w:abstractNumId w:val="4"/>
  </w:num>
  <w:num w:numId="8">
    <w:abstractNumId w:val="16"/>
  </w:num>
  <w:num w:numId="9">
    <w:abstractNumId w:val="30"/>
  </w:num>
  <w:num w:numId="10">
    <w:abstractNumId w:val="31"/>
  </w:num>
  <w:num w:numId="11">
    <w:abstractNumId w:val="32"/>
  </w:num>
  <w:num w:numId="12">
    <w:abstractNumId w:val="34"/>
  </w:num>
  <w:num w:numId="13">
    <w:abstractNumId w:val="12"/>
  </w:num>
  <w:num w:numId="14">
    <w:abstractNumId w:val="22"/>
  </w:num>
  <w:num w:numId="15">
    <w:abstractNumId w:val="29"/>
  </w:num>
  <w:num w:numId="16">
    <w:abstractNumId w:val="6"/>
  </w:num>
  <w:num w:numId="17">
    <w:abstractNumId w:val="17"/>
  </w:num>
  <w:num w:numId="18">
    <w:abstractNumId w:val="10"/>
  </w:num>
  <w:num w:numId="19">
    <w:abstractNumId w:val="23"/>
  </w:num>
  <w:num w:numId="20">
    <w:abstractNumId w:val="15"/>
  </w:num>
  <w:num w:numId="21">
    <w:abstractNumId w:val="24"/>
  </w:num>
  <w:num w:numId="22">
    <w:abstractNumId w:val="35"/>
  </w:num>
  <w:num w:numId="23">
    <w:abstractNumId w:val="33"/>
  </w:num>
  <w:num w:numId="24">
    <w:abstractNumId w:val="9"/>
  </w:num>
  <w:num w:numId="25">
    <w:abstractNumId w:val="2"/>
  </w:num>
  <w:num w:numId="26">
    <w:abstractNumId w:val="18"/>
  </w:num>
  <w:num w:numId="27">
    <w:abstractNumId w:val="1"/>
  </w:num>
  <w:num w:numId="28">
    <w:abstractNumId w:val="5"/>
  </w:num>
  <w:num w:numId="29">
    <w:abstractNumId w:val="7"/>
  </w:num>
  <w:num w:numId="30">
    <w:abstractNumId w:val="21"/>
  </w:num>
  <w:num w:numId="31">
    <w:abstractNumId w:val="3"/>
  </w:num>
  <w:num w:numId="32">
    <w:abstractNumId w:val="25"/>
  </w:num>
  <w:num w:numId="33">
    <w:abstractNumId w:val="26"/>
  </w:num>
  <w:num w:numId="34">
    <w:abstractNumId w:val="8"/>
  </w:num>
  <w:num w:numId="35">
    <w:abstractNumId w:val="28"/>
  </w:num>
  <w:num w:numId="3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pt-PT" w:vendorID="64" w:dllVersion="131078" w:nlCheck="1" w:checkStyle="0"/>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hdrShapeDefaults>
    <o:shapedefaults v:ext="edit" spidmax="1761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27597D"/>
    <w:rsid w:val="00000039"/>
    <w:rsid w:val="00000303"/>
    <w:rsid w:val="000009FB"/>
    <w:rsid w:val="00000E9E"/>
    <w:rsid w:val="00001216"/>
    <w:rsid w:val="00002BC5"/>
    <w:rsid w:val="00006819"/>
    <w:rsid w:val="000070D9"/>
    <w:rsid w:val="00007C2C"/>
    <w:rsid w:val="00007CAB"/>
    <w:rsid w:val="000123E2"/>
    <w:rsid w:val="00014C44"/>
    <w:rsid w:val="0001519F"/>
    <w:rsid w:val="0001595C"/>
    <w:rsid w:val="00016342"/>
    <w:rsid w:val="00016D6A"/>
    <w:rsid w:val="000214DB"/>
    <w:rsid w:val="000232B7"/>
    <w:rsid w:val="0002387C"/>
    <w:rsid w:val="00024495"/>
    <w:rsid w:val="00025717"/>
    <w:rsid w:val="00025F3C"/>
    <w:rsid w:val="000269E9"/>
    <w:rsid w:val="00026D0F"/>
    <w:rsid w:val="000274AA"/>
    <w:rsid w:val="000308C8"/>
    <w:rsid w:val="00030F29"/>
    <w:rsid w:val="0003103D"/>
    <w:rsid w:val="00031D9C"/>
    <w:rsid w:val="00033026"/>
    <w:rsid w:val="0003420D"/>
    <w:rsid w:val="000352DD"/>
    <w:rsid w:val="00037989"/>
    <w:rsid w:val="00040234"/>
    <w:rsid w:val="0004219F"/>
    <w:rsid w:val="000422D8"/>
    <w:rsid w:val="000427D2"/>
    <w:rsid w:val="000440B2"/>
    <w:rsid w:val="00044204"/>
    <w:rsid w:val="000445E6"/>
    <w:rsid w:val="00044AC6"/>
    <w:rsid w:val="00044CBF"/>
    <w:rsid w:val="00046EDE"/>
    <w:rsid w:val="0004709A"/>
    <w:rsid w:val="00047353"/>
    <w:rsid w:val="0004736E"/>
    <w:rsid w:val="0004791A"/>
    <w:rsid w:val="0004794F"/>
    <w:rsid w:val="00047A20"/>
    <w:rsid w:val="000501A1"/>
    <w:rsid w:val="0005085F"/>
    <w:rsid w:val="00051033"/>
    <w:rsid w:val="000515E4"/>
    <w:rsid w:val="00052091"/>
    <w:rsid w:val="000524FE"/>
    <w:rsid w:val="00053D69"/>
    <w:rsid w:val="00054852"/>
    <w:rsid w:val="00054F03"/>
    <w:rsid w:val="00055295"/>
    <w:rsid w:val="00055CA7"/>
    <w:rsid w:val="00055D9B"/>
    <w:rsid w:val="00057162"/>
    <w:rsid w:val="000572FE"/>
    <w:rsid w:val="00057D80"/>
    <w:rsid w:val="00060838"/>
    <w:rsid w:val="000614F7"/>
    <w:rsid w:val="000619B0"/>
    <w:rsid w:val="00062B94"/>
    <w:rsid w:val="000634FF"/>
    <w:rsid w:val="00064B40"/>
    <w:rsid w:val="00064BC5"/>
    <w:rsid w:val="000652C1"/>
    <w:rsid w:val="000666A4"/>
    <w:rsid w:val="000669AC"/>
    <w:rsid w:val="00070F4D"/>
    <w:rsid w:val="00071139"/>
    <w:rsid w:val="0007150A"/>
    <w:rsid w:val="000732A7"/>
    <w:rsid w:val="00073462"/>
    <w:rsid w:val="00073AE7"/>
    <w:rsid w:val="00076FFE"/>
    <w:rsid w:val="00077141"/>
    <w:rsid w:val="00077376"/>
    <w:rsid w:val="00077BE9"/>
    <w:rsid w:val="0008047F"/>
    <w:rsid w:val="000811FA"/>
    <w:rsid w:val="000816E5"/>
    <w:rsid w:val="00083329"/>
    <w:rsid w:val="0008468E"/>
    <w:rsid w:val="00084932"/>
    <w:rsid w:val="00084EFA"/>
    <w:rsid w:val="000850F4"/>
    <w:rsid w:val="00085446"/>
    <w:rsid w:val="00085A18"/>
    <w:rsid w:val="00085D63"/>
    <w:rsid w:val="000864E5"/>
    <w:rsid w:val="00086534"/>
    <w:rsid w:val="0009061B"/>
    <w:rsid w:val="000913BC"/>
    <w:rsid w:val="00091994"/>
    <w:rsid w:val="000929D2"/>
    <w:rsid w:val="00093CAB"/>
    <w:rsid w:val="00093D7F"/>
    <w:rsid w:val="00093F0F"/>
    <w:rsid w:val="00093F35"/>
    <w:rsid w:val="000952EA"/>
    <w:rsid w:val="00096857"/>
    <w:rsid w:val="00097123"/>
    <w:rsid w:val="00097201"/>
    <w:rsid w:val="000A0F43"/>
    <w:rsid w:val="000A15A2"/>
    <w:rsid w:val="000A1923"/>
    <w:rsid w:val="000A2254"/>
    <w:rsid w:val="000A2E68"/>
    <w:rsid w:val="000A47A0"/>
    <w:rsid w:val="000A4ECB"/>
    <w:rsid w:val="000A5388"/>
    <w:rsid w:val="000A70CF"/>
    <w:rsid w:val="000B04C9"/>
    <w:rsid w:val="000B0700"/>
    <w:rsid w:val="000B0B88"/>
    <w:rsid w:val="000B1BFF"/>
    <w:rsid w:val="000B1E2C"/>
    <w:rsid w:val="000B1EF7"/>
    <w:rsid w:val="000B201E"/>
    <w:rsid w:val="000B25F0"/>
    <w:rsid w:val="000B261D"/>
    <w:rsid w:val="000B3055"/>
    <w:rsid w:val="000B32EC"/>
    <w:rsid w:val="000B37F7"/>
    <w:rsid w:val="000B44C3"/>
    <w:rsid w:val="000B4A7F"/>
    <w:rsid w:val="000B5128"/>
    <w:rsid w:val="000B7E28"/>
    <w:rsid w:val="000C001F"/>
    <w:rsid w:val="000C09DF"/>
    <w:rsid w:val="000C0D82"/>
    <w:rsid w:val="000C272C"/>
    <w:rsid w:val="000C274D"/>
    <w:rsid w:val="000C2C3D"/>
    <w:rsid w:val="000C3346"/>
    <w:rsid w:val="000C3DA9"/>
    <w:rsid w:val="000C3F2C"/>
    <w:rsid w:val="000C4712"/>
    <w:rsid w:val="000C5A6A"/>
    <w:rsid w:val="000C74C1"/>
    <w:rsid w:val="000D1099"/>
    <w:rsid w:val="000D1244"/>
    <w:rsid w:val="000D15DA"/>
    <w:rsid w:val="000D2C8E"/>
    <w:rsid w:val="000D3597"/>
    <w:rsid w:val="000D4890"/>
    <w:rsid w:val="000D4DA4"/>
    <w:rsid w:val="000D52D6"/>
    <w:rsid w:val="000D5A76"/>
    <w:rsid w:val="000D5B39"/>
    <w:rsid w:val="000D6764"/>
    <w:rsid w:val="000D689E"/>
    <w:rsid w:val="000D706A"/>
    <w:rsid w:val="000D73A5"/>
    <w:rsid w:val="000E0229"/>
    <w:rsid w:val="000E0A4A"/>
    <w:rsid w:val="000E0FAD"/>
    <w:rsid w:val="000E1A08"/>
    <w:rsid w:val="000E21AD"/>
    <w:rsid w:val="000E26FC"/>
    <w:rsid w:val="000E36F1"/>
    <w:rsid w:val="000E41F8"/>
    <w:rsid w:val="000E6D30"/>
    <w:rsid w:val="000E6D43"/>
    <w:rsid w:val="000E7B9B"/>
    <w:rsid w:val="000F09BE"/>
    <w:rsid w:val="000F151A"/>
    <w:rsid w:val="000F2CBE"/>
    <w:rsid w:val="000F358D"/>
    <w:rsid w:val="000F3C0F"/>
    <w:rsid w:val="000F40B1"/>
    <w:rsid w:val="000F424E"/>
    <w:rsid w:val="000F54E9"/>
    <w:rsid w:val="000F5A47"/>
    <w:rsid w:val="000F6055"/>
    <w:rsid w:val="000F78C5"/>
    <w:rsid w:val="0010057F"/>
    <w:rsid w:val="0010143E"/>
    <w:rsid w:val="0010156E"/>
    <w:rsid w:val="001022AC"/>
    <w:rsid w:val="001032A3"/>
    <w:rsid w:val="00104D1D"/>
    <w:rsid w:val="001056B2"/>
    <w:rsid w:val="00105FAD"/>
    <w:rsid w:val="00106BC7"/>
    <w:rsid w:val="00106E4C"/>
    <w:rsid w:val="001070B8"/>
    <w:rsid w:val="00107459"/>
    <w:rsid w:val="00107A48"/>
    <w:rsid w:val="00110351"/>
    <w:rsid w:val="00110622"/>
    <w:rsid w:val="0011079C"/>
    <w:rsid w:val="00111232"/>
    <w:rsid w:val="00111B79"/>
    <w:rsid w:val="00112CDD"/>
    <w:rsid w:val="001137B2"/>
    <w:rsid w:val="0011425C"/>
    <w:rsid w:val="001149B5"/>
    <w:rsid w:val="00114D5A"/>
    <w:rsid w:val="00115113"/>
    <w:rsid w:val="0011532A"/>
    <w:rsid w:val="00115532"/>
    <w:rsid w:val="001158EB"/>
    <w:rsid w:val="0011601E"/>
    <w:rsid w:val="00116E81"/>
    <w:rsid w:val="00116EC2"/>
    <w:rsid w:val="00116FF5"/>
    <w:rsid w:val="00117764"/>
    <w:rsid w:val="00117906"/>
    <w:rsid w:val="00117C83"/>
    <w:rsid w:val="00120560"/>
    <w:rsid w:val="00120854"/>
    <w:rsid w:val="00120A23"/>
    <w:rsid w:val="00121EC4"/>
    <w:rsid w:val="00122503"/>
    <w:rsid w:val="001239DF"/>
    <w:rsid w:val="00124BEA"/>
    <w:rsid w:val="001250C5"/>
    <w:rsid w:val="00125262"/>
    <w:rsid w:val="0012679C"/>
    <w:rsid w:val="0013013B"/>
    <w:rsid w:val="001313E3"/>
    <w:rsid w:val="0013337C"/>
    <w:rsid w:val="00133498"/>
    <w:rsid w:val="001339E6"/>
    <w:rsid w:val="00133A18"/>
    <w:rsid w:val="00134F2E"/>
    <w:rsid w:val="00135CA8"/>
    <w:rsid w:val="00136265"/>
    <w:rsid w:val="00136F22"/>
    <w:rsid w:val="0013709B"/>
    <w:rsid w:val="00137282"/>
    <w:rsid w:val="001374C1"/>
    <w:rsid w:val="00137EE6"/>
    <w:rsid w:val="00140AB0"/>
    <w:rsid w:val="00141663"/>
    <w:rsid w:val="0014183C"/>
    <w:rsid w:val="0014356E"/>
    <w:rsid w:val="00144518"/>
    <w:rsid w:val="00144BB4"/>
    <w:rsid w:val="00144E69"/>
    <w:rsid w:val="0014515F"/>
    <w:rsid w:val="0014546F"/>
    <w:rsid w:val="00145726"/>
    <w:rsid w:val="0014583A"/>
    <w:rsid w:val="001458FE"/>
    <w:rsid w:val="00146DB8"/>
    <w:rsid w:val="00147C48"/>
    <w:rsid w:val="001511A8"/>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65A1"/>
    <w:rsid w:val="00166A8F"/>
    <w:rsid w:val="00166EAC"/>
    <w:rsid w:val="0017057E"/>
    <w:rsid w:val="00170E27"/>
    <w:rsid w:val="001718DF"/>
    <w:rsid w:val="00171D0A"/>
    <w:rsid w:val="00172B4A"/>
    <w:rsid w:val="00172C8A"/>
    <w:rsid w:val="00173FC1"/>
    <w:rsid w:val="00175B53"/>
    <w:rsid w:val="00175E7F"/>
    <w:rsid w:val="00176910"/>
    <w:rsid w:val="001769A2"/>
    <w:rsid w:val="001772EA"/>
    <w:rsid w:val="001778BC"/>
    <w:rsid w:val="00177E00"/>
    <w:rsid w:val="001805C5"/>
    <w:rsid w:val="001822A3"/>
    <w:rsid w:val="001827D2"/>
    <w:rsid w:val="0018299F"/>
    <w:rsid w:val="00183360"/>
    <w:rsid w:val="00183582"/>
    <w:rsid w:val="001842F5"/>
    <w:rsid w:val="001845FA"/>
    <w:rsid w:val="0018512B"/>
    <w:rsid w:val="0018637D"/>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FA8"/>
    <w:rsid w:val="0019568A"/>
    <w:rsid w:val="00196C8C"/>
    <w:rsid w:val="00197974"/>
    <w:rsid w:val="00197EFB"/>
    <w:rsid w:val="001A0646"/>
    <w:rsid w:val="001A07CC"/>
    <w:rsid w:val="001A277F"/>
    <w:rsid w:val="001A30C6"/>
    <w:rsid w:val="001A3776"/>
    <w:rsid w:val="001A44BF"/>
    <w:rsid w:val="001A59A5"/>
    <w:rsid w:val="001A701B"/>
    <w:rsid w:val="001A7513"/>
    <w:rsid w:val="001A7A2F"/>
    <w:rsid w:val="001B1B25"/>
    <w:rsid w:val="001B1F1A"/>
    <w:rsid w:val="001B2A00"/>
    <w:rsid w:val="001B3827"/>
    <w:rsid w:val="001B477A"/>
    <w:rsid w:val="001B530D"/>
    <w:rsid w:val="001B5617"/>
    <w:rsid w:val="001B5F54"/>
    <w:rsid w:val="001B6437"/>
    <w:rsid w:val="001B710F"/>
    <w:rsid w:val="001B7659"/>
    <w:rsid w:val="001B7BF0"/>
    <w:rsid w:val="001C0F78"/>
    <w:rsid w:val="001C1094"/>
    <w:rsid w:val="001C1815"/>
    <w:rsid w:val="001C1A1D"/>
    <w:rsid w:val="001C1D81"/>
    <w:rsid w:val="001C331D"/>
    <w:rsid w:val="001C3A16"/>
    <w:rsid w:val="001C423A"/>
    <w:rsid w:val="001C474A"/>
    <w:rsid w:val="001C4D95"/>
    <w:rsid w:val="001C4F7D"/>
    <w:rsid w:val="001C53C2"/>
    <w:rsid w:val="001C583C"/>
    <w:rsid w:val="001C5B54"/>
    <w:rsid w:val="001C5C86"/>
    <w:rsid w:val="001C6FF4"/>
    <w:rsid w:val="001C7962"/>
    <w:rsid w:val="001D0806"/>
    <w:rsid w:val="001D0827"/>
    <w:rsid w:val="001D11A5"/>
    <w:rsid w:val="001D17D3"/>
    <w:rsid w:val="001D449E"/>
    <w:rsid w:val="001D4E6F"/>
    <w:rsid w:val="001D56D6"/>
    <w:rsid w:val="001D57F3"/>
    <w:rsid w:val="001D628C"/>
    <w:rsid w:val="001D74A0"/>
    <w:rsid w:val="001D790A"/>
    <w:rsid w:val="001E0343"/>
    <w:rsid w:val="001E0D0B"/>
    <w:rsid w:val="001E15D7"/>
    <w:rsid w:val="001E1BA2"/>
    <w:rsid w:val="001E22E5"/>
    <w:rsid w:val="001E27F4"/>
    <w:rsid w:val="001E287D"/>
    <w:rsid w:val="001E3E3C"/>
    <w:rsid w:val="001E43CD"/>
    <w:rsid w:val="001E55B9"/>
    <w:rsid w:val="001E5835"/>
    <w:rsid w:val="001E665B"/>
    <w:rsid w:val="001E6AB0"/>
    <w:rsid w:val="001E7081"/>
    <w:rsid w:val="001E7FFE"/>
    <w:rsid w:val="001F00F2"/>
    <w:rsid w:val="001F0119"/>
    <w:rsid w:val="001F11A7"/>
    <w:rsid w:val="001F1E80"/>
    <w:rsid w:val="001F2DFD"/>
    <w:rsid w:val="001F32F6"/>
    <w:rsid w:val="001F36B4"/>
    <w:rsid w:val="001F4D53"/>
    <w:rsid w:val="001F574D"/>
    <w:rsid w:val="001F5D3F"/>
    <w:rsid w:val="001F6576"/>
    <w:rsid w:val="001F667B"/>
    <w:rsid w:val="001F778F"/>
    <w:rsid w:val="001F7AA2"/>
    <w:rsid w:val="001F7B60"/>
    <w:rsid w:val="001F7E8F"/>
    <w:rsid w:val="00200108"/>
    <w:rsid w:val="00200A04"/>
    <w:rsid w:val="00201444"/>
    <w:rsid w:val="0020166F"/>
    <w:rsid w:val="00201DC8"/>
    <w:rsid w:val="00202A95"/>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58AD"/>
    <w:rsid w:val="002274B2"/>
    <w:rsid w:val="00227917"/>
    <w:rsid w:val="00230795"/>
    <w:rsid w:val="00230C86"/>
    <w:rsid w:val="00230C8C"/>
    <w:rsid w:val="002313D0"/>
    <w:rsid w:val="00231D71"/>
    <w:rsid w:val="00232F45"/>
    <w:rsid w:val="00233F1C"/>
    <w:rsid w:val="002353F4"/>
    <w:rsid w:val="00235596"/>
    <w:rsid w:val="0023660A"/>
    <w:rsid w:val="00237078"/>
    <w:rsid w:val="002406B3"/>
    <w:rsid w:val="00240B5B"/>
    <w:rsid w:val="00240E13"/>
    <w:rsid w:val="002410CB"/>
    <w:rsid w:val="002411FC"/>
    <w:rsid w:val="0024142D"/>
    <w:rsid w:val="00241D60"/>
    <w:rsid w:val="00242029"/>
    <w:rsid w:val="002428B6"/>
    <w:rsid w:val="00243377"/>
    <w:rsid w:val="00243484"/>
    <w:rsid w:val="00244134"/>
    <w:rsid w:val="00244F15"/>
    <w:rsid w:val="00245172"/>
    <w:rsid w:val="002467D4"/>
    <w:rsid w:val="002473AD"/>
    <w:rsid w:val="00250A9F"/>
    <w:rsid w:val="00250B60"/>
    <w:rsid w:val="00251DE9"/>
    <w:rsid w:val="00251F3A"/>
    <w:rsid w:val="002535E2"/>
    <w:rsid w:val="0025361F"/>
    <w:rsid w:val="002538BF"/>
    <w:rsid w:val="00255805"/>
    <w:rsid w:val="002571CE"/>
    <w:rsid w:val="00257BBA"/>
    <w:rsid w:val="002609EE"/>
    <w:rsid w:val="00261319"/>
    <w:rsid w:val="00262386"/>
    <w:rsid w:val="002624C1"/>
    <w:rsid w:val="00262734"/>
    <w:rsid w:val="00262A28"/>
    <w:rsid w:val="0026336D"/>
    <w:rsid w:val="00263437"/>
    <w:rsid w:val="00263B8A"/>
    <w:rsid w:val="00263D3B"/>
    <w:rsid w:val="002640B5"/>
    <w:rsid w:val="002642F7"/>
    <w:rsid w:val="00264907"/>
    <w:rsid w:val="00267C43"/>
    <w:rsid w:val="0027094D"/>
    <w:rsid w:val="00270A41"/>
    <w:rsid w:val="00270E60"/>
    <w:rsid w:val="00272639"/>
    <w:rsid w:val="00273A2D"/>
    <w:rsid w:val="002742B2"/>
    <w:rsid w:val="0027507E"/>
    <w:rsid w:val="0027597D"/>
    <w:rsid w:val="0027666C"/>
    <w:rsid w:val="002767D3"/>
    <w:rsid w:val="00276CF3"/>
    <w:rsid w:val="0027762A"/>
    <w:rsid w:val="002805EC"/>
    <w:rsid w:val="00280FBC"/>
    <w:rsid w:val="00281671"/>
    <w:rsid w:val="0028289D"/>
    <w:rsid w:val="00283DE1"/>
    <w:rsid w:val="0028469F"/>
    <w:rsid w:val="0028568F"/>
    <w:rsid w:val="00285691"/>
    <w:rsid w:val="0028572D"/>
    <w:rsid w:val="00286A97"/>
    <w:rsid w:val="00286CED"/>
    <w:rsid w:val="00286D08"/>
    <w:rsid w:val="00287114"/>
    <w:rsid w:val="002878B2"/>
    <w:rsid w:val="00290175"/>
    <w:rsid w:val="00290276"/>
    <w:rsid w:val="00290A9D"/>
    <w:rsid w:val="00290CDB"/>
    <w:rsid w:val="00290E25"/>
    <w:rsid w:val="00291E37"/>
    <w:rsid w:val="00291ED6"/>
    <w:rsid w:val="002932C9"/>
    <w:rsid w:val="002938C9"/>
    <w:rsid w:val="002950AA"/>
    <w:rsid w:val="00295A46"/>
    <w:rsid w:val="00297D96"/>
    <w:rsid w:val="002A1737"/>
    <w:rsid w:val="002A1CC2"/>
    <w:rsid w:val="002A2EDC"/>
    <w:rsid w:val="002A3091"/>
    <w:rsid w:val="002A33B0"/>
    <w:rsid w:val="002A3457"/>
    <w:rsid w:val="002A5025"/>
    <w:rsid w:val="002A519B"/>
    <w:rsid w:val="002A5ECF"/>
    <w:rsid w:val="002A70EF"/>
    <w:rsid w:val="002B06A7"/>
    <w:rsid w:val="002B1024"/>
    <w:rsid w:val="002B2817"/>
    <w:rsid w:val="002B2D6C"/>
    <w:rsid w:val="002B3096"/>
    <w:rsid w:val="002B3BBC"/>
    <w:rsid w:val="002B4E3F"/>
    <w:rsid w:val="002B4F7A"/>
    <w:rsid w:val="002B694F"/>
    <w:rsid w:val="002B7D4F"/>
    <w:rsid w:val="002C109C"/>
    <w:rsid w:val="002C147D"/>
    <w:rsid w:val="002C17C8"/>
    <w:rsid w:val="002C2270"/>
    <w:rsid w:val="002C3D03"/>
    <w:rsid w:val="002C4156"/>
    <w:rsid w:val="002C51FD"/>
    <w:rsid w:val="002C57B6"/>
    <w:rsid w:val="002C798B"/>
    <w:rsid w:val="002C7D26"/>
    <w:rsid w:val="002D1792"/>
    <w:rsid w:val="002D17B3"/>
    <w:rsid w:val="002D3ADA"/>
    <w:rsid w:val="002D3F6D"/>
    <w:rsid w:val="002D45D5"/>
    <w:rsid w:val="002D6392"/>
    <w:rsid w:val="002D63B4"/>
    <w:rsid w:val="002D6732"/>
    <w:rsid w:val="002D6931"/>
    <w:rsid w:val="002D6CE6"/>
    <w:rsid w:val="002D7725"/>
    <w:rsid w:val="002E0D7C"/>
    <w:rsid w:val="002E0E89"/>
    <w:rsid w:val="002E15AD"/>
    <w:rsid w:val="002E16B2"/>
    <w:rsid w:val="002E1F49"/>
    <w:rsid w:val="002E32FB"/>
    <w:rsid w:val="002E3AA0"/>
    <w:rsid w:val="002E3D3F"/>
    <w:rsid w:val="002E4E4B"/>
    <w:rsid w:val="002E59AB"/>
    <w:rsid w:val="002E5EA6"/>
    <w:rsid w:val="002E60D2"/>
    <w:rsid w:val="002E6378"/>
    <w:rsid w:val="002E69B6"/>
    <w:rsid w:val="002E6D35"/>
    <w:rsid w:val="002E6E6C"/>
    <w:rsid w:val="002E739C"/>
    <w:rsid w:val="002E750B"/>
    <w:rsid w:val="002F01F0"/>
    <w:rsid w:val="002F12EE"/>
    <w:rsid w:val="002F13F5"/>
    <w:rsid w:val="002F22EE"/>
    <w:rsid w:val="002F23AF"/>
    <w:rsid w:val="002F2A80"/>
    <w:rsid w:val="002F2CE2"/>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727D"/>
    <w:rsid w:val="00311963"/>
    <w:rsid w:val="003119C2"/>
    <w:rsid w:val="00311D12"/>
    <w:rsid w:val="0031221C"/>
    <w:rsid w:val="003122BC"/>
    <w:rsid w:val="003128B2"/>
    <w:rsid w:val="00312A7F"/>
    <w:rsid w:val="00312EAE"/>
    <w:rsid w:val="003132E1"/>
    <w:rsid w:val="0031433D"/>
    <w:rsid w:val="003143E3"/>
    <w:rsid w:val="0031554A"/>
    <w:rsid w:val="0031556A"/>
    <w:rsid w:val="003165D8"/>
    <w:rsid w:val="00321C24"/>
    <w:rsid w:val="00322295"/>
    <w:rsid w:val="00323594"/>
    <w:rsid w:val="003245BD"/>
    <w:rsid w:val="003246D1"/>
    <w:rsid w:val="003246F8"/>
    <w:rsid w:val="00325142"/>
    <w:rsid w:val="003255A3"/>
    <w:rsid w:val="003273AA"/>
    <w:rsid w:val="00327D6A"/>
    <w:rsid w:val="0033031A"/>
    <w:rsid w:val="00330645"/>
    <w:rsid w:val="00330A77"/>
    <w:rsid w:val="00332A17"/>
    <w:rsid w:val="003330AD"/>
    <w:rsid w:val="00333659"/>
    <w:rsid w:val="00333D3B"/>
    <w:rsid w:val="00334F71"/>
    <w:rsid w:val="00335853"/>
    <w:rsid w:val="003358D7"/>
    <w:rsid w:val="003372A6"/>
    <w:rsid w:val="00340314"/>
    <w:rsid w:val="00340358"/>
    <w:rsid w:val="0034083F"/>
    <w:rsid w:val="003416DA"/>
    <w:rsid w:val="00342B3F"/>
    <w:rsid w:val="00344A81"/>
    <w:rsid w:val="00345273"/>
    <w:rsid w:val="0034565C"/>
    <w:rsid w:val="00345CCB"/>
    <w:rsid w:val="00346193"/>
    <w:rsid w:val="0034635A"/>
    <w:rsid w:val="00346E74"/>
    <w:rsid w:val="00347085"/>
    <w:rsid w:val="00350B2B"/>
    <w:rsid w:val="0035119B"/>
    <w:rsid w:val="00353152"/>
    <w:rsid w:val="003550C2"/>
    <w:rsid w:val="0035570C"/>
    <w:rsid w:val="00355DDD"/>
    <w:rsid w:val="00356EBB"/>
    <w:rsid w:val="00357107"/>
    <w:rsid w:val="00357BBC"/>
    <w:rsid w:val="0036119C"/>
    <w:rsid w:val="003617EC"/>
    <w:rsid w:val="00361B29"/>
    <w:rsid w:val="00361FC7"/>
    <w:rsid w:val="003624B2"/>
    <w:rsid w:val="00362752"/>
    <w:rsid w:val="00362CC4"/>
    <w:rsid w:val="00363F3D"/>
    <w:rsid w:val="0036421F"/>
    <w:rsid w:val="00365F28"/>
    <w:rsid w:val="003661D6"/>
    <w:rsid w:val="003675C4"/>
    <w:rsid w:val="00367AD5"/>
    <w:rsid w:val="00367C9E"/>
    <w:rsid w:val="0037032B"/>
    <w:rsid w:val="00371192"/>
    <w:rsid w:val="0037194C"/>
    <w:rsid w:val="00373462"/>
    <w:rsid w:val="00373DE6"/>
    <w:rsid w:val="003751A9"/>
    <w:rsid w:val="0037540F"/>
    <w:rsid w:val="003759CA"/>
    <w:rsid w:val="00377C86"/>
    <w:rsid w:val="00380769"/>
    <w:rsid w:val="00380C23"/>
    <w:rsid w:val="00380F4C"/>
    <w:rsid w:val="00382372"/>
    <w:rsid w:val="0038268B"/>
    <w:rsid w:val="003839C1"/>
    <w:rsid w:val="00384FE4"/>
    <w:rsid w:val="00385F3B"/>
    <w:rsid w:val="00386119"/>
    <w:rsid w:val="003868E3"/>
    <w:rsid w:val="00386C1A"/>
    <w:rsid w:val="00387607"/>
    <w:rsid w:val="003900AC"/>
    <w:rsid w:val="00390BF5"/>
    <w:rsid w:val="00390EB4"/>
    <w:rsid w:val="003917EC"/>
    <w:rsid w:val="0039257B"/>
    <w:rsid w:val="00392A0B"/>
    <w:rsid w:val="00392DF0"/>
    <w:rsid w:val="00393F44"/>
    <w:rsid w:val="00395D10"/>
    <w:rsid w:val="003966B0"/>
    <w:rsid w:val="00397F6D"/>
    <w:rsid w:val="003A0E49"/>
    <w:rsid w:val="003A10B5"/>
    <w:rsid w:val="003A1409"/>
    <w:rsid w:val="003A1C56"/>
    <w:rsid w:val="003A2070"/>
    <w:rsid w:val="003A2237"/>
    <w:rsid w:val="003A2255"/>
    <w:rsid w:val="003A2355"/>
    <w:rsid w:val="003A3486"/>
    <w:rsid w:val="003A370B"/>
    <w:rsid w:val="003A3A64"/>
    <w:rsid w:val="003A3DF7"/>
    <w:rsid w:val="003A53B4"/>
    <w:rsid w:val="003A55B1"/>
    <w:rsid w:val="003A70BD"/>
    <w:rsid w:val="003A70FA"/>
    <w:rsid w:val="003B07EB"/>
    <w:rsid w:val="003B0AB2"/>
    <w:rsid w:val="003B0EF3"/>
    <w:rsid w:val="003B1024"/>
    <w:rsid w:val="003B15CB"/>
    <w:rsid w:val="003B4088"/>
    <w:rsid w:val="003B41FA"/>
    <w:rsid w:val="003B42DD"/>
    <w:rsid w:val="003B4F7E"/>
    <w:rsid w:val="003B53A1"/>
    <w:rsid w:val="003B5D85"/>
    <w:rsid w:val="003B65A8"/>
    <w:rsid w:val="003B66C8"/>
    <w:rsid w:val="003C01E3"/>
    <w:rsid w:val="003C04B5"/>
    <w:rsid w:val="003C0803"/>
    <w:rsid w:val="003C2202"/>
    <w:rsid w:val="003C4BEB"/>
    <w:rsid w:val="003C6BD7"/>
    <w:rsid w:val="003C7149"/>
    <w:rsid w:val="003C729B"/>
    <w:rsid w:val="003C774E"/>
    <w:rsid w:val="003C7DBF"/>
    <w:rsid w:val="003D4273"/>
    <w:rsid w:val="003D490B"/>
    <w:rsid w:val="003D5062"/>
    <w:rsid w:val="003D506C"/>
    <w:rsid w:val="003D5D66"/>
    <w:rsid w:val="003D5FA2"/>
    <w:rsid w:val="003D748A"/>
    <w:rsid w:val="003E0794"/>
    <w:rsid w:val="003E0E41"/>
    <w:rsid w:val="003E0F8B"/>
    <w:rsid w:val="003E1B4A"/>
    <w:rsid w:val="003E213A"/>
    <w:rsid w:val="003E21D6"/>
    <w:rsid w:val="003E27B0"/>
    <w:rsid w:val="003E2D70"/>
    <w:rsid w:val="003E320A"/>
    <w:rsid w:val="003E41E0"/>
    <w:rsid w:val="003E4C48"/>
    <w:rsid w:val="003E4C7E"/>
    <w:rsid w:val="003E5683"/>
    <w:rsid w:val="003E615A"/>
    <w:rsid w:val="003E665F"/>
    <w:rsid w:val="003E7991"/>
    <w:rsid w:val="003E7A92"/>
    <w:rsid w:val="003E7AA7"/>
    <w:rsid w:val="003F02E6"/>
    <w:rsid w:val="003F060E"/>
    <w:rsid w:val="003F0FE9"/>
    <w:rsid w:val="003F11FE"/>
    <w:rsid w:val="003F1A8D"/>
    <w:rsid w:val="003F227D"/>
    <w:rsid w:val="003F50F8"/>
    <w:rsid w:val="003F5363"/>
    <w:rsid w:val="003F592D"/>
    <w:rsid w:val="003F752C"/>
    <w:rsid w:val="0040022C"/>
    <w:rsid w:val="00400409"/>
    <w:rsid w:val="00400A21"/>
    <w:rsid w:val="00400F90"/>
    <w:rsid w:val="004014EB"/>
    <w:rsid w:val="00402F66"/>
    <w:rsid w:val="00404261"/>
    <w:rsid w:val="004057F7"/>
    <w:rsid w:val="00406364"/>
    <w:rsid w:val="004066AE"/>
    <w:rsid w:val="00407F00"/>
    <w:rsid w:val="004102D3"/>
    <w:rsid w:val="0041204A"/>
    <w:rsid w:val="00412919"/>
    <w:rsid w:val="0041355F"/>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3F"/>
    <w:rsid w:val="00434001"/>
    <w:rsid w:val="00434E23"/>
    <w:rsid w:val="00435314"/>
    <w:rsid w:val="0043533A"/>
    <w:rsid w:val="00435496"/>
    <w:rsid w:val="00436325"/>
    <w:rsid w:val="004372BA"/>
    <w:rsid w:val="004373D3"/>
    <w:rsid w:val="00441024"/>
    <w:rsid w:val="00441FA2"/>
    <w:rsid w:val="0044222F"/>
    <w:rsid w:val="00442D06"/>
    <w:rsid w:val="004431E7"/>
    <w:rsid w:val="004437EF"/>
    <w:rsid w:val="00446A5B"/>
    <w:rsid w:val="004502C4"/>
    <w:rsid w:val="0045031F"/>
    <w:rsid w:val="00450797"/>
    <w:rsid w:val="0045120C"/>
    <w:rsid w:val="0045293D"/>
    <w:rsid w:val="00453273"/>
    <w:rsid w:val="004539E1"/>
    <w:rsid w:val="00456377"/>
    <w:rsid w:val="004566FF"/>
    <w:rsid w:val="00457310"/>
    <w:rsid w:val="00457E41"/>
    <w:rsid w:val="00460581"/>
    <w:rsid w:val="00460D70"/>
    <w:rsid w:val="00461D50"/>
    <w:rsid w:val="004641D7"/>
    <w:rsid w:val="00464FD1"/>
    <w:rsid w:val="00465D87"/>
    <w:rsid w:val="00466957"/>
    <w:rsid w:val="00466AA7"/>
    <w:rsid w:val="00466D18"/>
    <w:rsid w:val="00466EFD"/>
    <w:rsid w:val="004702DD"/>
    <w:rsid w:val="00470A92"/>
    <w:rsid w:val="00470CD1"/>
    <w:rsid w:val="0047121B"/>
    <w:rsid w:val="0047177E"/>
    <w:rsid w:val="00472FF0"/>
    <w:rsid w:val="004733DE"/>
    <w:rsid w:val="004745DA"/>
    <w:rsid w:val="0047630D"/>
    <w:rsid w:val="00476772"/>
    <w:rsid w:val="004771EA"/>
    <w:rsid w:val="004773A5"/>
    <w:rsid w:val="00477E2E"/>
    <w:rsid w:val="004816A3"/>
    <w:rsid w:val="00481C75"/>
    <w:rsid w:val="0048230B"/>
    <w:rsid w:val="004827BA"/>
    <w:rsid w:val="004827D8"/>
    <w:rsid w:val="004828EF"/>
    <w:rsid w:val="00483BA1"/>
    <w:rsid w:val="00484247"/>
    <w:rsid w:val="00484388"/>
    <w:rsid w:val="00484BDE"/>
    <w:rsid w:val="00484D8D"/>
    <w:rsid w:val="00485E72"/>
    <w:rsid w:val="00485E98"/>
    <w:rsid w:val="004861E7"/>
    <w:rsid w:val="004861FD"/>
    <w:rsid w:val="00487376"/>
    <w:rsid w:val="0048766B"/>
    <w:rsid w:val="00487F73"/>
    <w:rsid w:val="0049028F"/>
    <w:rsid w:val="004903C8"/>
    <w:rsid w:val="004904FD"/>
    <w:rsid w:val="00490688"/>
    <w:rsid w:val="00490714"/>
    <w:rsid w:val="00490A3A"/>
    <w:rsid w:val="0049141C"/>
    <w:rsid w:val="004937D0"/>
    <w:rsid w:val="00496929"/>
    <w:rsid w:val="004A0151"/>
    <w:rsid w:val="004A0C91"/>
    <w:rsid w:val="004A13E2"/>
    <w:rsid w:val="004A1A9D"/>
    <w:rsid w:val="004A28BD"/>
    <w:rsid w:val="004A33AA"/>
    <w:rsid w:val="004A3675"/>
    <w:rsid w:val="004A39F1"/>
    <w:rsid w:val="004A4746"/>
    <w:rsid w:val="004A5117"/>
    <w:rsid w:val="004A5343"/>
    <w:rsid w:val="004A5777"/>
    <w:rsid w:val="004A5CDD"/>
    <w:rsid w:val="004A6ABC"/>
    <w:rsid w:val="004A6BDD"/>
    <w:rsid w:val="004A6D64"/>
    <w:rsid w:val="004A7311"/>
    <w:rsid w:val="004B04E4"/>
    <w:rsid w:val="004B0579"/>
    <w:rsid w:val="004B0593"/>
    <w:rsid w:val="004B1041"/>
    <w:rsid w:val="004B23D7"/>
    <w:rsid w:val="004B2823"/>
    <w:rsid w:val="004B2CF0"/>
    <w:rsid w:val="004B2E61"/>
    <w:rsid w:val="004B3037"/>
    <w:rsid w:val="004B45A0"/>
    <w:rsid w:val="004B62F3"/>
    <w:rsid w:val="004B6306"/>
    <w:rsid w:val="004B69D3"/>
    <w:rsid w:val="004B6A47"/>
    <w:rsid w:val="004B7074"/>
    <w:rsid w:val="004C1869"/>
    <w:rsid w:val="004C383C"/>
    <w:rsid w:val="004C3BF4"/>
    <w:rsid w:val="004C3D89"/>
    <w:rsid w:val="004C4790"/>
    <w:rsid w:val="004C5E7E"/>
    <w:rsid w:val="004C6421"/>
    <w:rsid w:val="004C65BB"/>
    <w:rsid w:val="004D0E04"/>
    <w:rsid w:val="004D20C1"/>
    <w:rsid w:val="004D2D3D"/>
    <w:rsid w:val="004D3AA5"/>
    <w:rsid w:val="004D6856"/>
    <w:rsid w:val="004D6A47"/>
    <w:rsid w:val="004D6FDB"/>
    <w:rsid w:val="004D7197"/>
    <w:rsid w:val="004E0C0B"/>
    <w:rsid w:val="004E0D1E"/>
    <w:rsid w:val="004E0E3D"/>
    <w:rsid w:val="004E13E1"/>
    <w:rsid w:val="004E1867"/>
    <w:rsid w:val="004E1F09"/>
    <w:rsid w:val="004E279C"/>
    <w:rsid w:val="004E27F3"/>
    <w:rsid w:val="004E34D8"/>
    <w:rsid w:val="004E4C19"/>
    <w:rsid w:val="004E4CBF"/>
    <w:rsid w:val="004E4DB3"/>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E4D"/>
    <w:rsid w:val="00501551"/>
    <w:rsid w:val="00501918"/>
    <w:rsid w:val="0050337C"/>
    <w:rsid w:val="00503533"/>
    <w:rsid w:val="00504390"/>
    <w:rsid w:val="00504A32"/>
    <w:rsid w:val="00504AAA"/>
    <w:rsid w:val="00504D57"/>
    <w:rsid w:val="0050685A"/>
    <w:rsid w:val="00506C6F"/>
    <w:rsid w:val="00507050"/>
    <w:rsid w:val="00507EC2"/>
    <w:rsid w:val="00510989"/>
    <w:rsid w:val="00510B88"/>
    <w:rsid w:val="005116A7"/>
    <w:rsid w:val="005119F1"/>
    <w:rsid w:val="00511A02"/>
    <w:rsid w:val="00513BF8"/>
    <w:rsid w:val="0051450E"/>
    <w:rsid w:val="00514774"/>
    <w:rsid w:val="00514A20"/>
    <w:rsid w:val="00514EF7"/>
    <w:rsid w:val="00515914"/>
    <w:rsid w:val="00516C86"/>
    <w:rsid w:val="00517419"/>
    <w:rsid w:val="00517D48"/>
    <w:rsid w:val="00520641"/>
    <w:rsid w:val="005210E6"/>
    <w:rsid w:val="00521737"/>
    <w:rsid w:val="0052254A"/>
    <w:rsid w:val="005228D3"/>
    <w:rsid w:val="00522EE7"/>
    <w:rsid w:val="005233CD"/>
    <w:rsid w:val="005237F5"/>
    <w:rsid w:val="00524524"/>
    <w:rsid w:val="00524A68"/>
    <w:rsid w:val="0052565E"/>
    <w:rsid w:val="00525721"/>
    <w:rsid w:val="00525CF0"/>
    <w:rsid w:val="0052668D"/>
    <w:rsid w:val="005266AD"/>
    <w:rsid w:val="00527BB8"/>
    <w:rsid w:val="00527FE0"/>
    <w:rsid w:val="0053069D"/>
    <w:rsid w:val="00530B2A"/>
    <w:rsid w:val="00531295"/>
    <w:rsid w:val="00531852"/>
    <w:rsid w:val="005322D3"/>
    <w:rsid w:val="00533781"/>
    <w:rsid w:val="005343B4"/>
    <w:rsid w:val="00534695"/>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50DC2"/>
    <w:rsid w:val="00551088"/>
    <w:rsid w:val="005510D9"/>
    <w:rsid w:val="00551490"/>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A23"/>
    <w:rsid w:val="0056613A"/>
    <w:rsid w:val="00566F05"/>
    <w:rsid w:val="00567024"/>
    <w:rsid w:val="00567C80"/>
    <w:rsid w:val="0057254B"/>
    <w:rsid w:val="00572F49"/>
    <w:rsid w:val="00573676"/>
    <w:rsid w:val="0057411C"/>
    <w:rsid w:val="00575835"/>
    <w:rsid w:val="00576066"/>
    <w:rsid w:val="00576B0C"/>
    <w:rsid w:val="00576D33"/>
    <w:rsid w:val="00581714"/>
    <w:rsid w:val="00581994"/>
    <w:rsid w:val="00582509"/>
    <w:rsid w:val="005829F4"/>
    <w:rsid w:val="00583087"/>
    <w:rsid w:val="005842F8"/>
    <w:rsid w:val="00584801"/>
    <w:rsid w:val="005851DC"/>
    <w:rsid w:val="00585447"/>
    <w:rsid w:val="00585EC5"/>
    <w:rsid w:val="00585ECE"/>
    <w:rsid w:val="00586913"/>
    <w:rsid w:val="00586B2C"/>
    <w:rsid w:val="0058716C"/>
    <w:rsid w:val="00590869"/>
    <w:rsid w:val="005924EF"/>
    <w:rsid w:val="005926FB"/>
    <w:rsid w:val="00592730"/>
    <w:rsid w:val="00594E94"/>
    <w:rsid w:val="00594EE0"/>
    <w:rsid w:val="00595D90"/>
    <w:rsid w:val="0059639F"/>
    <w:rsid w:val="00597054"/>
    <w:rsid w:val="005970C5"/>
    <w:rsid w:val="005A026D"/>
    <w:rsid w:val="005A082B"/>
    <w:rsid w:val="005A0C64"/>
    <w:rsid w:val="005A23CD"/>
    <w:rsid w:val="005A2B28"/>
    <w:rsid w:val="005A3772"/>
    <w:rsid w:val="005A3A1F"/>
    <w:rsid w:val="005A3B70"/>
    <w:rsid w:val="005A44C8"/>
    <w:rsid w:val="005A4657"/>
    <w:rsid w:val="005A4B0C"/>
    <w:rsid w:val="005A4FF4"/>
    <w:rsid w:val="005A58B3"/>
    <w:rsid w:val="005A5902"/>
    <w:rsid w:val="005A6B7A"/>
    <w:rsid w:val="005A6E88"/>
    <w:rsid w:val="005A71E2"/>
    <w:rsid w:val="005B04D5"/>
    <w:rsid w:val="005B05B1"/>
    <w:rsid w:val="005B1443"/>
    <w:rsid w:val="005B15A3"/>
    <w:rsid w:val="005B2684"/>
    <w:rsid w:val="005B2B02"/>
    <w:rsid w:val="005B3BBE"/>
    <w:rsid w:val="005B3E86"/>
    <w:rsid w:val="005B4497"/>
    <w:rsid w:val="005B5199"/>
    <w:rsid w:val="005B6580"/>
    <w:rsid w:val="005B7BD4"/>
    <w:rsid w:val="005C0494"/>
    <w:rsid w:val="005C12B8"/>
    <w:rsid w:val="005C40C0"/>
    <w:rsid w:val="005C6862"/>
    <w:rsid w:val="005C6D0F"/>
    <w:rsid w:val="005D02D8"/>
    <w:rsid w:val="005D147A"/>
    <w:rsid w:val="005D41CD"/>
    <w:rsid w:val="005D45FB"/>
    <w:rsid w:val="005D4E1C"/>
    <w:rsid w:val="005D5888"/>
    <w:rsid w:val="005D5B59"/>
    <w:rsid w:val="005D6A5F"/>
    <w:rsid w:val="005D73E2"/>
    <w:rsid w:val="005E05A9"/>
    <w:rsid w:val="005E121E"/>
    <w:rsid w:val="005E13FA"/>
    <w:rsid w:val="005E1433"/>
    <w:rsid w:val="005E2C99"/>
    <w:rsid w:val="005E3AE9"/>
    <w:rsid w:val="005E47E7"/>
    <w:rsid w:val="005E4D5A"/>
    <w:rsid w:val="005E7631"/>
    <w:rsid w:val="005F0004"/>
    <w:rsid w:val="005F28C7"/>
    <w:rsid w:val="005F29E7"/>
    <w:rsid w:val="005F3803"/>
    <w:rsid w:val="005F3868"/>
    <w:rsid w:val="005F3A46"/>
    <w:rsid w:val="005F464E"/>
    <w:rsid w:val="005F4E9E"/>
    <w:rsid w:val="005F5065"/>
    <w:rsid w:val="005F52C2"/>
    <w:rsid w:val="005F6A6D"/>
    <w:rsid w:val="005F7A69"/>
    <w:rsid w:val="0060031B"/>
    <w:rsid w:val="00601063"/>
    <w:rsid w:val="0060180F"/>
    <w:rsid w:val="00601AB4"/>
    <w:rsid w:val="00602283"/>
    <w:rsid w:val="006038D3"/>
    <w:rsid w:val="00605026"/>
    <w:rsid w:val="0060544C"/>
    <w:rsid w:val="006065E1"/>
    <w:rsid w:val="00606F91"/>
    <w:rsid w:val="0061027F"/>
    <w:rsid w:val="006117BB"/>
    <w:rsid w:val="0061237B"/>
    <w:rsid w:val="0061241B"/>
    <w:rsid w:val="0061255B"/>
    <w:rsid w:val="00612BB5"/>
    <w:rsid w:val="006132A5"/>
    <w:rsid w:val="00613E03"/>
    <w:rsid w:val="006143F0"/>
    <w:rsid w:val="0061549F"/>
    <w:rsid w:val="006157BF"/>
    <w:rsid w:val="00615902"/>
    <w:rsid w:val="00615F84"/>
    <w:rsid w:val="00616563"/>
    <w:rsid w:val="00617243"/>
    <w:rsid w:val="00617A5D"/>
    <w:rsid w:val="0062005A"/>
    <w:rsid w:val="0062022D"/>
    <w:rsid w:val="00621C4B"/>
    <w:rsid w:val="00622213"/>
    <w:rsid w:val="0062254E"/>
    <w:rsid w:val="00622AD5"/>
    <w:rsid w:val="00622FF1"/>
    <w:rsid w:val="006230CC"/>
    <w:rsid w:val="00623574"/>
    <w:rsid w:val="00623B63"/>
    <w:rsid w:val="00624013"/>
    <w:rsid w:val="00624824"/>
    <w:rsid w:val="0062497A"/>
    <w:rsid w:val="006255C8"/>
    <w:rsid w:val="00625EDA"/>
    <w:rsid w:val="00630708"/>
    <w:rsid w:val="00630A36"/>
    <w:rsid w:val="00631D27"/>
    <w:rsid w:val="00631FEF"/>
    <w:rsid w:val="00632C15"/>
    <w:rsid w:val="00632DF3"/>
    <w:rsid w:val="00632EF8"/>
    <w:rsid w:val="0063376F"/>
    <w:rsid w:val="00633857"/>
    <w:rsid w:val="00634160"/>
    <w:rsid w:val="006351D6"/>
    <w:rsid w:val="00635895"/>
    <w:rsid w:val="00635CF3"/>
    <w:rsid w:val="00637164"/>
    <w:rsid w:val="006373B8"/>
    <w:rsid w:val="00640B59"/>
    <w:rsid w:val="0064115A"/>
    <w:rsid w:val="00642A14"/>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35B"/>
    <w:rsid w:val="006538E8"/>
    <w:rsid w:val="00655B95"/>
    <w:rsid w:val="00656BD8"/>
    <w:rsid w:val="00656CAB"/>
    <w:rsid w:val="00657996"/>
    <w:rsid w:val="00657D9D"/>
    <w:rsid w:val="00661552"/>
    <w:rsid w:val="006627CB"/>
    <w:rsid w:val="006631C2"/>
    <w:rsid w:val="0066337D"/>
    <w:rsid w:val="00664362"/>
    <w:rsid w:val="006644F7"/>
    <w:rsid w:val="00664AE0"/>
    <w:rsid w:val="00664CCA"/>
    <w:rsid w:val="00664CCC"/>
    <w:rsid w:val="0066534B"/>
    <w:rsid w:val="006655DB"/>
    <w:rsid w:val="00666498"/>
    <w:rsid w:val="0066694D"/>
    <w:rsid w:val="006669CF"/>
    <w:rsid w:val="00666D30"/>
    <w:rsid w:val="0067097D"/>
    <w:rsid w:val="00670A67"/>
    <w:rsid w:val="00671086"/>
    <w:rsid w:val="00671287"/>
    <w:rsid w:val="006729C2"/>
    <w:rsid w:val="00672A90"/>
    <w:rsid w:val="00672BBD"/>
    <w:rsid w:val="0067445E"/>
    <w:rsid w:val="00674A79"/>
    <w:rsid w:val="00674D29"/>
    <w:rsid w:val="0067566B"/>
    <w:rsid w:val="0067600D"/>
    <w:rsid w:val="006801EC"/>
    <w:rsid w:val="00680792"/>
    <w:rsid w:val="00680AEF"/>
    <w:rsid w:val="00680EB8"/>
    <w:rsid w:val="006813C3"/>
    <w:rsid w:val="0068224E"/>
    <w:rsid w:val="006839E2"/>
    <w:rsid w:val="00685C93"/>
    <w:rsid w:val="00687066"/>
    <w:rsid w:val="00691487"/>
    <w:rsid w:val="006919EA"/>
    <w:rsid w:val="006930AA"/>
    <w:rsid w:val="00693AC9"/>
    <w:rsid w:val="006962A0"/>
    <w:rsid w:val="0069642A"/>
    <w:rsid w:val="0069670F"/>
    <w:rsid w:val="00696CBE"/>
    <w:rsid w:val="006971E2"/>
    <w:rsid w:val="00697E3D"/>
    <w:rsid w:val="006A0639"/>
    <w:rsid w:val="006A06AE"/>
    <w:rsid w:val="006A1223"/>
    <w:rsid w:val="006A37D4"/>
    <w:rsid w:val="006A3D3A"/>
    <w:rsid w:val="006A3D50"/>
    <w:rsid w:val="006A407A"/>
    <w:rsid w:val="006A4B76"/>
    <w:rsid w:val="006A4C95"/>
    <w:rsid w:val="006A5176"/>
    <w:rsid w:val="006A6884"/>
    <w:rsid w:val="006A7D74"/>
    <w:rsid w:val="006B0921"/>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8D9"/>
    <w:rsid w:val="006C5D5B"/>
    <w:rsid w:val="006D0523"/>
    <w:rsid w:val="006D0BEE"/>
    <w:rsid w:val="006D0E33"/>
    <w:rsid w:val="006D1A99"/>
    <w:rsid w:val="006D2A21"/>
    <w:rsid w:val="006D350B"/>
    <w:rsid w:val="006D4A4A"/>
    <w:rsid w:val="006D65B1"/>
    <w:rsid w:val="006D73E8"/>
    <w:rsid w:val="006D762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63FB"/>
    <w:rsid w:val="006E7597"/>
    <w:rsid w:val="006E7829"/>
    <w:rsid w:val="006E7C36"/>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3373"/>
    <w:rsid w:val="0070592C"/>
    <w:rsid w:val="0070598D"/>
    <w:rsid w:val="00706769"/>
    <w:rsid w:val="00707AA4"/>
    <w:rsid w:val="007105E6"/>
    <w:rsid w:val="0071165D"/>
    <w:rsid w:val="00713787"/>
    <w:rsid w:val="00713D6C"/>
    <w:rsid w:val="00713EBE"/>
    <w:rsid w:val="00714BA5"/>
    <w:rsid w:val="00714CB5"/>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21C7"/>
    <w:rsid w:val="0073398E"/>
    <w:rsid w:val="00733ACB"/>
    <w:rsid w:val="00733B2F"/>
    <w:rsid w:val="00734DDF"/>
    <w:rsid w:val="00735EA0"/>
    <w:rsid w:val="00735EF4"/>
    <w:rsid w:val="00736004"/>
    <w:rsid w:val="00736401"/>
    <w:rsid w:val="00736D4B"/>
    <w:rsid w:val="007370D6"/>
    <w:rsid w:val="00737286"/>
    <w:rsid w:val="007373D7"/>
    <w:rsid w:val="00741BDB"/>
    <w:rsid w:val="0074228D"/>
    <w:rsid w:val="00742BE5"/>
    <w:rsid w:val="00743D3C"/>
    <w:rsid w:val="00744D74"/>
    <w:rsid w:val="007451B9"/>
    <w:rsid w:val="00745D05"/>
    <w:rsid w:val="00745D97"/>
    <w:rsid w:val="007460F7"/>
    <w:rsid w:val="00746694"/>
    <w:rsid w:val="00746A9A"/>
    <w:rsid w:val="00746F7A"/>
    <w:rsid w:val="00747584"/>
    <w:rsid w:val="0074771B"/>
    <w:rsid w:val="00750296"/>
    <w:rsid w:val="00750B7B"/>
    <w:rsid w:val="00752731"/>
    <w:rsid w:val="00753CB1"/>
    <w:rsid w:val="00753D40"/>
    <w:rsid w:val="00754B44"/>
    <w:rsid w:val="00754C39"/>
    <w:rsid w:val="00754F3B"/>
    <w:rsid w:val="0075635D"/>
    <w:rsid w:val="007578F4"/>
    <w:rsid w:val="00757EBE"/>
    <w:rsid w:val="00760408"/>
    <w:rsid w:val="00760847"/>
    <w:rsid w:val="00761C63"/>
    <w:rsid w:val="00762227"/>
    <w:rsid w:val="00762CAD"/>
    <w:rsid w:val="00764816"/>
    <w:rsid w:val="00764F14"/>
    <w:rsid w:val="00765EE9"/>
    <w:rsid w:val="007666CA"/>
    <w:rsid w:val="007673DE"/>
    <w:rsid w:val="0077302C"/>
    <w:rsid w:val="00773785"/>
    <w:rsid w:val="00773F64"/>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63D1"/>
    <w:rsid w:val="00787674"/>
    <w:rsid w:val="0079207B"/>
    <w:rsid w:val="00792BC4"/>
    <w:rsid w:val="00792D26"/>
    <w:rsid w:val="00793613"/>
    <w:rsid w:val="00793F0C"/>
    <w:rsid w:val="00796339"/>
    <w:rsid w:val="00796FCE"/>
    <w:rsid w:val="00797B32"/>
    <w:rsid w:val="007A1795"/>
    <w:rsid w:val="007A2571"/>
    <w:rsid w:val="007A295E"/>
    <w:rsid w:val="007A2DD0"/>
    <w:rsid w:val="007A43D2"/>
    <w:rsid w:val="007A5822"/>
    <w:rsid w:val="007A589C"/>
    <w:rsid w:val="007A67E2"/>
    <w:rsid w:val="007A6D64"/>
    <w:rsid w:val="007A7062"/>
    <w:rsid w:val="007A7813"/>
    <w:rsid w:val="007B0D32"/>
    <w:rsid w:val="007B1F05"/>
    <w:rsid w:val="007B2424"/>
    <w:rsid w:val="007B2C4E"/>
    <w:rsid w:val="007B3149"/>
    <w:rsid w:val="007B360B"/>
    <w:rsid w:val="007B36EC"/>
    <w:rsid w:val="007B37DF"/>
    <w:rsid w:val="007B3861"/>
    <w:rsid w:val="007B4396"/>
    <w:rsid w:val="007B44FF"/>
    <w:rsid w:val="007B6A06"/>
    <w:rsid w:val="007B6A16"/>
    <w:rsid w:val="007B6D14"/>
    <w:rsid w:val="007B6E23"/>
    <w:rsid w:val="007B7004"/>
    <w:rsid w:val="007C129F"/>
    <w:rsid w:val="007C1505"/>
    <w:rsid w:val="007C2526"/>
    <w:rsid w:val="007C347C"/>
    <w:rsid w:val="007C3BF4"/>
    <w:rsid w:val="007C471C"/>
    <w:rsid w:val="007C4935"/>
    <w:rsid w:val="007C57E4"/>
    <w:rsid w:val="007C6160"/>
    <w:rsid w:val="007C63C6"/>
    <w:rsid w:val="007C6F41"/>
    <w:rsid w:val="007D18E4"/>
    <w:rsid w:val="007D1BB5"/>
    <w:rsid w:val="007D2313"/>
    <w:rsid w:val="007D49E0"/>
    <w:rsid w:val="007D4B26"/>
    <w:rsid w:val="007D4BAD"/>
    <w:rsid w:val="007D5DEE"/>
    <w:rsid w:val="007D5F8C"/>
    <w:rsid w:val="007D62FD"/>
    <w:rsid w:val="007D6588"/>
    <w:rsid w:val="007D6B89"/>
    <w:rsid w:val="007D6FB4"/>
    <w:rsid w:val="007E04DA"/>
    <w:rsid w:val="007E1DAC"/>
    <w:rsid w:val="007E236C"/>
    <w:rsid w:val="007E2AAF"/>
    <w:rsid w:val="007E3A06"/>
    <w:rsid w:val="007E4557"/>
    <w:rsid w:val="007E4776"/>
    <w:rsid w:val="007E70AD"/>
    <w:rsid w:val="007E70DD"/>
    <w:rsid w:val="007E70E7"/>
    <w:rsid w:val="007E71B2"/>
    <w:rsid w:val="007E789B"/>
    <w:rsid w:val="007E7DB7"/>
    <w:rsid w:val="007F025E"/>
    <w:rsid w:val="007F041E"/>
    <w:rsid w:val="007F084D"/>
    <w:rsid w:val="007F14C7"/>
    <w:rsid w:val="007F19C0"/>
    <w:rsid w:val="007F2408"/>
    <w:rsid w:val="007F2CA2"/>
    <w:rsid w:val="007F314F"/>
    <w:rsid w:val="007F324F"/>
    <w:rsid w:val="007F3706"/>
    <w:rsid w:val="007F45D0"/>
    <w:rsid w:val="007F4660"/>
    <w:rsid w:val="007F4679"/>
    <w:rsid w:val="007F4B07"/>
    <w:rsid w:val="007F575A"/>
    <w:rsid w:val="007F6129"/>
    <w:rsid w:val="007F7BF7"/>
    <w:rsid w:val="00800913"/>
    <w:rsid w:val="00800B59"/>
    <w:rsid w:val="00801201"/>
    <w:rsid w:val="00803655"/>
    <w:rsid w:val="0080420C"/>
    <w:rsid w:val="00804595"/>
    <w:rsid w:val="0080470C"/>
    <w:rsid w:val="008047B2"/>
    <w:rsid w:val="00804C7A"/>
    <w:rsid w:val="00805814"/>
    <w:rsid w:val="008061CE"/>
    <w:rsid w:val="008065C6"/>
    <w:rsid w:val="00806AAA"/>
    <w:rsid w:val="0080753B"/>
    <w:rsid w:val="00807545"/>
    <w:rsid w:val="008103E6"/>
    <w:rsid w:val="0081081D"/>
    <w:rsid w:val="00810F73"/>
    <w:rsid w:val="0081165C"/>
    <w:rsid w:val="00811E9E"/>
    <w:rsid w:val="008129F8"/>
    <w:rsid w:val="00812F06"/>
    <w:rsid w:val="00813015"/>
    <w:rsid w:val="008132EB"/>
    <w:rsid w:val="00813930"/>
    <w:rsid w:val="00813AB5"/>
    <w:rsid w:val="00814000"/>
    <w:rsid w:val="0081419F"/>
    <w:rsid w:val="00814332"/>
    <w:rsid w:val="0081434D"/>
    <w:rsid w:val="008143BC"/>
    <w:rsid w:val="00814729"/>
    <w:rsid w:val="0081698D"/>
    <w:rsid w:val="00816B82"/>
    <w:rsid w:val="00817A3C"/>
    <w:rsid w:val="008211F9"/>
    <w:rsid w:val="008245BC"/>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884"/>
    <w:rsid w:val="00834EAF"/>
    <w:rsid w:val="008354CC"/>
    <w:rsid w:val="00835532"/>
    <w:rsid w:val="0083599E"/>
    <w:rsid w:val="00837D59"/>
    <w:rsid w:val="00840777"/>
    <w:rsid w:val="00841533"/>
    <w:rsid w:val="008423E7"/>
    <w:rsid w:val="0084252D"/>
    <w:rsid w:val="00843041"/>
    <w:rsid w:val="0084377B"/>
    <w:rsid w:val="008439E3"/>
    <w:rsid w:val="00843AF8"/>
    <w:rsid w:val="008443F6"/>
    <w:rsid w:val="0084447B"/>
    <w:rsid w:val="0084478F"/>
    <w:rsid w:val="00844BB2"/>
    <w:rsid w:val="0084537A"/>
    <w:rsid w:val="008459C8"/>
    <w:rsid w:val="00847302"/>
    <w:rsid w:val="00847B20"/>
    <w:rsid w:val="0085035A"/>
    <w:rsid w:val="0085104F"/>
    <w:rsid w:val="008542BC"/>
    <w:rsid w:val="00854D40"/>
    <w:rsid w:val="008550D7"/>
    <w:rsid w:val="008550EE"/>
    <w:rsid w:val="0085574F"/>
    <w:rsid w:val="0085580C"/>
    <w:rsid w:val="00855B28"/>
    <w:rsid w:val="0085715D"/>
    <w:rsid w:val="00857B34"/>
    <w:rsid w:val="00857EF9"/>
    <w:rsid w:val="00860EA4"/>
    <w:rsid w:val="00860FF3"/>
    <w:rsid w:val="00862FE4"/>
    <w:rsid w:val="008632EB"/>
    <w:rsid w:val="00863956"/>
    <w:rsid w:val="00863EF6"/>
    <w:rsid w:val="008645B8"/>
    <w:rsid w:val="00864703"/>
    <w:rsid w:val="00864B67"/>
    <w:rsid w:val="00865705"/>
    <w:rsid w:val="008663E0"/>
    <w:rsid w:val="00866A0E"/>
    <w:rsid w:val="00867D18"/>
    <w:rsid w:val="00867E5A"/>
    <w:rsid w:val="008711D4"/>
    <w:rsid w:val="00871F68"/>
    <w:rsid w:val="008729DF"/>
    <w:rsid w:val="00872C5C"/>
    <w:rsid w:val="0087303B"/>
    <w:rsid w:val="008739B1"/>
    <w:rsid w:val="00873C42"/>
    <w:rsid w:val="00873F52"/>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5C47"/>
    <w:rsid w:val="0088671C"/>
    <w:rsid w:val="00886E4C"/>
    <w:rsid w:val="008905B3"/>
    <w:rsid w:val="00890F4E"/>
    <w:rsid w:val="0089171C"/>
    <w:rsid w:val="00891D4D"/>
    <w:rsid w:val="008925CE"/>
    <w:rsid w:val="008931B9"/>
    <w:rsid w:val="00893561"/>
    <w:rsid w:val="00894C1D"/>
    <w:rsid w:val="00895570"/>
    <w:rsid w:val="00896255"/>
    <w:rsid w:val="00896451"/>
    <w:rsid w:val="00896D0F"/>
    <w:rsid w:val="00897019"/>
    <w:rsid w:val="00897EB4"/>
    <w:rsid w:val="008A08FC"/>
    <w:rsid w:val="008A23DC"/>
    <w:rsid w:val="008A2758"/>
    <w:rsid w:val="008A4151"/>
    <w:rsid w:val="008A4E64"/>
    <w:rsid w:val="008A4EDE"/>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543A"/>
    <w:rsid w:val="008B647D"/>
    <w:rsid w:val="008B6CD4"/>
    <w:rsid w:val="008B739D"/>
    <w:rsid w:val="008B7DEA"/>
    <w:rsid w:val="008C034E"/>
    <w:rsid w:val="008C04C7"/>
    <w:rsid w:val="008C052E"/>
    <w:rsid w:val="008C1102"/>
    <w:rsid w:val="008C1411"/>
    <w:rsid w:val="008C2594"/>
    <w:rsid w:val="008C3CF5"/>
    <w:rsid w:val="008C3EBD"/>
    <w:rsid w:val="008C445C"/>
    <w:rsid w:val="008C4C4E"/>
    <w:rsid w:val="008C5050"/>
    <w:rsid w:val="008C532F"/>
    <w:rsid w:val="008C578D"/>
    <w:rsid w:val="008C6D98"/>
    <w:rsid w:val="008C7796"/>
    <w:rsid w:val="008D080E"/>
    <w:rsid w:val="008D08E1"/>
    <w:rsid w:val="008D1A02"/>
    <w:rsid w:val="008D1CAC"/>
    <w:rsid w:val="008D2FF7"/>
    <w:rsid w:val="008D46EA"/>
    <w:rsid w:val="008D52B3"/>
    <w:rsid w:val="008D6126"/>
    <w:rsid w:val="008D706F"/>
    <w:rsid w:val="008D7634"/>
    <w:rsid w:val="008E04C5"/>
    <w:rsid w:val="008E0F4F"/>
    <w:rsid w:val="008E26CC"/>
    <w:rsid w:val="008E28F0"/>
    <w:rsid w:val="008E4F2C"/>
    <w:rsid w:val="008E5134"/>
    <w:rsid w:val="008E5AFD"/>
    <w:rsid w:val="008E5D18"/>
    <w:rsid w:val="008E5DC4"/>
    <w:rsid w:val="008E6413"/>
    <w:rsid w:val="008E64FE"/>
    <w:rsid w:val="008E6F55"/>
    <w:rsid w:val="008E72F0"/>
    <w:rsid w:val="008E7DEF"/>
    <w:rsid w:val="008E7EF6"/>
    <w:rsid w:val="008F0308"/>
    <w:rsid w:val="008F138D"/>
    <w:rsid w:val="008F2645"/>
    <w:rsid w:val="008F26C0"/>
    <w:rsid w:val="008F3006"/>
    <w:rsid w:val="008F3D8D"/>
    <w:rsid w:val="008F4E1E"/>
    <w:rsid w:val="008F6902"/>
    <w:rsid w:val="008F6C60"/>
    <w:rsid w:val="008F7C5A"/>
    <w:rsid w:val="008F7DB0"/>
    <w:rsid w:val="009004AF"/>
    <w:rsid w:val="0090144E"/>
    <w:rsid w:val="00901762"/>
    <w:rsid w:val="00901C1F"/>
    <w:rsid w:val="00902470"/>
    <w:rsid w:val="0090303F"/>
    <w:rsid w:val="00904D38"/>
    <w:rsid w:val="00906BAB"/>
    <w:rsid w:val="00910A50"/>
    <w:rsid w:val="0091124F"/>
    <w:rsid w:val="00911446"/>
    <w:rsid w:val="009116A6"/>
    <w:rsid w:val="00911A96"/>
    <w:rsid w:val="00911E87"/>
    <w:rsid w:val="00912241"/>
    <w:rsid w:val="009138A5"/>
    <w:rsid w:val="00913CD5"/>
    <w:rsid w:val="00914AFD"/>
    <w:rsid w:val="00914E2B"/>
    <w:rsid w:val="0091511F"/>
    <w:rsid w:val="009155C7"/>
    <w:rsid w:val="00915950"/>
    <w:rsid w:val="00916310"/>
    <w:rsid w:val="009163D2"/>
    <w:rsid w:val="009165E2"/>
    <w:rsid w:val="00917146"/>
    <w:rsid w:val="0091772E"/>
    <w:rsid w:val="009177BD"/>
    <w:rsid w:val="00921893"/>
    <w:rsid w:val="00922503"/>
    <w:rsid w:val="009226CA"/>
    <w:rsid w:val="00922957"/>
    <w:rsid w:val="0092341C"/>
    <w:rsid w:val="00923C02"/>
    <w:rsid w:val="00923CBF"/>
    <w:rsid w:val="0092415A"/>
    <w:rsid w:val="00925D13"/>
    <w:rsid w:val="00925F34"/>
    <w:rsid w:val="00927B54"/>
    <w:rsid w:val="00927E28"/>
    <w:rsid w:val="00931474"/>
    <w:rsid w:val="00931A67"/>
    <w:rsid w:val="00931CBE"/>
    <w:rsid w:val="0093357B"/>
    <w:rsid w:val="0093438F"/>
    <w:rsid w:val="00934721"/>
    <w:rsid w:val="009349B5"/>
    <w:rsid w:val="00934C2E"/>
    <w:rsid w:val="00935F9A"/>
    <w:rsid w:val="00937D9D"/>
    <w:rsid w:val="0094087B"/>
    <w:rsid w:val="00940BA6"/>
    <w:rsid w:val="009416CF"/>
    <w:rsid w:val="00942243"/>
    <w:rsid w:val="0094417E"/>
    <w:rsid w:val="00944C76"/>
    <w:rsid w:val="0094502C"/>
    <w:rsid w:val="009461CA"/>
    <w:rsid w:val="009511BB"/>
    <w:rsid w:val="00951788"/>
    <w:rsid w:val="009529D2"/>
    <w:rsid w:val="00952E22"/>
    <w:rsid w:val="00954804"/>
    <w:rsid w:val="00954884"/>
    <w:rsid w:val="00954DC2"/>
    <w:rsid w:val="00955538"/>
    <w:rsid w:val="009557C5"/>
    <w:rsid w:val="00955E8A"/>
    <w:rsid w:val="00955F5A"/>
    <w:rsid w:val="00957E3D"/>
    <w:rsid w:val="00960AAB"/>
    <w:rsid w:val="00962255"/>
    <w:rsid w:val="00963573"/>
    <w:rsid w:val="009636E8"/>
    <w:rsid w:val="00964BC5"/>
    <w:rsid w:val="0096506A"/>
    <w:rsid w:val="00965098"/>
    <w:rsid w:val="00965294"/>
    <w:rsid w:val="009653D8"/>
    <w:rsid w:val="0096572A"/>
    <w:rsid w:val="00966728"/>
    <w:rsid w:val="009676BC"/>
    <w:rsid w:val="00967DCA"/>
    <w:rsid w:val="0097071B"/>
    <w:rsid w:val="00970AB1"/>
    <w:rsid w:val="00971150"/>
    <w:rsid w:val="009716EC"/>
    <w:rsid w:val="00971859"/>
    <w:rsid w:val="0097195F"/>
    <w:rsid w:val="00971ADB"/>
    <w:rsid w:val="00972DAC"/>
    <w:rsid w:val="009747EC"/>
    <w:rsid w:val="0097528B"/>
    <w:rsid w:val="00975437"/>
    <w:rsid w:val="009758F5"/>
    <w:rsid w:val="009760E0"/>
    <w:rsid w:val="00976B23"/>
    <w:rsid w:val="00977BEC"/>
    <w:rsid w:val="00977F28"/>
    <w:rsid w:val="00980434"/>
    <w:rsid w:val="009808E5"/>
    <w:rsid w:val="00980A63"/>
    <w:rsid w:val="0098196D"/>
    <w:rsid w:val="00981B6F"/>
    <w:rsid w:val="0098258E"/>
    <w:rsid w:val="00984102"/>
    <w:rsid w:val="00984CC5"/>
    <w:rsid w:val="00985938"/>
    <w:rsid w:val="009864A6"/>
    <w:rsid w:val="00986DD0"/>
    <w:rsid w:val="00987448"/>
    <w:rsid w:val="00987D67"/>
    <w:rsid w:val="00987F2D"/>
    <w:rsid w:val="009902CE"/>
    <w:rsid w:val="0099041F"/>
    <w:rsid w:val="00990424"/>
    <w:rsid w:val="0099080D"/>
    <w:rsid w:val="009921C3"/>
    <w:rsid w:val="009939A1"/>
    <w:rsid w:val="009939A9"/>
    <w:rsid w:val="00995191"/>
    <w:rsid w:val="0099647B"/>
    <w:rsid w:val="009967B4"/>
    <w:rsid w:val="0099712B"/>
    <w:rsid w:val="009A00F2"/>
    <w:rsid w:val="009A0273"/>
    <w:rsid w:val="009A07BF"/>
    <w:rsid w:val="009A0E56"/>
    <w:rsid w:val="009A190D"/>
    <w:rsid w:val="009A1AFB"/>
    <w:rsid w:val="009A30CD"/>
    <w:rsid w:val="009A36CC"/>
    <w:rsid w:val="009A415C"/>
    <w:rsid w:val="009A56FB"/>
    <w:rsid w:val="009A5F52"/>
    <w:rsid w:val="009B023E"/>
    <w:rsid w:val="009B07FA"/>
    <w:rsid w:val="009B0A23"/>
    <w:rsid w:val="009B181F"/>
    <w:rsid w:val="009B1F71"/>
    <w:rsid w:val="009B4AFB"/>
    <w:rsid w:val="009B563E"/>
    <w:rsid w:val="009B7187"/>
    <w:rsid w:val="009C0E2C"/>
    <w:rsid w:val="009C117E"/>
    <w:rsid w:val="009C25AB"/>
    <w:rsid w:val="009C464C"/>
    <w:rsid w:val="009C4E93"/>
    <w:rsid w:val="009C4F6D"/>
    <w:rsid w:val="009C5054"/>
    <w:rsid w:val="009C50E0"/>
    <w:rsid w:val="009C5F43"/>
    <w:rsid w:val="009C6190"/>
    <w:rsid w:val="009C6498"/>
    <w:rsid w:val="009C7237"/>
    <w:rsid w:val="009C7627"/>
    <w:rsid w:val="009D12AA"/>
    <w:rsid w:val="009D1354"/>
    <w:rsid w:val="009D1719"/>
    <w:rsid w:val="009D1C94"/>
    <w:rsid w:val="009D2EE0"/>
    <w:rsid w:val="009D4D88"/>
    <w:rsid w:val="009D4FA1"/>
    <w:rsid w:val="009D6433"/>
    <w:rsid w:val="009D6D34"/>
    <w:rsid w:val="009D7D08"/>
    <w:rsid w:val="009D7E22"/>
    <w:rsid w:val="009E08E9"/>
    <w:rsid w:val="009E176E"/>
    <w:rsid w:val="009E3030"/>
    <w:rsid w:val="009E3E43"/>
    <w:rsid w:val="009E4653"/>
    <w:rsid w:val="009E4BE1"/>
    <w:rsid w:val="009E5504"/>
    <w:rsid w:val="009E5767"/>
    <w:rsid w:val="009E62D8"/>
    <w:rsid w:val="009E79CE"/>
    <w:rsid w:val="009F1FBA"/>
    <w:rsid w:val="009F28CE"/>
    <w:rsid w:val="009F2F0F"/>
    <w:rsid w:val="009F31B8"/>
    <w:rsid w:val="009F3903"/>
    <w:rsid w:val="009F479F"/>
    <w:rsid w:val="009F47E2"/>
    <w:rsid w:val="009F4C7A"/>
    <w:rsid w:val="009F54E8"/>
    <w:rsid w:val="009F596C"/>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EBE"/>
    <w:rsid w:val="00A14B41"/>
    <w:rsid w:val="00A14D7C"/>
    <w:rsid w:val="00A17FBC"/>
    <w:rsid w:val="00A2124E"/>
    <w:rsid w:val="00A2127E"/>
    <w:rsid w:val="00A24431"/>
    <w:rsid w:val="00A2584E"/>
    <w:rsid w:val="00A260B8"/>
    <w:rsid w:val="00A26349"/>
    <w:rsid w:val="00A26D9D"/>
    <w:rsid w:val="00A3119E"/>
    <w:rsid w:val="00A322C1"/>
    <w:rsid w:val="00A32534"/>
    <w:rsid w:val="00A33CAA"/>
    <w:rsid w:val="00A340B4"/>
    <w:rsid w:val="00A34483"/>
    <w:rsid w:val="00A35D6E"/>
    <w:rsid w:val="00A36507"/>
    <w:rsid w:val="00A37B36"/>
    <w:rsid w:val="00A37E66"/>
    <w:rsid w:val="00A40123"/>
    <w:rsid w:val="00A40179"/>
    <w:rsid w:val="00A40831"/>
    <w:rsid w:val="00A43264"/>
    <w:rsid w:val="00A43F0A"/>
    <w:rsid w:val="00A45BCF"/>
    <w:rsid w:val="00A45F20"/>
    <w:rsid w:val="00A4606A"/>
    <w:rsid w:val="00A47A1E"/>
    <w:rsid w:val="00A516B5"/>
    <w:rsid w:val="00A51C14"/>
    <w:rsid w:val="00A53619"/>
    <w:rsid w:val="00A53C88"/>
    <w:rsid w:val="00A5402C"/>
    <w:rsid w:val="00A54BC2"/>
    <w:rsid w:val="00A54EC3"/>
    <w:rsid w:val="00A55476"/>
    <w:rsid w:val="00A55A64"/>
    <w:rsid w:val="00A55C87"/>
    <w:rsid w:val="00A55FBA"/>
    <w:rsid w:val="00A574EC"/>
    <w:rsid w:val="00A575D8"/>
    <w:rsid w:val="00A57F63"/>
    <w:rsid w:val="00A60BEB"/>
    <w:rsid w:val="00A61A16"/>
    <w:rsid w:val="00A6390E"/>
    <w:rsid w:val="00A63F05"/>
    <w:rsid w:val="00A65661"/>
    <w:rsid w:val="00A66890"/>
    <w:rsid w:val="00A718C9"/>
    <w:rsid w:val="00A727F3"/>
    <w:rsid w:val="00A72835"/>
    <w:rsid w:val="00A73D02"/>
    <w:rsid w:val="00A74001"/>
    <w:rsid w:val="00A74FAA"/>
    <w:rsid w:val="00A751AA"/>
    <w:rsid w:val="00A753AD"/>
    <w:rsid w:val="00A7609A"/>
    <w:rsid w:val="00A7684D"/>
    <w:rsid w:val="00A7743D"/>
    <w:rsid w:val="00A80627"/>
    <w:rsid w:val="00A80F5A"/>
    <w:rsid w:val="00A8192C"/>
    <w:rsid w:val="00A82FED"/>
    <w:rsid w:val="00A832D0"/>
    <w:rsid w:val="00A838B9"/>
    <w:rsid w:val="00A83D71"/>
    <w:rsid w:val="00A8451C"/>
    <w:rsid w:val="00A8513F"/>
    <w:rsid w:val="00A85562"/>
    <w:rsid w:val="00A863FE"/>
    <w:rsid w:val="00A87429"/>
    <w:rsid w:val="00A9035B"/>
    <w:rsid w:val="00A90B4B"/>
    <w:rsid w:val="00A90C43"/>
    <w:rsid w:val="00A91694"/>
    <w:rsid w:val="00A9291F"/>
    <w:rsid w:val="00A93427"/>
    <w:rsid w:val="00A95C75"/>
    <w:rsid w:val="00A96D18"/>
    <w:rsid w:val="00A97083"/>
    <w:rsid w:val="00A97818"/>
    <w:rsid w:val="00AA1435"/>
    <w:rsid w:val="00AA248F"/>
    <w:rsid w:val="00AA3635"/>
    <w:rsid w:val="00AA6816"/>
    <w:rsid w:val="00AA7B2B"/>
    <w:rsid w:val="00AB147F"/>
    <w:rsid w:val="00AB16B7"/>
    <w:rsid w:val="00AB20F0"/>
    <w:rsid w:val="00AB23A1"/>
    <w:rsid w:val="00AB2C57"/>
    <w:rsid w:val="00AB2C95"/>
    <w:rsid w:val="00AB3554"/>
    <w:rsid w:val="00AB3930"/>
    <w:rsid w:val="00AB451C"/>
    <w:rsid w:val="00AB4A1E"/>
    <w:rsid w:val="00AB653D"/>
    <w:rsid w:val="00AB7A38"/>
    <w:rsid w:val="00AC1BD0"/>
    <w:rsid w:val="00AC2A47"/>
    <w:rsid w:val="00AC2AD5"/>
    <w:rsid w:val="00AC39AC"/>
    <w:rsid w:val="00AC3C65"/>
    <w:rsid w:val="00AC4EB9"/>
    <w:rsid w:val="00AC5594"/>
    <w:rsid w:val="00AC5B7D"/>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D7A"/>
    <w:rsid w:val="00AE6FC4"/>
    <w:rsid w:val="00AE7007"/>
    <w:rsid w:val="00AE707D"/>
    <w:rsid w:val="00AE754A"/>
    <w:rsid w:val="00AE760B"/>
    <w:rsid w:val="00AE7C43"/>
    <w:rsid w:val="00AF0769"/>
    <w:rsid w:val="00AF0DF5"/>
    <w:rsid w:val="00AF0FA8"/>
    <w:rsid w:val="00AF22B4"/>
    <w:rsid w:val="00AF246D"/>
    <w:rsid w:val="00AF250C"/>
    <w:rsid w:val="00AF2B60"/>
    <w:rsid w:val="00AF2FD7"/>
    <w:rsid w:val="00AF44F1"/>
    <w:rsid w:val="00AF53F3"/>
    <w:rsid w:val="00AF55AB"/>
    <w:rsid w:val="00AF631B"/>
    <w:rsid w:val="00B002AD"/>
    <w:rsid w:val="00B011A0"/>
    <w:rsid w:val="00B018EE"/>
    <w:rsid w:val="00B02192"/>
    <w:rsid w:val="00B02333"/>
    <w:rsid w:val="00B02DE8"/>
    <w:rsid w:val="00B0383F"/>
    <w:rsid w:val="00B03A54"/>
    <w:rsid w:val="00B0692F"/>
    <w:rsid w:val="00B07D36"/>
    <w:rsid w:val="00B1080C"/>
    <w:rsid w:val="00B11984"/>
    <w:rsid w:val="00B11D6C"/>
    <w:rsid w:val="00B12653"/>
    <w:rsid w:val="00B137BA"/>
    <w:rsid w:val="00B143AA"/>
    <w:rsid w:val="00B15045"/>
    <w:rsid w:val="00B158B2"/>
    <w:rsid w:val="00B15E52"/>
    <w:rsid w:val="00B16F04"/>
    <w:rsid w:val="00B202D2"/>
    <w:rsid w:val="00B20304"/>
    <w:rsid w:val="00B20527"/>
    <w:rsid w:val="00B20C5B"/>
    <w:rsid w:val="00B2188C"/>
    <w:rsid w:val="00B241A1"/>
    <w:rsid w:val="00B24571"/>
    <w:rsid w:val="00B24EC0"/>
    <w:rsid w:val="00B25A50"/>
    <w:rsid w:val="00B261D2"/>
    <w:rsid w:val="00B265C6"/>
    <w:rsid w:val="00B27B21"/>
    <w:rsid w:val="00B30034"/>
    <w:rsid w:val="00B304A3"/>
    <w:rsid w:val="00B32EA2"/>
    <w:rsid w:val="00B3425E"/>
    <w:rsid w:val="00B34317"/>
    <w:rsid w:val="00B346C1"/>
    <w:rsid w:val="00B347FB"/>
    <w:rsid w:val="00B3481A"/>
    <w:rsid w:val="00B34D18"/>
    <w:rsid w:val="00B35E17"/>
    <w:rsid w:val="00B36565"/>
    <w:rsid w:val="00B36755"/>
    <w:rsid w:val="00B36DE7"/>
    <w:rsid w:val="00B3788E"/>
    <w:rsid w:val="00B402F4"/>
    <w:rsid w:val="00B405DF"/>
    <w:rsid w:val="00B4063B"/>
    <w:rsid w:val="00B408B9"/>
    <w:rsid w:val="00B409F4"/>
    <w:rsid w:val="00B40F81"/>
    <w:rsid w:val="00B41614"/>
    <w:rsid w:val="00B429D5"/>
    <w:rsid w:val="00B43045"/>
    <w:rsid w:val="00B443C3"/>
    <w:rsid w:val="00B44DA6"/>
    <w:rsid w:val="00B4652E"/>
    <w:rsid w:val="00B46E5B"/>
    <w:rsid w:val="00B475B4"/>
    <w:rsid w:val="00B47C0F"/>
    <w:rsid w:val="00B50003"/>
    <w:rsid w:val="00B50171"/>
    <w:rsid w:val="00B50776"/>
    <w:rsid w:val="00B50BC1"/>
    <w:rsid w:val="00B51498"/>
    <w:rsid w:val="00B5152D"/>
    <w:rsid w:val="00B5208E"/>
    <w:rsid w:val="00B52435"/>
    <w:rsid w:val="00B52A76"/>
    <w:rsid w:val="00B53E87"/>
    <w:rsid w:val="00B55099"/>
    <w:rsid w:val="00B55138"/>
    <w:rsid w:val="00B555E7"/>
    <w:rsid w:val="00B562E5"/>
    <w:rsid w:val="00B5644B"/>
    <w:rsid w:val="00B569F7"/>
    <w:rsid w:val="00B57147"/>
    <w:rsid w:val="00B57DCF"/>
    <w:rsid w:val="00B611E2"/>
    <w:rsid w:val="00B612E7"/>
    <w:rsid w:val="00B61AAB"/>
    <w:rsid w:val="00B62ED4"/>
    <w:rsid w:val="00B6357F"/>
    <w:rsid w:val="00B64519"/>
    <w:rsid w:val="00B64EB1"/>
    <w:rsid w:val="00B64FBC"/>
    <w:rsid w:val="00B65182"/>
    <w:rsid w:val="00B652CD"/>
    <w:rsid w:val="00B65421"/>
    <w:rsid w:val="00B65885"/>
    <w:rsid w:val="00B67CF8"/>
    <w:rsid w:val="00B67F4D"/>
    <w:rsid w:val="00B732C4"/>
    <w:rsid w:val="00B73BEF"/>
    <w:rsid w:val="00B74613"/>
    <w:rsid w:val="00B75940"/>
    <w:rsid w:val="00B76FDC"/>
    <w:rsid w:val="00B7758B"/>
    <w:rsid w:val="00B776EF"/>
    <w:rsid w:val="00B80846"/>
    <w:rsid w:val="00B81130"/>
    <w:rsid w:val="00B81829"/>
    <w:rsid w:val="00B82098"/>
    <w:rsid w:val="00B82340"/>
    <w:rsid w:val="00B8275B"/>
    <w:rsid w:val="00B83F7A"/>
    <w:rsid w:val="00B85B21"/>
    <w:rsid w:val="00B87B9E"/>
    <w:rsid w:val="00B907CA"/>
    <w:rsid w:val="00B9193B"/>
    <w:rsid w:val="00B92A9E"/>
    <w:rsid w:val="00B945C5"/>
    <w:rsid w:val="00B94ED2"/>
    <w:rsid w:val="00B95974"/>
    <w:rsid w:val="00B95F67"/>
    <w:rsid w:val="00B9632B"/>
    <w:rsid w:val="00B97B53"/>
    <w:rsid w:val="00BA029A"/>
    <w:rsid w:val="00BA0741"/>
    <w:rsid w:val="00BA0EBC"/>
    <w:rsid w:val="00BA25D2"/>
    <w:rsid w:val="00BA2A16"/>
    <w:rsid w:val="00BA2C4B"/>
    <w:rsid w:val="00BA315B"/>
    <w:rsid w:val="00BA36E0"/>
    <w:rsid w:val="00BA3913"/>
    <w:rsid w:val="00BA3BCC"/>
    <w:rsid w:val="00BA4953"/>
    <w:rsid w:val="00BA4A6C"/>
    <w:rsid w:val="00BA4CEF"/>
    <w:rsid w:val="00BA57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3DAC"/>
    <w:rsid w:val="00BC5179"/>
    <w:rsid w:val="00BC5509"/>
    <w:rsid w:val="00BC5A77"/>
    <w:rsid w:val="00BC5DA7"/>
    <w:rsid w:val="00BC5F2B"/>
    <w:rsid w:val="00BC62EA"/>
    <w:rsid w:val="00BC6B59"/>
    <w:rsid w:val="00BC6EB4"/>
    <w:rsid w:val="00BC72BD"/>
    <w:rsid w:val="00BC75B2"/>
    <w:rsid w:val="00BD14E3"/>
    <w:rsid w:val="00BD1EE3"/>
    <w:rsid w:val="00BD2174"/>
    <w:rsid w:val="00BD2D8B"/>
    <w:rsid w:val="00BD2FC5"/>
    <w:rsid w:val="00BD46F3"/>
    <w:rsid w:val="00BD6A4F"/>
    <w:rsid w:val="00BD6CFB"/>
    <w:rsid w:val="00BE0A9B"/>
    <w:rsid w:val="00BE16B8"/>
    <w:rsid w:val="00BE1CC0"/>
    <w:rsid w:val="00BE2B81"/>
    <w:rsid w:val="00BE3B89"/>
    <w:rsid w:val="00BE44DB"/>
    <w:rsid w:val="00BE707F"/>
    <w:rsid w:val="00BE7BEE"/>
    <w:rsid w:val="00BF0811"/>
    <w:rsid w:val="00BF0FCC"/>
    <w:rsid w:val="00BF38AD"/>
    <w:rsid w:val="00BF3F2E"/>
    <w:rsid w:val="00BF6418"/>
    <w:rsid w:val="00BF66B1"/>
    <w:rsid w:val="00BF7B72"/>
    <w:rsid w:val="00C001C1"/>
    <w:rsid w:val="00C012C4"/>
    <w:rsid w:val="00C031B7"/>
    <w:rsid w:val="00C034CB"/>
    <w:rsid w:val="00C039DE"/>
    <w:rsid w:val="00C03D05"/>
    <w:rsid w:val="00C04646"/>
    <w:rsid w:val="00C05589"/>
    <w:rsid w:val="00C06229"/>
    <w:rsid w:val="00C066E6"/>
    <w:rsid w:val="00C10226"/>
    <w:rsid w:val="00C1157C"/>
    <w:rsid w:val="00C11D24"/>
    <w:rsid w:val="00C131F9"/>
    <w:rsid w:val="00C15B25"/>
    <w:rsid w:val="00C161C1"/>
    <w:rsid w:val="00C162CA"/>
    <w:rsid w:val="00C20059"/>
    <w:rsid w:val="00C2196B"/>
    <w:rsid w:val="00C23E25"/>
    <w:rsid w:val="00C241F4"/>
    <w:rsid w:val="00C24A0C"/>
    <w:rsid w:val="00C25C97"/>
    <w:rsid w:val="00C25F79"/>
    <w:rsid w:val="00C26DEC"/>
    <w:rsid w:val="00C26EE1"/>
    <w:rsid w:val="00C279CB"/>
    <w:rsid w:val="00C306C0"/>
    <w:rsid w:val="00C30B53"/>
    <w:rsid w:val="00C313DA"/>
    <w:rsid w:val="00C31AD7"/>
    <w:rsid w:val="00C31DFA"/>
    <w:rsid w:val="00C32516"/>
    <w:rsid w:val="00C3274F"/>
    <w:rsid w:val="00C32856"/>
    <w:rsid w:val="00C3384B"/>
    <w:rsid w:val="00C34429"/>
    <w:rsid w:val="00C365F6"/>
    <w:rsid w:val="00C365FB"/>
    <w:rsid w:val="00C36E63"/>
    <w:rsid w:val="00C401BF"/>
    <w:rsid w:val="00C4028D"/>
    <w:rsid w:val="00C40FFB"/>
    <w:rsid w:val="00C4175F"/>
    <w:rsid w:val="00C41B3B"/>
    <w:rsid w:val="00C42F10"/>
    <w:rsid w:val="00C436A4"/>
    <w:rsid w:val="00C44D0E"/>
    <w:rsid w:val="00C453CC"/>
    <w:rsid w:val="00C45697"/>
    <w:rsid w:val="00C45B12"/>
    <w:rsid w:val="00C475B8"/>
    <w:rsid w:val="00C5053D"/>
    <w:rsid w:val="00C52961"/>
    <w:rsid w:val="00C53063"/>
    <w:rsid w:val="00C5339B"/>
    <w:rsid w:val="00C534F6"/>
    <w:rsid w:val="00C55491"/>
    <w:rsid w:val="00C55CC5"/>
    <w:rsid w:val="00C56B27"/>
    <w:rsid w:val="00C57170"/>
    <w:rsid w:val="00C5786D"/>
    <w:rsid w:val="00C602E7"/>
    <w:rsid w:val="00C622EE"/>
    <w:rsid w:val="00C623B4"/>
    <w:rsid w:val="00C62DEB"/>
    <w:rsid w:val="00C650D2"/>
    <w:rsid w:val="00C65331"/>
    <w:rsid w:val="00C657FC"/>
    <w:rsid w:val="00C672D5"/>
    <w:rsid w:val="00C67AF2"/>
    <w:rsid w:val="00C67E7E"/>
    <w:rsid w:val="00C704C8"/>
    <w:rsid w:val="00C70B8D"/>
    <w:rsid w:val="00C71463"/>
    <w:rsid w:val="00C7231E"/>
    <w:rsid w:val="00C72521"/>
    <w:rsid w:val="00C7263E"/>
    <w:rsid w:val="00C73C61"/>
    <w:rsid w:val="00C754E1"/>
    <w:rsid w:val="00C7645E"/>
    <w:rsid w:val="00C7691E"/>
    <w:rsid w:val="00C76CB0"/>
    <w:rsid w:val="00C76F31"/>
    <w:rsid w:val="00C80445"/>
    <w:rsid w:val="00C81382"/>
    <w:rsid w:val="00C8140C"/>
    <w:rsid w:val="00C82462"/>
    <w:rsid w:val="00C82A0D"/>
    <w:rsid w:val="00C83F97"/>
    <w:rsid w:val="00C841A1"/>
    <w:rsid w:val="00C853D1"/>
    <w:rsid w:val="00C8626A"/>
    <w:rsid w:val="00C86A0B"/>
    <w:rsid w:val="00C86A18"/>
    <w:rsid w:val="00C87AE7"/>
    <w:rsid w:val="00C90F8F"/>
    <w:rsid w:val="00C9158D"/>
    <w:rsid w:val="00C91957"/>
    <w:rsid w:val="00C9232A"/>
    <w:rsid w:val="00C92969"/>
    <w:rsid w:val="00C934E1"/>
    <w:rsid w:val="00C94A32"/>
    <w:rsid w:val="00C959D6"/>
    <w:rsid w:val="00C95C2A"/>
    <w:rsid w:val="00C9660F"/>
    <w:rsid w:val="00C967ED"/>
    <w:rsid w:val="00C9766A"/>
    <w:rsid w:val="00C97CEC"/>
    <w:rsid w:val="00CA117D"/>
    <w:rsid w:val="00CA1A3C"/>
    <w:rsid w:val="00CA1AA2"/>
    <w:rsid w:val="00CA2914"/>
    <w:rsid w:val="00CA3D71"/>
    <w:rsid w:val="00CA4FEC"/>
    <w:rsid w:val="00CA5A4E"/>
    <w:rsid w:val="00CA63A6"/>
    <w:rsid w:val="00CB0AC7"/>
    <w:rsid w:val="00CB217C"/>
    <w:rsid w:val="00CB38DE"/>
    <w:rsid w:val="00CB4F0B"/>
    <w:rsid w:val="00CB5322"/>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B5E"/>
    <w:rsid w:val="00CC6B8E"/>
    <w:rsid w:val="00CC6F0B"/>
    <w:rsid w:val="00CD04C2"/>
    <w:rsid w:val="00CD0931"/>
    <w:rsid w:val="00CD100B"/>
    <w:rsid w:val="00CD2A5F"/>
    <w:rsid w:val="00CD2ECB"/>
    <w:rsid w:val="00CD3A81"/>
    <w:rsid w:val="00CD3C2D"/>
    <w:rsid w:val="00CD3F0C"/>
    <w:rsid w:val="00CD4B88"/>
    <w:rsid w:val="00CD53B5"/>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208"/>
    <w:rsid w:val="00CF2C36"/>
    <w:rsid w:val="00CF443A"/>
    <w:rsid w:val="00CF58FA"/>
    <w:rsid w:val="00CF6853"/>
    <w:rsid w:val="00CF770F"/>
    <w:rsid w:val="00D00743"/>
    <w:rsid w:val="00D01182"/>
    <w:rsid w:val="00D015D8"/>
    <w:rsid w:val="00D01BC2"/>
    <w:rsid w:val="00D01F8C"/>
    <w:rsid w:val="00D03AE1"/>
    <w:rsid w:val="00D0437E"/>
    <w:rsid w:val="00D048C9"/>
    <w:rsid w:val="00D050FF"/>
    <w:rsid w:val="00D05328"/>
    <w:rsid w:val="00D05EA9"/>
    <w:rsid w:val="00D068D9"/>
    <w:rsid w:val="00D06D05"/>
    <w:rsid w:val="00D07404"/>
    <w:rsid w:val="00D07B27"/>
    <w:rsid w:val="00D07CD6"/>
    <w:rsid w:val="00D11BE7"/>
    <w:rsid w:val="00D12FB1"/>
    <w:rsid w:val="00D13661"/>
    <w:rsid w:val="00D145BA"/>
    <w:rsid w:val="00D14CEC"/>
    <w:rsid w:val="00D15AAA"/>
    <w:rsid w:val="00D16B09"/>
    <w:rsid w:val="00D16E37"/>
    <w:rsid w:val="00D17871"/>
    <w:rsid w:val="00D17B16"/>
    <w:rsid w:val="00D20C11"/>
    <w:rsid w:val="00D21230"/>
    <w:rsid w:val="00D21B4A"/>
    <w:rsid w:val="00D21F8F"/>
    <w:rsid w:val="00D23B22"/>
    <w:rsid w:val="00D25403"/>
    <w:rsid w:val="00D2599B"/>
    <w:rsid w:val="00D30229"/>
    <w:rsid w:val="00D30367"/>
    <w:rsid w:val="00D30752"/>
    <w:rsid w:val="00D3089F"/>
    <w:rsid w:val="00D308DC"/>
    <w:rsid w:val="00D3153D"/>
    <w:rsid w:val="00D31B9E"/>
    <w:rsid w:val="00D35C5F"/>
    <w:rsid w:val="00D4044F"/>
    <w:rsid w:val="00D411A3"/>
    <w:rsid w:val="00D412D6"/>
    <w:rsid w:val="00D442FC"/>
    <w:rsid w:val="00D443C9"/>
    <w:rsid w:val="00D47070"/>
    <w:rsid w:val="00D474AF"/>
    <w:rsid w:val="00D5022E"/>
    <w:rsid w:val="00D504A2"/>
    <w:rsid w:val="00D50ABD"/>
    <w:rsid w:val="00D5176F"/>
    <w:rsid w:val="00D52220"/>
    <w:rsid w:val="00D537FF"/>
    <w:rsid w:val="00D545FE"/>
    <w:rsid w:val="00D548BA"/>
    <w:rsid w:val="00D56453"/>
    <w:rsid w:val="00D56E04"/>
    <w:rsid w:val="00D57DD5"/>
    <w:rsid w:val="00D60B5A"/>
    <w:rsid w:val="00D60D48"/>
    <w:rsid w:val="00D60EF7"/>
    <w:rsid w:val="00D6159A"/>
    <w:rsid w:val="00D61AA5"/>
    <w:rsid w:val="00D63829"/>
    <w:rsid w:val="00D64421"/>
    <w:rsid w:val="00D6478A"/>
    <w:rsid w:val="00D64D65"/>
    <w:rsid w:val="00D65558"/>
    <w:rsid w:val="00D6667C"/>
    <w:rsid w:val="00D67101"/>
    <w:rsid w:val="00D671EA"/>
    <w:rsid w:val="00D70820"/>
    <w:rsid w:val="00D713D8"/>
    <w:rsid w:val="00D71A29"/>
    <w:rsid w:val="00D720A9"/>
    <w:rsid w:val="00D72349"/>
    <w:rsid w:val="00D72756"/>
    <w:rsid w:val="00D7292E"/>
    <w:rsid w:val="00D72BB4"/>
    <w:rsid w:val="00D72E00"/>
    <w:rsid w:val="00D72E2A"/>
    <w:rsid w:val="00D72F0E"/>
    <w:rsid w:val="00D7316E"/>
    <w:rsid w:val="00D73232"/>
    <w:rsid w:val="00D7331F"/>
    <w:rsid w:val="00D73368"/>
    <w:rsid w:val="00D73876"/>
    <w:rsid w:val="00D73993"/>
    <w:rsid w:val="00D747C5"/>
    <w:rsid w:val="00D74D21"/>
    <w:rsid w:val="00D74F58"/>
    <w:rsid w:val="00D76A1F"/>
    <w:rsid w:val="00D77F27"/>
    <w:rsid w:val="00D800A1"/>
    <w:rsid w:val="00D805B5"/>
    <w:rsid w:val="00D80E9E"/>
    <w:rsid w:val="00D81E22"/>
    <w:rsid w:val="00D82D56"/>
    <w:rsid w:val="00D83654"/>
    <w:rsid w:val="00D847AA"/>
    <w:rsid w:val="00D8482C"/>
    <w:rsid w:val="00D84972"/>
    <w:rsid w:val="00D84FF8"/>
    <w:rsid w:val="00D85185"/>
    <w:rsid w:val="00D85D14"/>
    <w:rsid w:val="00D85DD7"/>
    <w:rsid w:val="00D86031"/>
    <w:rsid w:val="00D861F0"/>
    <w:rsid w:val="00D879C5"/>
    <w:rsid w:val="00D87A08"/>
    <w:rsid w:val="00D87DDD"/>
    <w:rsid w:val="00D90140"/>
    <w:rsid w:val="00D9052A"/>
    <w:rsid w:val="00D90B72"/>
    <w:rsid w:val="00D90BE5"/>
    <w:rsid w:val="00D91BBD"/>
    <w:rsid w:val="00D91D53"/>
    <w:rsid w:val="00D91FD4"/>
    <w:rsid w:val="00D92279"/>
    <w:rsid w:val="00D92568"/>
    <w:rsid w:val="00D931BC"/>
    <w:rsid w:val="00D936A1"/>
    <w:rsid w:val="00D93C25"/>
    <w:rsid w:val="00D94583"/>
    <w:rsid w:val="00D972F1"/>
    <w:rsid w:val="00DA1B02"/>
    <w:rsid w:val="00DA2997"/>
    <w:rsid w:val="00DA4614"/>
    <w:rsid w:val="00DA5843"/>
    <w:rsid w:val="00DA5AA5"/>
    <w:rsid w:val="00DA647D"/>
    <w:rsid w:val="00DA6843"/>
    <w:rsid w:val="00DA69A4"/>
    <w:rsid w:val="00DA6F8E"/>
    <w:rsid w:val="00DA79D1"/>
    <w:rsid w:val="00DA7B0D"/>
    <w:rsid w:val="00DA7D6B"/>
    <w:rsid w:val="00DB082C"/>
    <w:rsid w:val="00DB0D6D"/>
    <w:rsid w:val="00DB2880"/>
    <w:rsid w:val="00DB4293"/>
    <w:rsid w:val="00DB452F"/>
    <w:rsid w:val="00DB4A2A"/>
    <w:rsid w:val="00DB4E53"/>
    <w:rsid w:val="00DB4EDD"/>
    <w:rsid w:val="00DB4F20"/>
    <w:rsid w:val="00DB55C4"/>
    <w:rsid w:val="00DB5D6E"/>
    <w:rsid w:val="00DB64E0"/>
    <w:rsid w:val="00DB6611"/>
    <w:rsid w:val="00DB7FF7"/>
    <w:rsid w:val="00DC053D"/>
    <w:rsid w:val="00DC0AD1"/>
    <w:rsid w:val="00DC0B08"/>
    <w:rsid w:val="00DC1D09"/>
    <w:rsid w:val="00DC1DFD"/>
    <w:rsid w:val="00DC36D0"/>
    <w:rsid w:val="00DC44A3"/>
    <w:rsid w:val="00DC44D7"/>
    <w:rsid w:val="00DC4630"/>
    <w:rsid w:val="00DC48F3"/>
    <w:rsid w:val="00DC532E"/>
    <w:rsid w:val="00DC654D"/>
    <w:rsid w:val="00DC6889"/>
    <w:rsid w:val="00DC6BE4"/>
    <w:rsid w:val="00DC6E74"/>
    <w:rsid w:val="00DC711A"/>
    <w:rsid w:val="00DC763B"/>
    <w:rsid w:val="00DD1404"/>
    <w:rsid w:val="00DD2361"/>
    <w:rsid w:val="00DD422A"/>
    <w:rsid w:val="00DD5EB7"/>
    <w:rsid w:val="00DD5F70"/>
    <w:rsid w:val="00DD63B1"/>
    <w:rsid w:val="00DD64C7"/>
    <w:rsid w:val="00DD6F85"/>
    <w:rsid w:val="00DD7203"/>
    <w:rsid w:val="00DD7755"/>
    <w:rsid w:val="00DD77D1"/>
    <w:rsid w:val="00DD7EF9"/>
    <w:rsid w:val="00DE01B7"/>
    <w:rsid w:val="00DE0ACB"/>
    <w:rsid w:val="00DE1A5E"/>
    <w:rsid w:val="00DE28EA"/>
    <w:rsid w:val="00DE2F3A"/>
    <w:rsid w:val="00DE3202"/>
    <w:rsid w:val="00DE3EE8"/>
    <w:rsid w:val="00DE4521"/>
    <w:rsid w:val="00DE504B"/>
    <w:rsid w:val="00DE6DED"/>
    <w:rsid w:val="00DE792F"/>
    <w:rsid w:val="00DF0B3C"/>
    <w:rsid w:val="00DF16C8"/>
    <w:rsid w:val="00DF1D55"/>
    <w:rsid w:val="00DF200F"/>
    <w:rsid w:val="00DF2D95"/>
    <w:rsid w:val="00DF3304"/>
    <w:rsid w:val="00DF4991"/>
    <w:rsid w:val="00DF602B"/>
    <w:rsid w:val="00DF6E93"/>
    <w:rsid w:val="00DF76BD"/>
    <w:rsid w:val="00E00101"/>
    <w:rsid w:val="00E0286B"/>
    <w:rsid w:val="00E031B6"/>
    <w:rsid w:val="00E03BAC"/>
    <w:rsid w:val="00E040E6"/>
    <w:rsid w:val="00E04F58"/>
    <w:rsid w:val="00E0543A"/>
    <w:rsid w:val="00E05565"/>
    <w:rsid w:val="00E05B03"/>
    <w:rsid w:val="00E06D65"/>
    <w:rsid w:val="00E06E4E"/>
    <w:rsid w:val="00E0707A"/>
    <w:rsid w:val="00E102AD"/>
    <w:rsid w:val="00E108EA"/>
    <w:rsid w:val="00E11A3E"/>
    <w:rsid w:val="00E11A93"/>
    <w:rsid w:val="00E1214F"/>
    <w:rsid w:val="00E1258F"/>
    <w:rsid w:val="00E12BF0"/>
    <w:rsid w:val="00E138EA"/>
    <w:rsid w:val="00E13C61"/>
    <w:rsid w:val="00E13D1A"/>
    <w:rsid w:val="00E15757"/>
    <w:rsid w:val="00E166E9"/>
    <w:rsid w:val="00E2003D"/>
    <w:rsid w:val="00E20ECF"/>
    <w:rsid w:val="00E20F44"/>
    <w:rsid w:val="00E21993"/>
    <w:rsid w:val="00E21AFC"/>
    <w:rsid w:val="00E223ED"/>
    <w:rsid w:val="00E229EF"/>
    <w:rsid w:val="00E2334A"/>
    <w:rsid w:val="00E24EBF"/>
    <w:rsid w:val="00E25C70"/>
    <w:rsid w:val="00E2625D"/>
    <w:rsid w:val="00E26284"/>
    <w:rsid w:val="00E27A41"/>
    <w:rsid w:val="00E30731"/>
    <w:rsid w:val="00E30E77"/>
    <w:rsid w:val="00E316AC"/>
    <w:rsid w:val="00E32BC6"/>
    <w:rsid w:val="00E33315"/>
    <w:rsid w:val="00E33BEE"/>
    <w:rsid w:val="00E34050"/>
    <w:rsid w:val="00E3440D"/>
    <w:rsid w:val="00E35B3B"/>
    <w:rsid w:val="00E35C62"/>
    <w:rsid w:val="00E35E9A"/>
    <w:rsid w:val="00E37F93"/>
    <w:rsid w:val="00E40B40"/>
    <w:rsid w:val="00E415D4"/>
    <w:rsid w:val="00E415F9"/>
    <w:rsid w:val="00E42220"/>
    <w:rsid w:val="00E4276C"/>
    <w:rsid w:val="00E42A03"/>
    <w:rsid w:val="00E440B6"/>
    <w:rsid w:val="00E45734"/>
    <w:rsid w:val="00E46283"/>
    <w:rsid w:val="00E5009A"/>
    <w:rsid w:val="00E50124"/>
    <w:rsid w:val="00E502A8"/>
    <w:rsid w:val="00E51611"/>
    <w:rsid w:val="00E51C22"/>
    <w:rsid w:val="00E521DD"/>
    <w:rsid w:val="00E52314"/>
    <w:rsid w:val="00E5339E"/>
    <w:rsid w:val="00E536F3"/>
    <w:rsid w:val="00E540C3"/>
    <w:rsid w:val="00E54142"/>
    <w:rsid w:val="00E551E5"/>
    <w:rsid w:val="00E558E0"/>
    <w:rsid w:val="00E564CB"/>
    <w:rsid w:val="00E57335"/>
    <w:rsid w:val="00E57E0C"/>
    <w:rsid w:val="00E60434"/>
    <w:rsid w:val="00E610CA"/>
    <w:rsid w:val="00E61B04"/>
    <w:rsid w:val="00E626C6"/>
    <w:rsid w:val="00E637B8"/>
    <w:rsid w:val="00E64758"/>
    <w:rsid w:val="00E6581C"/>
    <w:rsid w:val="00E669B9"/>
    <w:rsid w:val="00E66C69"/>
    <w:rsid w:val="00E66C76"/>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42F1"/>
    <w:rsid w:val="00E851E2"/>
    <w:rsid w:val="00E85A12"/>
    <w:rsid w:val="00E85C3F"/>
    <w:rsid w:val="00E86224"/>
    <w:rsid w:val="00E86670"/>
    <w:rsid w:val="00E87ECC"/>
    <w:rsid w:val="00E903D1"/>
    <w:rsid w:val="00E9108C"/>
    <w:rsid w:val="00E91FF4"/>
    <w:rsid w:val="00E93337"/>
    <w:rsid w:val="00E959E8"/>
    <w:rsid w:val="00E9627E"/>
    <w:rsid w:val="00E96FFA"/>
    <w:rsid w:val="00E97BC1"/>
    <w:rsid w:val="00EA018E"/>
    <w:rsid w:val="00EA040F"/>
    <w:rsid w:val="00EA1912"/>
    <w:rsid w:val="00EA2A4C"/>
    <w:rsid w:val="00EA52E9"/>
    <w:rsid w:val="00EA5C1D"/>
    <w:rsid w:val="00EA7139"/>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C0540"/>
    <w:rsid w:val="00EC0902"/>
    <w:rsid w:val="00EC1FE8"/>
    <w:rsid w:val="00EC27F5"/>
    <w:rsid w:val="00EC2DEC"/>
    <w:rsid w:val="00EC50F4"/>
    <w:rsid w:val="00EC64EF"/>
    <w:rsid w:val="00EC651F"/>
    <w:rsid w:val="00EC7DB7"/>
    <w:rsid w:val="00ED02F1"/>
    <w:rsid w:val="00ED0772"/>
    <w:rsid w:val="00ED0C73"/>
    <w:rsid w:val="00ED2566"/>
    <w:rsid w:val="00ED25B0"/>
    <w:rsid w:val="00ED2A85"/>
    <w:rsid w:val="00ED2AEC"/>
    <w:rsid w:val="00ED31F8"/>
    <w:rsid w:val="00ED333A"/>
    <w:rsid w:val="00ED3479"/>
    <w:rsid w:val="00ED6217"/>
    <w:rsid w:val="00ED7E32"/>
    <w:rsid w:val="00EE085D"/>
    <w:rsid w:val="00EE0B31"/>
    <w:rsid w:val="00EE126C"/>
    <w:rsid w:val="00EE1E61"/>
    <w:rsid w:val="00EE24D6"/>
    <w:rsid w:val="00EE2CD1"/>
    <w:rsid w:val="00EE351B"/>
    <w:rsid w:val="00EE3627"/>
    <w:rsid w:val="00EE3A54"/>
    <w:rsid w:val="00EE496D"/>
    <w:rsid w:val="00EE4C57"/>
    <w:rsid w:val="00EE4F45"/>
    <w:rsid w:val="00EE6FE8"/>
    <w:rsid w:val="00EF0F12"/>
    <w:rsid w:val="00EF17EB"/>
    <w:rsid w:val="00EF1C96"/>
    <w:rsid w:val="00EF21AD"/>
    <w:rsid w:val="00EF275A"/>
    <w:rsid w:val="00EF2D0C"/>
    <w:rsid w:val="00EF33F5"/>
    <w:rsid w:val="00EF38B9"/>
    <w:rsid w:val="00EF43D2"/>
    <w:rsid w:val="00EF478F"/>
    <w:rsid w:val="00EF55C6"/>
    <w:rsid w:val="00EF62A5"/>
    <w:rsid w:val="00EF6841"/>
    <w:rsid w:val="00EF6E31"/>
    <w:rsid w:val="00EF6E58"/>
    <w:rsid w:val="00F023E6"/>
    <w:rsid w:val="00F02899"/>
    <w:rsid w:val="00F03635"/>
    <w:rsid w:val="00F038B0"/>
    <w:rsid w:val="00F03D85"/>
    <w:rsid w:val="00F05159"/>
    <w:rsid w:val="00F0533B"/>
    <w:rsid w:val="00F05815"/>
    <w:rsid w:val="00F06E0D"/>
    <w:rsid w:val="00F0745B"/>
    <w:rsid w:val="00F103B2"/>
    <w:rsid w:val="00F11634"/>
    <w:rsid w:val="00F1259C"/>
    <w:rsid w:val="00F126D8"/>
    <w:rsid w:val="00F13472"/>
    <w:rsid w:val="00F15290"/>
    <w:rsid w:val="00F152DB"/>
    <w:rsid w:val="00F15A23"/>
    <w:rsid w:val="00F15F4A"/>
    <w:rsid w:val="00F163BE"/>
    <w:rsid w:val="00F170C3"/>
    <w:rsid w:val="00F17422"/>
    <w:rsid w:val="00F17BD8"/>
    <w:rsid w:val="00F20F9E"/>
    <w:rsid w:val="00F2101C"/>
    <w:rsid w:val="00F21183"/>
    <w:rsid w:val="00F21319"/>
    <w:rsid w:val="00F218B4"/>
    <w:rsid w:val="00F21995"/>
    <w:rsid w:val="00F2231F"/>
    <w:rsid w:val="00F22A4B"/>
    <w:rsid w:val="00F22B6E"/>
    <w:rsid w:val="00F24DF3"/>
    <w:rsid w:val="00F25483"/>
    <w:rsid w:val="00F25A60"/>
    <w:rsid w:val="00F26874"/>
    <w:rsid w:val="00F26A54"/>
    <w:rsid w:val="00F30F32"/>
    <w:rsid w:val="00F322A5"/>
    <w:rsid w:val="00F323F1"/>
    <w:rsid w:val="00F32DC0"/>
    <w:rsid w:val="00F33393"/>
    <w:rsid w:val="00F33820"/>
    <w:rsid w:val="00F33C69"/>
    <w:rsid w:val="00F35D6B"/>
    <w:rsid w:val="00F377A3"/>
    <w:rsid w:val="00F37991"/>
    <w:rsid w:val="00F40015"/>
    <w:rsid w:val="00F41342"/>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2A71"/>
    <w:rsid w:val="00F534E3"/>
    <w:rsid w:val="00F53820"/>
    <w:rsid w:val="00F55074"/>
    <w:rsid w:val="00F55495"/>
    <w:rsid w:val="00F5767C"/>
    <w:rsid w:val="00F57990"/>
    <w:rsid w:val="00F606EB"/>
    <w:rsid w:val="00F60866"/>
    <w:rsid w:val="00F61B53"/>
    <w:rsid w:val="00F62AA4"/>
    <w:rsid w:val="00F63845"/>
    <w:rsid w:val="00F63F58"/>
    <w:rsid w:val="00F640A5"/>
    <w:rsid w:val="00F6468C"/>
    <w:rsid w:val="00F66364"/>
    <w:rsid w:val="00F663DB"/>
    <w:rsid w:val="00F66F6F"/>
    <w:rsid w:val="00F670FA"/>
    <w:rsid w:val="00F70C46"/>
    <w:rsid w:val="00F71D5E"/>
    <w:rsid w:val="00F73A38"/>
    <w:rsid w:val="00F73B11"/>
    <w:rsid w:val="00F74834"/>
    <w:rsid w:val="00F75090"/>
    <w:rsid w:val="00F75208"/>
    <w:rsid w:val="00F76186"/>
    <w:rsid w:val="00F7619E"/>
    <w:rsid w:val="00F76588"/>
    <w:rsid w:val="00F765F7"/>
    <w:rsid w:val="00F77402"/>
    <w:rsid w:val="00F80359"/>
    <w:rsid w:val="00F832A4"/>
    <w:rsid w:val="00F84277"/>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6637"/>
    <w:rsid w:val="00FA74D1"/>
    <w:rsid w:val="00FA751F"/>
    <w:rsid w:val="00FA7DAB"/>
    <w:rsid w:val="00FB1664"/>
    <w:rsid w:val="00FB17E9"/>
    <w:rsid w:val="00FB24AE"/>
    <w:rsid w:val="00FB2894"/>
    <w:rsid w:val="00FB4110"/>
    <w:rsid w:val="00FB4138"/>
    <w:rsid w:val="00FB6276"/>
    <w:rsid w:val="00FB6F0B"/>
    <w:rsid w:val="00FB72FE"/>
    <w:rsid w:val="00FB7B05"/>
    <w:rsid w:val="00FB7E75"/>
    <w:rsid w:val="00FB7FFC"/>
    <w:rsid w:val="00FC0E89"/>
    <w:rsid w:val="00FC1107"/>
    <w:rsid w:val="00FC118E"/>
    <w:rsid w:val="00FC1C7C"/>
    <w:rsid w:val="00FC1EB3"/>
    <w:rsid w:val="00FC2000"/>
    <w:rsid w:val="00FC2EDB"/>
    <w:rsid w:val="00FC2FA4"/>
    <w:rsid w:val="00FC4F2C"/>
    <w:rsid w:val="00FC5207"/>
    <w:rsid w:val="00FC52BF"/>
    <w:rsid w:val="00FC652A"/>
    <w:rsid w:val="00FC6750"/>
    <w:rsid w:val="00FC6A70"/>
    <w:rsid w:val="00FD138C"/>
    <w:rsid w:val="00FD15FA"/>
    <w:rsid w:val="00FD21ED"/>
    <w:rsid w:val="00FD30ED"/>
    <w:rsid w:val="00FD3CEF"/>
    <w:rsid w:val="00FD3D85"/>
    <w:rsid w:val="00FD4942"/>
    <w:rsid w:val="00FD4A13"/>
    <w:rsid w:val="00FD5063"/>
    <w:rsid w:val="00FD5FFB"/>
    <w:rsid w:val="00FD634D"/>
    <w:rsid w:val="00FD667A"/>
    <w:rsid w:val="00FD6E6F"/>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DD6"/>
    <w:rsid w:val="00FE7E9B"/>
    <w:rsid w:val="00FF08B2"/>
    <w:rsid w:val="00FF1112"/>
    <w:rsid w:val="00FF1C07"/>
    <w:rsid w:val="00FF1ED3"/>
    <w:rsid w:val="00FF31A2"/>
    <w:rsid w:val="00FF37CF"/>
    <w:rsid w:val="00FF4A96"/>
    <w:rsid w:val="00FF4F51"/>
    <w:rsid w:val="00FF5F54"/>
    <w:rsid w:val="00FF748E"/>
    <w:rsid w:val="73A00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shapelayout v:ext="edit">
      <o:idmap v:ext="edit" data="1"/>
    </o:shapelayout>
  </w:shapeDefaults>
  <w:decimalSymbol w:val=","/>
  <w:listSeparator w:val=";"/>
  <w14:docId w14:val="17F6EB67"/>
  <w15:chartTrackingRefBased/>
  <w15:docId w15:val="{51C62A94-51DE-4E58-9539-04B1648B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3DA"/>
    <w:pPr>
      <w:spacing w:after="200"/>
    </w:pPr>
    <w:rPr>
      <w:rFonts w:ascii="Arial" w:hAnsi="Arial"/>
      <w:color w:val="595959"/>
      <w:szCs w:val="24"/>
      <w:lang w:eastAsia="en-US"/>
    </w:rPr>
  </w:style>
  <w:style w:type="paragraph" w:styleId="Heading1">
    <w:name w:val="heading 1"/>
    <w:basedOn w:val="Normal"/>
    <w:next w:val="Normal"/>
    <w:link w:val="Heading1Char"/>
    <w:uiPriority w:val="99"/>
    <w:qFormat/>
    <w:rsid w:val="001E7081"/>
    <w:pPr>
      <w:autoSpaceDE w:val="0"/>
      <w:autoSpaceDN w:val="0"/>
      <w:adjustRightInd w:val="0"/>
      <w:jc w:val="center"/>
      <w:outlineLvl w:val="0"/>
    </w:pPr>
    <w:rPr>
      <w:rFonts w:eastAsia="Calibri" w:cs="Arial"/>
      <w:b/>
      <w:caps/>
      <w:color w:val="A50021"/>
      <w:sz w:val="22"/>
      <w:szCs w:val="22"/>
      <w:shd w:val="clear" w:color="auto" w:fill="FFFFFF"/>
      <w:lang w:eastAsia="it-IT"/>
    </w:rPr>
  </w:style>
  <w:style w:type="paragraph" w:styleId="Heading2">
    <w:name w:val="heading 2"/>
    <w:basedOn w:val="Heading1"/>
    <w:next w:val="Normal"/>
    <w:link w:val="Heading2Char"/>
    <w:unhideWhenUsed/>
    <w:qFormat/>
    <w:locked/>
    <w:rsid w:val="00F55495"/>
    <w:pPr>
      <w:spacing w:before="240" w:after="240"/>
      <w:jc w:val="left"/>
      <w:outlineLvl w:val="1"/>
    </w:pPr>
  </w:style>
  <w:style w:type="paragraph" w:styleId="Heading3">
    <w:name w:val="heading 3"/>
    <w:basedOn w:val="Heading2"/>
    <w:next w:val="Normal"/>
    <w:link w:val="Heading3Char"/>
    <w:autoRedefine/>
    <w:uiPriority w:val="99"/>
    <w:qFormat/>
    <w:rsid w:val="00A36507"/>
    <w:pPr>
      <w:spacing w:before="0" w:after="200"/>
      <w:outlineLvl w:val="2"/>
    </w:pPr>
    <w:rPr>
      <w:caps w:val="0"/>
      <w:sz w:val="20"/>
    </w:rPr>
  </w:style>
  <w:style w:type="paragraph" w:styleId="Heading4">
    <w:name w:val="heading 4"/>
    <w:basedOn w:val="Heading3"/>
    <w:next w:val="Normal"/>
    <w:link w:val="Heading4Char"/>
    <w:autoRedefine/>
    <w:uiPriority w:val="99"/>
    <w:qFormat/>
    <w:rsid w:val="003B5D85"/>
    <w:pPr>
      <w:outlineLvl w:val="3"/>
    </w:pPr>
    <w:rPr>
      <w:b w:val="0"/>
      <w:i/>
    </w:rPr>
  </w:style>
  <w:style w:type="paragraph" w:styleId="Heading9">
    <w:name w:val="heading 9"/>
    <w:basedOn w:val="Normal"/>
    <w:next w:val="Normal"/>
    <w:link w:val="Heading9Char"/>
    <w:semiHidden/>
    <w:unhideWhenUsed/>
    <w:qFormat/>
    <w:locked/>
    <w:rsid w:val="001A59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7081"/>
    <w:rPr>
      <w:rFonts w:ascii="Arial" w:eastAsia="Calibri" w:hAnsi="Arial" w:cs="Arial"/>
      <w:b/>
      <w:caps/>
      <w:color w:val="A50021"/>
      <w:sz w:val="22"/>
      <w:szCs w:val="22"/>
      <w:lang w:eastAsia="it-IT"/>
    </w:rPr>
  </w:style>
  <w:style w:type="character" w:customStyle="1" w:styleId="Heading3Char">
    <w:name w:val="Heading 3 Char"/>
    <w:link w:val="Heading3"/>
    <w:uiPriority w:val="99"/>
    <w:locked/>
    <w:rsid w:val="00A36507"/>
    <w:rPr>
      <w:rFonts w:ascii="Arial" w:eastAsia="Calibri" w:hAnsi="Arial" w:cs="Arial"/>
      <w:b/>
      <w:color w:val="A50021"/>
      <w:szCs w:val="22"/>
      <w:lang w:eastAsia="it-IT"/>
    </w:rPr>
  </w:style>
  <w:style w:type="character" w:customStyle="1" w:styleId="Heading4Char">
    <w:name w:val="Heading 4 Char"/>
    <w:link w:val="Heading4"/>
    <w:uiPriority w:val="99"/>
    <w:locked/>
    <w:rsid w:val="003B5D85"/>
    <w:rPr>
      <w:rFonts w:ascii="Arial" w:hAnsi="Arial" w:cs="Arial"/>
      <w:i/>
      <w:color w:val="A50021"/>
      <w:szCs w:val="28"/>
      <w:lang w:eastAsia="en-US"/>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link w:val="Footer"/>
    <w:uiPriority w:val="99"/>
    <w:locked/>
    <w:rPr>
      <w:rFonts w:ascii="Arial" w:hAnsi="Arial" w:cs="Times New Roman"/>
      <w:sz w:val="24"/>
      <w:szCs w:val="24"/>
      <w:lang w:val="en-GB" w:eastAsia="en-US"/>
    </w:rPr>
  </w:style>
  <w:style w:type="character" w:styleId="PageNumber">
    <w:name w:val="page number"/>
    <w:uiPriority w:val="99"/>
    <w:rsid w:val="00A90B4B"/>
    <w:rPr>
      <w:rFonts w:cs="Times New Roman"/>
    </w:rPr>
  </w:style>
  <w:style w:type="table" w:styleId="TableGrid">
    <w:name w:val="Table Grid"/>
    <w:basedOn w:val="TableNormal"/>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D5B39"/>
    <w:rPr>
      <w:rFonts w:ascii="Times New Roman" w:hAnsi="Times New Roman"/>
      <w:szCs w:val="20"/>
    </w:rPr>
  </w:style>
  <w:style w:type="character" w:customStyle="1" w:styleId="FootnoteTextChar">
    <w:name w:val="Footnote Text Char"/>
    <w:link w:val="FootnoteText"/>
    <w:uiPriority w:val="99"/>
    <w:semiHidden/>
    <w:locked/>
    <w:rPr>
      <w:rFonts w:ascii="Arial" w:hAnsi="Arial" w:cs="Times New Roman"/>
      <w:sz w:val="20"/>
      <w:szCs w:val="20"/>
      <w:lang w:val="en-GB" w:eastAsia="en-US"/>
    </w:rPr>
  </w:style>
  <w:style w:type="character" w:styleId="FootnoteReference">
    <w:name w:val="footnote reference"/>
    <w:aliases w:val="Footnote symbol,Footnote reference number,Footnote,Times 10 Point,Exposant 3 Point,Ref,de nota al pie,note TESI,SUPERS,EN Footnote Reference,EN Footnote text, Exposant 3 Point,Footnote number,Footnote Reference Number,BVI fnr, BVI fnr"/>
    <w:link w:val="1"/>
    <w:uiPriority w:val="99"/>
    <w:rsid w:val="000D5B39"/>
    <w:rPr>
      <w:rFonts w:cs="Times New Roman"/>
      <w:vertAlign w:val="superscript"/>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uiPriority w:val="99"/>
    <w:rsid w:val="00BE707F"/>
    <w:rPr>
      <w:rFonts w:cs="Times New Roman"/>
      <w:color w:val="0088CC"/>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link w:val="BodyTextIndent"/>
    <w:uiPriority w:val="99"/>
    <w:locked/>
    <w:rsid w:val="000B0700"/>
    <w:rPr>
      <w:rFonts w:cs="Times New Roman"/>
      <w:noProof/>
      <w:sz w:val="24"/>
      <w:szCs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Cs w:val="20"/>
    </w:rPr>
  </w:style>
  <w:style w:type="character" w:customStyle="1" w:styleId="DocumentMapChar">
    <w:name w:val="Document Map Char"/>
    <w:link w:val="DocumentMap"/>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link w:val="Header"/>
    <w:uiPriority w:val="99"/>
    <w:locked/>
    <w:rPr>
      <w:rFonts w:ascii="Arial" w:hAnsi="Arial" w:cs="Times New Roman"/>
      <w:sz w:val="24"/>
      <w:szCs w:val="24"/>
      <w:lang w:val="en-GB" w:eastAsia="en-US"/>
    </w:rPr>
  </w:style>
  <w:style w:type="paragraph" w:styleId="BalloonText">
    <w:name w:val="Balloon Text"/>
    <w:basedOn w:val="Normal"/>
    <w:link w:val="BalloonTextChar"/>
    <w:uiPriority w:val="99"/>
    <w:semiHidden/>
    <w:rsid w:val="00747584"/>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eastAsia="en-US"/>
    </w:rPr>
  </w:style>
  <w:style w:type="character" w:styleId="CommentReference">
    <w:name w:val="annotation reference"/>
    <w:rsid w:val="00D85DD7"/>
    <w:rPr>
      <w:rFonts w:cs="Times New Roman"/>
      <w:sz w:val="16"/>
      <w:szCs w:val="16"/>
    </w:rPr>
  </w:style>
  <w:style w:type="paragraph" w:styleId="CommentText">
    <w:name w:val="annotation text"/>
    <w:basedOn w:val="Normal"/>
    <w:link w:val="CommentTextChar"/>
    <w:rsid w:val="00D85DD7"/>
    <w:rPr>
      <w:szCs w:val="20"/>
    </w:rPr>
  </w:style>
  <w:style w:type="character" w:customStyle="1" w:styleId="CommentTextChar">
    <w:name w:val="Comment Text Char"/>
    <w:link w:val="CommentText"/>
    <w:locked/>
    <w:rPr>
      <w:rFonts w:ascii="Arial" w:hAnsi="Arial" w:cs="Times New Roman"/>
      <w:sz w:val="20"/>
      <w:szCs w:val="20"/>
      <w:lang w:val="en-GB" w:eastAsia="en-US"/>
    </w:rPr>
  </w:style>
  <w:style w:type="paragraph" w:styleId="CommentSubject">
    <w:name w:val="annotation subject"/>
    <w:basedOn w:val="CommentText"/>
    <w:next w:val="CommentText"/>
    <w:link w:val="CommentSubjectChar"/>
    <w:uiPriority w:val="99"/>
    <w:semiHidden/>
    <w:rsid w:val="00D85DD7"/>
    <w:rPr>
      <w:b/>
      <w:bCs/>
    </w:rPr>
  </w:style>
  <w:style w:type="character" w:customStyle="1" w:styleId="CommentSubjectChar">
    <w:name w:val="Comment Subject Char"/>
    <w:link w:val="CommentSubject"/>
    <w:uiPriority w:val="99"/>
    <w:semiHidden/>
    <w:locked/>
    <w:rPr>
      <w:rFonts w:ascii="Arial" w:hAnsi="Arial" w:cs="Times New Roman"/>
      <w:b/>
      <w:bCs/>
      <w:sz w:val="20"/>
      <w:szCs w:val="20"/>
      <w:lang w:val="en-GB" w:eastAsia="en-US"/>
    </w:rPr>
  </w:style>
  <w:style w:type="paragraph" w:styleId="ListBullet">
    <w:name w:val="List Bullet"/>
    <w:basedOn w:val="Normal"/>
    <w:uiPriority w:val="99"/>
    <w:rsid w:val="00E11A93"/>
    <w:pPr>
      <w:numPr>
        <w:numId w:val="2"/>
      </w:numPr>
      <w:spacing w:after="240"/>
      <w:jc w:val="both"/>
    </w:pPr>
    <w:rPr>
      <w:rFonts w:ascii="Times New Roman" w:hAnsi="Times New Roman"/>
      <w:szCs w:val="20"/>
    </w:rPr>
  </w:style>
  <w:style w:type="character" w:styleId="FollowedHyperlink">
    <w:name w:val="FollowedHyperlink"/>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i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zCs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rFonts w:cs="Times New Roman"/>
      <w:sz w:val="23"/>
      <w:szCs w:val="23"/>
      <w:u w:val="single"/>
      <w:shd w:val="clear" w:color="auto" w:fill="FFFFFF"/>
    </w:rPr>
  </w:style>
  <w:style w:type="character" w:customStyle="1" w:styleId="Corpsdutexte4">
    <w:name w:val="Corps du texte (4)_"/>
    <w:link w:val="Corpsdutexte40"/>
    <w:uiPriority w:val="99"/>
    <w:locked/>
    <w:rsid w:val="001E22E5"/>
    <w:rPr>
      <w:b/>
      <w:bCs/>
      <w:sz w:val="23"/>
      <w:szCs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leNormal"/>
    <w:next w:val="TableGrid"/>
    <w:uiPriority w:val="59"/>
    <w:rsid w:val="001E22E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55495"/>
    <w:rPr>
      <w:rFonts w:ascii="Arial" w:hAnsi="Arial" w:cs="Arial"/>
      <w:b/>
      <w:caps/>
      <w:color w:val="A50021"/>
      <w:sz w:val="22"/>
      <w:szCs w:val="28"/>
      <w:lang w:eastAsia="en-US"/>
    </w:rPr>
  </w:style>
  <w:style w:type="character" w:styleId="Strong">
    <w:name w:val="Strong"/>
    <w:uiPriority w:val="22"/>
    <w:locked/>
    <w:rsid w:val="00B20C5B"/>
    <w:rPr>
      <w:b/>
      <w:bCs/>
    </w:rPr>
  </w:style>
  <w:style w:type="paragraph" w:styleId="TOC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TOC2">
    <w:name w:val="toc 2"/>
    <w:basedOn w:val="Normal"/>
    <w:next w:val="Normal"/>
    <w:autoRedefine/>
    <w:uiPriority w:val="39"/>
    <w:locked/>
    <w:rsid w:val="00B732C4"/>
    <w:pPr>
      <w:tabs>
        <w:tab w:val="right" w:leader="dot" w:pos="8505"/>
      </w:tabs>
      <w:spacing w:before="60" w:after="60"/>
      <w:ind w:left="140"/>
    </w:pPr>
    <w:rPr>
      <w:b/>
      <w:sz w:val="16"/>
    </w:rPr>
  </w:style>
  <w:style w:type="paragraph" w:styleId="TOC3">
    <w:name w:val="toc 3"/>
    <w:basedOn w:val="Normal"/>
    <w:next w:val="Normal"/>
    <w:autoRedefine/>
    <w:uiPriority w:val="39"/>
    <w:locked/>
    <w:rsid w:val="00CD53B5"/>
    <w:pPr>
      <w:tabs>
        <w:tab w:val="right" w:leader="dot" w:pos="8505"/>
      </w:tabs>
      <w:spacing w:before="60" w:after="60"/>
      <w:ind w:left="300"/>
    </w:pPr>
    <w:rPr>
      <w:sz w:val="16"/>
    </w:rPr>
  </w:style>
  <w:style w:type="paragraph" w:styleId="TOC4">
    <w:name w:val="toc 4"/>
    <w:basedOn w:val="Normal"/>
    <w:next w:val="Normal"/>
    <w:autoRedefine/>
    <w:uiPriority w:val="39"/>
    <w:locked/>
    <w:rsid w:val="00F15F4A"/>
    <w:pPr>
      <w:spacing w:before="60" w:after="60"/>
      <w:ind w:left="600"/>
    </w:pPr>
    <w:rPr>
      <w:i/>
      <w:sz w:val="16"/>
    </w:rPr>
  </w:style>
  <w:style w:type="character" w:customStyle="1" w:styleId="Heading9Char">
    <w:name w:val="Heading 9 Char"/>
    <w:basedOn w:val="DefaultParagraphFont"/>
    <w:link w:val="Heading9"/>
    <w:rsid w:val="001A59A5"/>
    <w:rPr>
      <w:rFonts w:asciiTheme="majorHAnsi" w:eastAsiaTheme="majorEastAsia" w:hAnsiTheme="majorHAnsi" w:cstheme="majorBidi"/>
      <w:i/>
      <w:iCs/>
      <w:color w:val="272727" w:themeColor="text1" w:themeTint="D8"/>
      <w:sz w:val="21"/>
      <w:szCs w:val="21"/>
      <w:lang w:eastAsia="en-US"/>
    </w:rPr>
  </w:style>
  <w:style w:type="paragraph" w:customStyle="1" w:styleId="1">
    <w:name w:val="1"/>
    <w:basedOn w:val="Normal"/>
    <w:link w:val="FootnoteReference"/>
    <w:uiPriority w:val="99"/>
    <w:qFormat/>
    <w:rsid w:val="00427862"/>
    <w:pPr>
      <w:spacing w:after="160" w:line="240" w:lineRule="exact"/>
    </w:pPr>
    <w:rPr>
      <w:rFonts w:ascii="Times New Roman" w:hAnsi="Times New Roman"/>
      <w:color w:val="auto"/>
      <w:szCs w:val="20"/>
      <w:vertAlign w:val="superscript"/>
      <w:lang w:eastAsia="en-GB"/>
    </w:rPr>
  </w:style>
  <w:style w:type="paragraph" w:styleId="PlainText">
    <w:name w:val="Plain Text"/>
    <w:basedOn w:val="Normal"/>
    <w:link w:val="PlainTextChar"/>
    <w:uiPriority w:val="99"/>
    <w:semiHidden/>
    <w:unhideWhenUsed/>
    <w:rsid w:val="0087303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303B"/>
    <w:rPr>
      <w:rFonts w:ascii="Consolas" w:hAnsi="Consolas"/>
      <w:color w:val="595959"/>
      <w:sz w:val="21"/>
      <w:szCs w:val="21"/>
      <w:lang w:eastAsia="en-US"/>
    </w:rPr>
  </w:style>
  <w:style w:type="table" w:customStyle="1" w:styleId="TableGrid2">
    <w:name w:val="Table Grid2"/>
    <w:basedOn w:val="TableNormal"/>
    <w:next w:val="TableGrid"/>
    <w:uiPriority w:val="59"/>
    <w:rsid w:val="0087303B"/>
    <w:pPr>
      <w:widowControl w:val="0"/>
    </w:pPr>
    <w:rPr>
      <w:sz w:val="24"/>
      <w:szCs w:val="24"/>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9B6"/>
    <w:pPr>
      <w:widowControl w:val="0"/>
      <w:ind w:left="720"/>
    </w:pPr>
    <w:rPr>
      <w:color w:val="00000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6564">
      <w:bodyDiv w:val="1"/>
      <w:marLeft w:val="0"/>
      <w:marRight w:val="0"/>
      <w:marTop w:val="0"/>
      <w:marBottom w:val="0"/>
      <w:divBdr>
        <w:top w:val="none" w:sz="0" w:space="0" w:color="auto"/>
        <w:left w:val="none" w:sz="0" w:space="0" w:color="auto"/>
        <w:bottom w:val="none" w:sz="0" w:space="0" w:color="auto"/>
        <w:right w:val="none" w:sz="0" w:space="0" w:color="auto"/>
      </w:divBdr>
    </w:div>
    <w:div w:id="343094832">
      <w:bodyDiv w:val="1"/>
      <w:marLeft w:val="0"/>
      <w:marRight w:val="0"/>
      <w:marTop w:val="0"/>
      <w:marBottom w:val="0"/>
      <w:divBdr>
        <w:top w:val="none" w:sz="0" w:space="0" w:color="auto"/>
        <w:left w:val="none" w:sz="0" w:space="0" w:color="auto"/>
        <w:bottom w:val="none" w:sz="0" w:space="0" w:color="auto"/>
        <w:right w:val="none" w:sz="0" w:space="0" w:color="auto"/>
      </w:divBdr>
    </w:div>
    <w:div w:id="373508901">
      <w:bodyDiv w:val="1"/>
      <w:marLeft w:val="0"/>
      <w:marRight w:val="0"/>
      <w:marTop w:val="0"/>
      <w:marBottom w:val="0"/>
      <w:divBdr>
        <w:top w:val="none" w:sz="0" w:space="0" w:color="auto"/>
        <w:left w:val="none" w:sz="0" w:space="0" w:color="auto"/>
        <w:bottom w:val="none" w:sz="0" w:space="0" w:color="auto"/>
        <w:right w:val="none" w:sz="0" w:space="0" w:color="auto"/>
      </w:divBdr>
    </w:div>
    <w:div w:id="405887016">
      <w:marLeft w:val="0"/>
      <w:marRight w:val="0"/>
      <w:marTop w:val="0"/>
      <w:marBottom w:val="0"/>
      <w:divBdr>
        <w:top w:val="none" w:sz="0" w:space="0" w:color="auto"/>
        <w:left w:val="none" w:sz="0" w:space="0" w:color="auto"/>
        <w:bottom w:val="none" w:sz="0" w:space="0" w:color="auto"/>
        <w:right w:val="none" w:sz="0" w:space="0" w:color="auto"/>
      </w:divBdr>
    </w:div>
    <w:div w:id="544760221">
      <w:bodyDiv w:val="1"/>
      <w:marLeft w:val="0"/>
      <w:marRight w:val="0"/>
      <w:marTop w:val="0"/>
      <w:marBottom w:val="0"/>
      <w:divBdr>
        <w:top w:val="none" w:sz="0" w:space="0" w:color="auto"/>
        <w:left w:val="none" w:sz="0" w:space="0" w:color="auto"/>
        <w:bottom w:val="none" w:sz="0" w:space="0" w:color="auto"/>
        <w:right w:val="none" w:sz="0" w:space="0" w:color="auto"/>
      </w:divBdr>
      <w:divsChild>
        <w:div w:id="1368411559">
          <w:marLeft w:val="0"/>
          <w:marRight w:val="0"/>
          <w:marTop w:val="0"/>
          <w:marBottom w:val="0"/>
          <w:divBdr>
            <w:top w:val="none" w:sz="0" w:space="0" w:color="auto"/>
            <w:left w:val="single" w:sz="6" w:space="15" w:color="B4B4B4"/>
            <w:bottom w:val="single" w:sz="6" w:space="0" w:color="B4B4B4"/>
            <w:right w:val="single" w:sz="6" w:space="15" w:color="B4B4B4"/>
          </w:divBdr>
          <w:divsChild>
            <w:div w:id="2052529139">
              <w:marLeft w:val="0"/>
              <w:marRight w:val="0"/>
              <w:marTop w:val="0"/>
              <w:marBottom w:val="0"/>
              <w:divBdr>
                <w:top w:val="none" w:sz="0" w:space="0" w:color="auto"/>
                <w:left w:val="none" w:sz="0" w:space="0" w:color="auto"/>
                <w:bottom w:val="none" w:sz="0" w:space="0" w:color="auto"/>
                <w:right w:val="none" w:sz="0" w:space="0" w:color="auto"/>
              </w:divBdr>
              <w:divsChild>
                <w:div w:id="1700620615">
                  <w:marLeft w:val="-300"/>
                  <w:marRight w:val="0"/>
                  <w:marTop w:val="0"/>
                  <w:marBottom w:val="0"/>
                  <w:divBdr>
                    <w:top w:val="none" w:sz="0" w:space="0" w:color="auto"/>
                    <w:left w:val="none" w:sz="0" w:space="0" w:color="auto"/>
                    <w:bottom w:val="none" w:sz="0" w:space="0" w:color="auto"/>
                    <w:right w:val="none" w:sz="0" w:space="0" w:color="auto"/>
                  </w:divBdr>
                  <w:divsChild>
                    <w:div w:id="293340723">
                      <w:marLeft w:val="0"/>
                      <w:marRight w:val="0"/>
                      <w:marTop w:val="0"/>
                      <w:marBottom w:val="0"/>
                      <w:divBdr>
                        <w:top w:val="none" w:sz="0" w:space="0" w:color="auto"/>
                        <w:left w:val="none" w:sz="0" w:space="0" w:color="auto"/>
                        <w:bottom w:val="none" w:sz="0" w:space="0" w:color="auto"/>
                        <w:right w:val="none" w:sz="0" w:space="0" w:color="auto"/>
                      </w:divBdr>
                      <w:divsChild>
                        <w:div w:id="1883517425">
                          <w:marLeft w:val="-300"/>
                          <w:marRight w:val="0"/>
                          <w:marTop w:val="0"/>
                          <w:marBottom w:val="0"/>
                          <w:divBdr>
                            <w:top w:val="none" w:sz="0" w:space="0" w:color="auto"/>
                            <w:left w:val="none" w:sz="0" w:space="0" w:color="auto"/>
                            <w:bottom w:val="none" w:sz="0" w:space="0" w:color="auto"/>
                            <w:right w:val="none" w:sz="0" w:space="0" w:color="auto"/>
                          </w:divBdr>
                          <w:divsChild>
                            <w:div w:id="1244949468">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636490672">
      <w:bodyDiv w:val="1"/>
      <w:marLeft w:val="0"/>
      <w:marRight w:val="0"/>
      <w:marTop w:val="0"/>
      <w:marBottom w:val="0"/>
      <w:divBdr>
        <w:top w:val="none" w:sz="0" w:space="0" w:color="auto"/>
        <w:left w:val="none" w:sz="0" w:space="0" w:color="auto"/>
        <w:bottom w:val="none" w:sz="0" w:space="0" w:color="auto"/>
        <w:right w:val="none" w:sz="0" w:space="0" w:color="auto"/>
      </w:divBdr>
    </w:div>
    <w:div w:id="652292643">
      <w:bodyDiv w:val="1"/>
      <w:marLeft w:val="0"/>
      <w:marRight w:val="0"/>
      <w:marTop w:val="0"/>
      <w:marBottom w:val="0"/>
      <w:divBdr>
        <w:top w:val="none" w:sz="0" w:space="0" w:color="auto"/>
        <w:left w:val="none" w:sz="0" w:space="0" w:color="auto"/>
        <w:bottom w:val="none" w:sz="0" w:space="0" w:color="auto"/>
        <w:right w:val="none" w:sz="0" w:space="0" w:color="auto"/>
      </w:divBdr>
    </w:div>
    <w:div w:id="712190356">
      <w:bodyDiv w:val="1"/>
      <w:marLeft w:val="0"/>
      <w:marRight w:val="0"/>
      <w:marTop w:val="0"/>
      <w:marBottom w:val="0"/>
      <w:divBdr>
        <w:top w:val="none" w:sz="0" w:space="0" w:color="auto"/>
        <w:left w:val="none" w:sz="0" w:space="0" w:color="auto"/>
        <w:bottom w:val="none" w:sz="0" w:space="0" w:color="auto"/>
        <w:right w:val="none" w:sz="0" w:space="0" w:color="auto"/>
      </w:divBdr>
    </w:div>
    <w:div w:id="1031607357">
      <w:bodyDiv w:val="1"/>
      <w:marLeft w:val="0"/>
      <w:marRight w:val="0"/>
      <w:marTop w:val="0"/>
      <w:marBottom w:val="0"/>
      <w:divBdr>
        <w:top w:val="none" w:sz="0" w:space="0" w:color="auto"/>
        <w:left w:val="none" w:sz="0" w:space="0" w:color="auto"/>
        <w:bottom w:val="none" w:sz="0" w:space="0" w:color="auto"/>
        <w:right w:val="none" w:sz="0" w:space="0" w:color="auto"/>
      </w:divBdr>
    </w:div>
    <w:div w:id="1666129615">
      <w:bodyDiv w:val="1"/>
      <w:marLeft w:val="0"/>
      <w:marRight w:val="0"/>
      <w:marTop w:val="0"/>
      <w:marBottom w:val="0"/>
      <w:divBdr>
        <w:top w:val="none" w:sz="0" w:space="0" w:color="auto"/>
        <w:left w:val="none" w:sz="0" w:space="0" w:color="auto"/>
        <w:bottom w:val="none" w:sz="0" w:space="0" w:color="auto"/>
        <w:right w:val="none" w:sz="0" w:space="0" w:color="auto"/>
      </w:divBdr>
    </w:div>
    <w:div w:id="1772697721">
      <w:bodyDiv w:val="1"/>
      <w:marLeft w:val="0"/>
      <w:marRight w:val="0"/>
      <w:marTop w:val="0"/>
      <w:marBottom w:val="0"/>
      <w:divBdr>
        <w:top w:val="none" w:sz="0" w:space="0" w:color="auto"/>
        <w:left w:val="none" w:sz="0" w:space="0" w:color="auto"/>
        <w:bottom w:val="none" w:sz="0" w:space="0" w:color="auto"/>
        <w:right w:val="none" w:sz="0" w:space="0" w:color="auto"/>
      </w:divBdr>
    </w:div>
    <w:div w:id="18101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portal/screen/programme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5</Order1>
    <DocComments xmlns="084a5cd8-1559-4e94-ac72-b94fb9abc19e">Application Form Annex to be available in SEP.</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06 CEF</ProgrGroup>
    <DocStatus xmlns="084a5cd8-1559-4e94-ac72-b94fb9abc19e">Ready</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8" ma:contentTypeDescription="Create a new document in this library." ma:contentTypeScope="" ma:versionID="664f7d090aef9b56cd6a9f6bbe7ca770">
  <xsd:schema xmlns:xsd="http://www.w3.org/2001/XMLSchema" xmlns:xs="http://www.w3.org/2001/XMLSchema" xmlns:p="http://schemas.microsoft.com/office/2006/metadata/properties" xmlns:ns2="084a5cd8-1559-4e94-ac72-b94fb9abc19e" targetNamespace="http://schemas.microsoft.com/office/2006/metadata/properties" ma:root="true" ma:fieldsID="5c8b6a10a0dc2878c7c99ffeabd03d0c" ns2:_="">
    <xsd:import namespace="084a5cd8-1559-4e94-ac72-b94fb9abc19e"/>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2. MGA Annexes"/>
              <xsd:enumeration value="3. Customised reports &amp; forms (ECHE Certificate)"/>
              <xsd:enumeration value="3. Customised reports &amp; forms (ESC HUMAID Quality Label)"/>
              <xsd:enumeration value="3. Customised reports &amp; forms (ECHO Partnership Certificate)"/>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STAND)"/>
              <xsd:enumeration value="3. Customised reports &amp; forms (SMP ESS)"/>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2.xml><?xml version="1.0" encoding="utf-8"?>
<ds:datastoreItem xmlns:ds="http://schemas.openxmlformats.org/officeDocument/2006/customXml" ds:itemID="{43263260-80BE-4679-B7E0-7CD27532C1C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84a5cd8-1559-4e94-ac72-b94fb9abc19e"/>
    <ds:schemaRef ds:uri="http://www.w3.org/XML/1998/namespace"/>
  </ds:schemaRefs>
</ds:datastoreItem>
</file>

<file path=customXml/itemProps3.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4.xml><?xml version="1.0" encoding="utf-8"?>
<ds:datastoreItem xmlns:ds="http://schemas.openxmlformats.org/officeDocument/2006/customXml" ds:itemID="{6E06EB57-0B1C-45B7-9CEB-D2A097A1F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FAC23-D29E-4AF3-9735-7C1AEE71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1094</Words>
  <Characters>6337</Characters>
  <Application>Microsoft Office Word</Application>
  <DocSecurity>0</DocSecurity>
  <Lines>186</Lines>
  <Paragraphs>117</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READY. Download &amp; create your Programme template.</dc:description>
  <cp:lastModifiedBy>VAN HOLM Lies (RTD-EXT)</cp:lastModifiedBy>
  <cp:revision>49</cp:revision>
  <cp:lastPrinted>2017-11-22T14:46:00Z</cp:lastPrinted>
  <dcterms:created xsi:type="dcterms:W3CDTF">2021-07-24T16:22:00Z</dcterms:created>
  <dcterms:modified xsi:type="dcterms:W3CDTF">2021-09-16T12:12:00Z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ies>
</file>