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AC" w:rsidRPr="005436A5" w:rsidRDefault="00301CAC" w:rsidP="00301C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5436A5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ESER 2020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application</w:t>
      </w:r>
    </w:p>
    <w:p w:rsidR="00301CAC" w:rsidRDefault="00301CAC" w:rsidP="00301CA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(template)</w:t>
      </w:r>
    </w:p>
    <w:p w:rsidR="00301CAC" w:rsidRDefault="00301CAC" w:rsidP="00301C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your region/city, contact person and email address:</w:t>
      </w:r>
    </w:p>
    <w:p w:rsidR="00301CAC" w:rsidRPr="00344729" w:rsidRDefault="00301CAC" w:rsidP="00301C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01CAC" w:rsidRDefault="00301CAC" w:rsidP="00301C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applying for:</w:t>
      </w:r>
    </w:p>
    <w:p w:rsidR="00301CAC" w:rsidRDefault="00301CAC" w:rsidP="00301C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 2020 (only for applicants who didn’t take an active part in ESER 2018/2019)</w:t>
      </w:r>
    </w:p>
    <w:p w:rsidR="00301CAC" w:rsidRDefault="00301CAC" w:rsidP="00301C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 2020 - ESER 2.0 (only for applicants who took an active part in ESER 2018/2019)</w:t>
      </w:r>
    </w:p>
    <w:p w:rsidR="00301CAC" w:rsidRDefault="00301CAC" w:rsidP="00301C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01CAC" w:rsidRDefault="00301CAC" w:rsidP="00301C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you applying for ESER 2020 or ESER 2020-ESER 2.0? Please explain main reasons.</w:t>
      </w:r>
    </w:p>
    <w:p w:rsidR="00301CAC" w:rsidRPr="005436A5" w:rsidRDefault="00301CAC" w:rsidP="00301C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1CAC" w:rsidRDefault="00301CAC" w:rsidP="00301C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CAC" w:rsidRDefault="00301CAC" w:rsidP="00301C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</w:t>
      </w:r>
      <w:r w:rsidRPr="00543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key objective of your ESER 2020 or ESER 2020-</w:t>
      </w:r>
      <w:r w:rsidRPr="005436A5">
        <w:rPr>
          <w:rFonts w:ascii="Times New Roman" w:hAnsi="Times New Roman" w:cs="Times New Roman"/>
          <w:sz w:val="24"/>
          <w:szCs w:val="24"/>
        </w:rPr>
        <w:t>ESER 2.0 event?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CAC" w:rsidRDefault="00301CAC" w:rsidP="00301C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01CAC" w:rsidRDefault="00301CAC" w:rsidP="00301C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target audience?</w:t>
      </w:r>
    </w:p>
    <w:p w:rsidR="00301CAC" w:rsidRPr="005436A5" w:rsidRDefault="00301CAC" w:rsidP="00301C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CAC" w:rsidRDefault="00301CAC" w:rsidP="00301C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expected outcomes of your ESER 2020 or ESER 2020-ESER 2.0 event? If you are applying for ESER 2020 - ESER 2.0, please explain also what kind of innovative approach are you going to apply during your event?</w:t>
      </w:r>
    </w:p>
    <w:p w:rsidR="00301CAC" w:rsidRDefault="00301CAC" w:rsidP="00301C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CAC" w:rsidRDefault="00301CAC" w:rsidP="00301C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it would be important to have a European Commission expert present during your ESER 2020 or ESER 2020 - ESER 2.0 event? Please provide a clear justification.</w:t>
      </w:r>
    </w:p>
    <w:p w:rsidR="00301CAC" w:rsidRDefault="00301CAC" w:rsidP="00301C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1CAC" w:rsidRPr="005436A5" w:rsidRDefault="00301CAC" w:rsidP="00301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CAC" w:rsidRDefault="00301CAC" w:rsidP="00301C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01CAC" w:rsidRDefault="00301CAC" w:rsidP="00301C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region/city able to cover all financial costs related to an ESER 2020/ESER 2020 - ESER 2.0 event? (Y/N)</w:t>
      </w:r>
    </w:p>
    <w:p w:rsidR="00301CAC" w:rsidRDefault="00301CAC" w:rsidP="00301C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01CAC" w:rsidRDefault="00301CAC" w:rsidP="00301C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*Only for ESER 2020 - ESER 2.0 applicants: Will you be able to include a Social Economy Canvas testing workshop in the programme of your event? (Y/N)</w:t>
      </w:r>
    </w:p>
    <w:p w:rsidR="00301CAC" w:rsidRPr="005436A5" w:rsidRDefault="00301CAC" w:rsidP="00301C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1CAC" w:rsidRDefault="00301CAC" w:rsidP="00301C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</w:t>
      </w:r>
    </w:p>
    <w:p w:rsidR="00301CAC" w:rsidRPr="005436A5" w:rsidRDefault="00301CAC" w:rsidP="00301C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1CAC" w:rsidRDefault="00301CAC" w:rsidP="00301C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CAC" w:rsidRPr="005436A5" w:rsidRDefault="00301CAC" w:rsidP="00301C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1CAC" w:rsidRPr="005436A5" w:rsidRDefault="00301CAC" w:rsidP="00301CA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468E9" w:rsidRDefault="00A468E9">
      <w:bookmarkStart w:id="0" w:name="_GoBack"/>
      <w:bookmarkEnd w:id="0"/>
    </w:p>
    <w:sectPr w:rsidR="00A4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B2DC9"/>
    <w:multiLevelType w:val="hybridMultilevel"/>
    <w:tmpl w:val="1A6AAB94"/>
    <w:lvl w:ilvl="0" w:tplc="B1E8A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A3F"/>
    <w:multiLevelType w:val="hybridMultilevel"/>
    <w:tmpl w:val="12DE0E20"/>
    <w:lvl w:ilvl="0" w:tplc="BABEC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AC"/>
    <w:rsid w:val="00067067"/>
    <w:rsid w:val="00107F15"/>
    <w:rsid w:val="00116435"/>
    <w:rsid w:val="00122217"/>
    <w:rsid w:val="00131763"/>
    <w:rsid w:val="00175ECF"/>
    <w:rsid w:val="00301CAC"/>
    <w:rsid w:val="00346510"/>
    <w:rsid w:val="00355D24"/>
    <w:rsid w:val="00451755"/>
    <w:rsid w:val="00480778"/>
    <w:rsid w:val="004D1ED0"/>
    <w:rsid w:val="004F1D92"/>
    <w:rsid w:val="00502817"/>
    <w:rsid w:val="00561054"/>
    <w:rsid w:val="005F3AFC"/>
    <w:rsid w:val="00675E2B"/>
    <w:rsid w:val="006B1BD5"/>
    <w:rsid w:val="00701646"/>
    <w:rsid w:val="00753EFB"/>
    <w:rsid w:val="007648E4"/>
    <w:rsid w:val="007924B6"/>
    <w:rsid w:val="007C6746"/>
    <w:rsid w:val="007D3B07"/>
    <w:rsid w:val="007D6A0D"/>
    <w:rsid w:val="00892DE3"/>
    <w:rsid w:val="009865D4"/>
    <w:rsid w:val="00A468E9"/>
    <w:rsid w:val="00A74273"/>
    <w:rsid w:val="00AB7D3A"/>
    <w:rsid w:val="00B1596E"/>
    <w:rsid w:val="00B22E64"/>
    <w:rsid w:val="00BD0910"/>
    <w:rsid w:val="00C2108F"/>
    <w:rsid w:val="00C91840"/>
    <w:rsid w:val="00CF7A31"/>
    <w:rsid w:val="00E3214A"/>
    <w:rsid w:val="00E81441"/>
    <w:rsid w:val="00EA673B"/>
    <w:rsid w:val="00F8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FF6CA-3128-4FFE-A4D0-383DC555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1743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GALLIZIOLI Alessandro (GROW)</dc:creator>
  <cp:keywords/>
  <dc:description/>
  <cp:lastModifiedBy>GALLIZIOLI Alessandro (GROW)</cp:lastModifiedBy>
  <cp:revision>1</cp:revision>
  <dcterms:created xsi:type="dcterms:W3CDTF">2019-12-04T09:09:00Z</dcterms:created>
  <dcterms:modified xsi:type="dcterms:W3CDTF">2019-12-04T09:10:00Z</dcterms:modified>
</cp:coreProperties>
</file>